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D7E03" w14:textId="463B5B69" w:rsidR="00BB7FD4" w:rsidRDefault="00B6462A" w:rsidP="005D0EA2">
      <w:pPr>
        <w:pStyle w:val="StyleRight"/>
      </w:pPr>
      <w:r>
        <w:t xml:space="preserve"> </w:t>
      </w:r>
    </w:p>
    <w:p w14:paraId="4BB97CA9" w14:textId="77777777" w:rsidR="0008642D" w:rsidRPr="0008642D" w:rsidRDefault="00BB7FD4" w:rsidP="001F76E5">
      <w:pPr>
        <w:pStyle w:val="Heading1"/>
      </w:pPr>
      <w:bookmarkStart w:id="0" w:name="_Toc165277336"/>
      <w:r w:rsidRPr="0008642D">
        <w:t>Region 3 Quality Assurance Project Plan (QAPP) Template</w:t>
      </w:r>
      <w:bookmarkEnd w:id="0"/>
    </w:p>
    <w:p w14:paraId="05E80C0A" w14:textId="16E50E66" w:rsidR="00BB7FD4" w:rsidRPr="0008642D" w:rsidRDefault="0008642D" w:rsidP="00F305FF">
      <w:pPr>
        <w:pStyle w:val="Heading2"/>
      </w:pPr>
      <w:bookmarkStart w:id="1" w:name="_Toc165277337"/>
      <w:r w:rsidRPr="0008642D">
        <w:t xml:space="preserve">Template </w:t>
      </w:r>
      <w:r w:rsidR="00BB7FD4" w:rsidRPr="0008642D">
        <w:t>Instructions</w:t>
      </w:r>
      <w:bookmarkEnd w:id="1"/>
    </w:p>
    <w:p w14:paraId="32229208" w14:textId="77777777" w:rsidR="00BB7FD4" w:rsidRDefault="00BB7FD4" w:rsidP="00204046">
      <w:r w:rsidRPr="008C7141">
        <w:t xml:space="preserve">This template is intended to aid in </w:t>
      </w:r>
      <w:r>
        <w:t>the</w:t>
      </w:r>
      <w:r w:rsidRPr="008C7141">
        <w:t xml:space="preserve"> writing </w:t>
      </w:r>
      <w:r>
        <w:t xml:space="preserve">of </w:t>
      </w:r>
      <w:r w:rsidRPr="008C7141">
        <w:t xml:space="preserve">QAPPs in accordance with </w:t>
      </w:r>
      <w:r w:rsidRPr="00387760">
        <w:t xml:space="preserve">the </w:t>
      </w:r>
      <w:hyperlink r:id="rId12" w:history="1">
        <w:r w:rsidRPr="008C7141">
          <w:rPr>
            <w:rFonts w:asciiTheme="minorHAnsi" w:hAnsiTheme="minorHAnsi" w:cstheme="minorHAnsi"/>
            <w:color w:val="0000FF"/>
            <w:szCs w:val="23"/>
            <w:u w:val="single"/>
          </w:rPr>
          <w:t>EPA QAPP Standard</w:t>
        </w:r>
      </w:hyperlink>
      <w:r>
        <w:t xml:space="preserve"> (effective July 18, 2023).</w:t>
      </w:r>
      <w:r w:rsidRPr="008C7141">
        <w:t xml:space="preserve">  </w:t>
      </w:r>
      <w:r w:rsidRPr="00387760">
        <w:t xml:space="preserve">The Standard should still be reviewed since every project is different.  </w:t>
      </w:r>
      <w:r w:rsidRPr="008C7141">
        <w:t>The level of detail of a QAPP should be based on a graded approach.  Using this template does not guarantee first round approval but helps streamline the process for author and quality reviewer.</w:t>
      </w:r>
    </w:p>
    <w:p w14:paraId="734911CC" w14:textId="09F6C014" w:rsidR="00BB7FD4" w:rsidRPr="00387760" w:rsidRDefault="00BB7FD4" w:rsidP="00204046">
      <w:r w:rsidRPr="00387760">
        <w:t>On the title page and throughout the rest of the document, change "Project" to "Program" if the QA document is a Quality Assurance Program Plan (QAPrP) instead of a QAPP.  Change the logo on the title page as re</w:t>
      </w:r>
      <w:r w:rsidR="004A19B0">
        <w:t>quired</w:t>
      </w:r>
      <w:r w:rsidRPr="00387760">
        <w:t>.</w:t>
      </w:r>
    </w:p>
    <w:p w14:paraId="553CB798" w14:textId="4085D5DE" w:rsidR="00BB7FD4" w:rsidRPr="00DD442C" w:rsidRDefault="00BB7FD4" w:rsidP="00C13321">
      <w:pPr>
        <w:pStyle w:val="Heading3"/>
      </w:pPr>
      <w:bookmarkStart w:id="2" w:name="_Ref162446716"/>
      <w:bookmarkStart w:id="3" w:name="_Toc165277338"/>
      <w:r w:rsidRPr="00DD442C">
        <w:t>T</w:t>
      </w:r>
      <w:bookmarkEnd w:id="2"/>
      <w:r w:rsidR="00DD442C">
        <w:t>EXT</w:t>
      </w:r>
      <w:bookmarkEnd w:id="3"/>
    </w:p>
    <w:p w14:paraId="155C1F0F" w14:textId="37CF6868" w:rsidR="00BB7FD4" w:rsidRPr="00656515" w:rsidRDefault="00BB7FD4" w:rsidP="004A19B0">
      <w:pPr>
        <w:pStyle w:val="NormalIndent"/>
      </w:pPr>
      <w:r>
        <w:t xml:space="preserve">Text included in the template is </w:t>
      </w:r>
      <w:r w:rsidRPr="00B66BBA">
        <w:t>intended to be edited and</w:t>
      </w:r>
      <w:r>
        <w:t xml:space="preserve"> customized for quality assurance project plans for EPA and non-EPA organizations.</w:t>
      </w:r>
      <w:r w:rsidR="004A19B0">
        <w:t xml:space="preserve">  The text</w:t>
      </w:r>
      <w:r w:rsidR="00501C02">
        <w:t xml:space="preserve"> has been written to indicate what changes or additions need to be made. </w:t>
      </w:r>
      <w:r w:rsidRPr="00AD037A">
        <w:t>EPA-specific requirements</w:t>
      </w:r>
      <w:r>
        <w:t xml:space="preserve"> and requirements only for non-EPA organizations are denoted by foot notes.</w:t>
      </w:r>
    </w:p>
    <w:p w14:paraId="0A2037F4" w14:textId="2F4658D9" w:rsidR="00BB7FD4" w:rsidRPr="00DD2312" w:rsidRDefault="00BB7FD4" w:rsidP="00C13321">
      <w:pPr>
        <w:pStyle w:val="Heading3"/>
      </w:pPr>
      <w:bookmarkStart w:id="4" w:name="_Toc165277339"/>
      <w:r w:rsidRPr="00DD2312">
        <w:t xml:space="preserve">EXAMPLES OF </w:t>
      </w:r>
      <w:r w:rsidR="00F15037">
        <w:t xml:space="preserve">LOGO, </w:t>
      </w:r>
      <w:r w:rsidRPr="00DD2312">
        <w:t>TABLES, FIGURES, &amp; ATTACHMENTS</w:t>
      </w:r>
      <w:bookmarkEnd w:id="4"/>
    </w:p>
    <w:p w14:paraId="110F3348" w14:textId="15040984" w:rsidR="00BB7FD4" w:rsidRPr="0066701C" w:rsidRDefault="00BB7FD4" w:rsidP="004A19B0">
      <w:pPr>
        <w:pStyle w:val="NormalIndent"/>
      </w:pPr>
      <w:r w:rsidRPr="0066701C">
        <w:t xml:space="preserve">Are provided </w:t>
      </w:r>
      <w:r>
        <w:t xml:space="preserve">as examples </w:t>
      </w:r>
      <w:r w:rsidRPr="0066701C">
        <w:t xml:space="preserve">and </w:t>
      </w:r>
      <w:r w:rsidR="00F15037">
        <w:t>should</w:t>
      </w:r>
      <w:r w:rsidRPr="0066701C">
        <w:t xml:space="preserve"> be modified/deleted</w:t>
      </w:r>
      <w:r w:rsidR="00F15037">
        <w:t xml:space="preserve"> as necessary</w:t>
      </w:r>
      <w:r w:rsidRPr="0066701C">
        <w:t>.</w:t>
      </w:r>
    </w:p>
    <w:p w14:paraId="0F2F0802" w14:textId="77777777" w:rsidR="00BB7FD4" w:rsidRPr="005E55BC" w:rsidRDefault="00BB7FD4" w:rsidP="00C13321">
      <w:pPr>
        <w:pStyle w:val="Heading3"/>
      </w:pPr>
      <w:bookmarkStart w:id="5" w:name="_Toc165277340"/>
      <w:r w:rsidRPr="005E55BC">
        <w:t xml:space="preserve">TABLES &amp; </w:t>
      </w:r>
      <w:r w:rsidRPr="00F009ED">
        <w:t>FIGURES</w:t>
      </w:r>
      <w:bookmarkEnd w:id="5"/>
    </w:p>
    <w:p w14:paraId="1A52E6B5" w14:textId="58CA675A" w:rsidR="00BB7FD4" w:rsidRPr="008C7141" w:rsidRDefault="00BB7FD4" w:rsidP="004A19B0">
      <w:pPr>
        <w:pStyle w:val="NormalIndent"/>
      </w:pPr>
      <w:r w:rsidRPr="0066701C">
        <w:t xml:space="preserve">Tables </w:t>
      </w:r>
      <w:r>
        <w:t>a</w:t>
      </w:r>
      <w:r w:rsidRPr="0066701C">
        <w:t>nd Figures</w:t>
      </w:r>
      <w:r w:rsidRPr="008C7141">
        <w:t xml:space="preserve"> are numbered by section </w:t>
      </w:r>
      <w:r>
        <w:t xml:space="preserve">and sequence order </w:t>
      </w:r>
      <w:r w:rsidRPr="008C7141">
        <w:t xml:space="preserve">to </w:t>
      </w:r>
      <w:r>
        <w:t>facilitate their</w:t>
      </w:r>
      <w:r w:rsidRPr="008C7141">
        <w:t xml:space="preserve"> addi</w:t>
      </w:r>
      <w:r>
        <w:t>tion</w:t>
      </w:r>
      <w:r w:rsidRPr="008C7141">
        <w:t xml:space="preserve"> or delet</w:t>
      </w:r>
      <w:r>
        <w:t>ion</w:t>
      </w:r>
      <w:r w:rsidRPr="008C7141">
        <w:t xml:space="preserve">, </w:t>
      </w:r>
      <w:r>
        <w:t xml:space="preserve">i.e., </w:t>
      </w:r>
      <w:r w:rsidRPr="00DD442C">
        <w:rPr>
          <w:rStyle w:val="ListTextCalibriItalicChar"/>
        </w:rPr>
        <w:t>Table/Figure Section#–Sequence</w:t>
      </w:r>
      <w:r>
        <w:t xml:space="preserve"> in that </w:t>
      </w:r>
      <w:r w:rsidR="00200124">
        <w:t>section e.g.</w:t>
      </w:r>
      <w:r w:rsidRPr="008C7141">
        <w:t xml:space="preserve">, Table A2-1, A2-2, </w:t>
      </w:r>
      <w:r>
        <w:t xml:space="preserve">A2-3, </w:t>
      </w:r>
      <w:r w:rsidRPr="008C7141">
        <w:t>B3-1</w:t>
      </w:r>
      <w:r>
        <w:t>.</w:t>
      </w:r>
    </w:p>
    <w:p w14:paraId="79696725" w14:textId="77777777" w:rsidR="00BB7FD4" w:rsidRPr="007564E9" w:rsidRDefault="00BB7FD4" w:rsidP="00C13321">
      <w:pPr>
        <w:pStyle w:val="Heading3"/>
      </w:pPr>
      <w:bookmarkStart w:id="6" w:name="_Toc165277341"/>
      <w:r w:rsidRPr="005E55BC">
        <w:t>DEFINITIONS</w:t>
      </w:r>
      <w:bookmarkEnd w:id="6"/>
    </w:p>
    <w:p w14:paraId="5BA6FBE3" w14:textId="77777777" w:rsidR="00BB7FD4" w:rsidRPr="006E7A97" w:rsidRDefault="00BB7FD4" w:rsidP="004A19B0">
      <w:pPr>
        <w:pStyle w:val="NormalIndent"/>
      </w:pPr>
      <w:r>
        <w:t>A</w:t>
      </w:r>
      <w:r w:rsidRPr="008C7141">
        <w:t>re defined in Comments</w:t>
      </w:r>
      <w:r>
        <w:t>.</w:t>
      </w:r>
    </w:p>
    <w:p w14:paraId="301A20A3" w14:textId="77777777" w:rsidR="00BB7FD4" w:rsidRPr="0066701C" w:rsidRDefault="00BB7FD4" w:rsidP="00C13321">
      <w:pPr>
        <w:pStyle w:val="Heading3"/>
      </w:pPr>
      <w:bookmarkStart w:id="7" w:name="_Toc165277342"/>
      <w:r w:rsidRPr="005E55BC">
        <w:t>DELETE</w:t>
      </w:r>
      <w:bookmarkEnd w:id="7"/>
    </w:p>
    <w:p w14:paraId="7562D9A4" w14:textId="543E4443" w:rsidR="00BB7FD4" w:rsidRDefault="00C2293C" w:rsidP="004A19B0">
      <w:pPr>
        <w:pStyle w:val="NormalIndent"/>
      </w:pPr>
      <w:r>
        <w:t>Delete i</w:t>
      </w:r>
      <w:r w:rsidR="00BB7FD4" w:rsidRPr="008C7141">
        <w:t xml:space="preserve">nstructional </w:t>
      </w:r>
      <w:r w:rsidR="00BB7FD4">
        <w:t xml:space="preserve">text, </w:t>
      </w:r>
      <w:r w:rsidR="00BB7FD4" w:rsidRPr="008C7141">
        <w:t>comments, etc. before finalizing QAPP.</w:t>
      </w:r>
    </w:p>
    <w:p w14:paraId="6C444CE8" w14:textId="77777777" w:rsidR="00BB7FD4" w:rsidRPr="00737452" w:rsidRDefault="00BB7FD4" w:rsidP="00C13321">
      <w:pPr>
        <w:pStyle w:val="Heading3"/>
        <w:rPr>
          <w:rStyle w:val="ListHeadingStrong"/>
        </w:rPr>
      </w:pPr>
      <w:bookmarkStart w:id="8" w:name="_Toc165277343"/>
      <w:r w:rsidRPr="005E55BC">
        <w:t>STYLES</w:t>
      </w:r>
      <w:bookmarkEnd w:id="8"/>
    </w:p>
    <w:p w14:paraId="13474284" w14:textId="0692FC2A" w:rsidR="00BB7FD4" w:rsidRPr="008C7141" w:rsidRDefault="00BB7FD4" w:rsidP="004A19B0">
      <w:pPr>
        <w:pStyle w:val="NormalIndent"/>
      </w:pPr>
      <w:r w:rsidRPr="00737452">
        <w:t>A</w:t>
      </w:r>
      <w:r w:rsidRPr="00AF10F3">
        <w:t>re used</w:t>
      </w:r>
      <w:r w:rsidRPr="00737452">
        <w:rPr>
          <w:b/>
          <w:bCs/>
        </w:rPr>
        <w:t xml:space="preserve"> </w:t>
      </w:r>
      <w:r w:rsidRPr="008C7141">
        <w:t xml:space="preserve">for titles of sections, tables, and figures </w:t>
      </w:r>
      <w:r>
        <w:t xml:space="preserve">which </w:t>
      </w:r>
      <w:r w:rsidR="00711E40">
        <w:t>allow</w:t>
      </w:r>
      <w:r>
        <w:t xml:space="preserve"> for </w:t>
      </w:r>
      <w:r w:rsidRPr="008C7141">
        <w:t xml:space="preserve">the Table of Contents to be automatically updated.  Follow the table </w:t>
      </w:r>
      <w:r>
        <w:t xml:space="preserve">below </w:t>
      </w:r>
      <w:r w:rsidRPr="008C7141">
        <w:t>to ensure each section level has the correct style.</w:t>
      </w:r>
    </w:p>
    <w:p w14:paraId="2FCF7A86" w14:textId="012BD3FF" w:rsidR="00BB7FD4" w:rsidRPr="000D6F8D" w:rsidRDefault="00DB04ED" w:rsidP="00382413">
      <w:pPr>
        <w:pStyle w:val="TableHeadingCalibriBold"/>
        <w:spacing w:after="240"/>
      </w:pPr>
      <w:r w:rsidRPr="00382413">
        <w:rPr>
          <w:noProof/>
        </w:rPr>
        <w:lastRenderedPageBreak/>
        <w:drawing>
          <wp:inline distT="0" distB="0" distL="0" distR="0" wp14:anchorId="1DFFEB77" wp14:editId="768DC194">
            <wp:extent cx="6858000" cy="1181100"/>
            <wp:effectExtent l="0" t="0" r="0" b="0"/>
            <wp:docPr id="3" name="Picture 3" descr="Screen capture of Microsoft word home showing grouping of sty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capture of Microsoft word home showing grouping of styles tab."/>
                    <pic:cNvPicPr/>
                  </pic:nvPicPr>
                  <pic:blipFill>
                    <a:blip r:embed="rId13">
                      <a:extLst>
                        <a:ext uri="{28A0092B-C50C-407E-A947-70E740481C1C}">
                          <a14:useLocalDpi xmlns:a14="http://schemas.microsoft.com/office/drawing/2010/main" val="0"/>
                        </a:ext>
                      </a:extLst>
                    </a:blip>
                    <a:stretch>
                      <a:fillRect/>
                    </a:stretch>
                  </pic:blipFill>
                  <pic:spPr>
                    <a:xfrm>
                      <a:off x="0" y="0"/>
                      <a:ext cx="6858000" cy="1181100"/>
                    </a:xfrm>
                    <a:prstGeom prst="rect">
                      <a:avLst/>
                    </a:prstGeom>
                  </pic:spPr>
                </pic:pic>
              </a:graphicData>
            </a:graphic>
          </wp:inline>
        </w:drawing>
      </w:r>
    </w:p>
    <w:tbl>
      <w:tblPr>
        <w:tblStyle w:val="TableGrid"/>
        <w:tblW w:w="7555" w:type="dxa"/>
        <w:jc w:val="center"/>
        <w:tblLook w:val="04A0" w:firstRow="1" w:lastRow="0" w:firstColumn="1" w:lastColumn="0" w:noHBand="0" w:noVBand="1"/>
      </w:tblPr>
      <w:tblGrid>
        <w:gridCol w:w="2081"/>
        <w:gridCol w:w="5474"/>
      </w:tblGrid>
      <w:tr w:rsidR="00BB7FD4" w:rsidRPr="008C7141" w14:paraId="2AE7C48A" w14:textId="77777777" w:rsidTr="00BA5D3D">
        <w:trPr>
          <w:trHeight w:val="173"/>
          <w:tblHeader/>
          <w:jc w:val="center"/>
        </w:trPr>
        <w:tc>
          <w:tcPr>
            <w:tcW w:w="2081" w:type="dxa"/>
            <w:shd w:val="clear" w:color="auto" w:fill="D9D9D9" w:themeFill="background1" w:themeFillShade="D9"/>
          </w:tcPr>
          <w:p w14:paraId="459C45D7" w14:textId="77777777" w:rsidR="00BB7FD4" w:rsidRPr="008C7141" w:rsidRDefault="00BB7FD4" w:rsidP="00382413">
            <w:pPr>
              <w:pStyle w:val="TableHeadingCalibriBold"/>
            </w:pPr>
            <w:r w:rsidRPr="008C7141">
              <w:t>Style</w:t>
            </w:r>
          </w:p>
        </w:tc>
        <w:tc>
          <w:tcPr>
            <w:tcW w:w="5474" w:type="dxa"/>
            <w:shd w:val="clear" w:color="auto" w:fill="D9D9D9" w:themeFill="background1" w:themeFillShade="D9"/>
          </w:tcPr>
          <w:p w14:paraId="173016CF" w14:textId="77777777" w:rsidR="00BB7FD4" w:rsidRPr="008C7141" w:rsidRDefault="00BB7FD4" w:rsidP="00382413">
            <w:pPr>
              <w:pStyle w:val="TableHeadingCalibriBold"/>
            </w:pPr>
            <w:r w:rsidRPr="008C7141">
              <w:t>Example Section Level</w:t>
            </w:r>
          </w:p>
        </w:tc>
      </w:tr>
      <w:tr w:rsidR="00BB7FD4" w:rsidRPr="000D6F8D" w14:paraId="4227EA7E" w14:textId="77777777" w:rsidTr="00BA5D3D">
        <w:trPr>
          <w:jc w:val="center"/>
        </w:trPr>
        <w:tc>
          <w:tcPr>
            <w:tcW w:w="2081" w:type="dxa"/>
          </w:tcPr>
          <w:p w14:paraId="186BA499" w14:textId="277ECA2B" w:rsidR="00BB7FD4" w:rsidRPr="009D4B81" w:rsidRDefault="00BB7FD4" w:rsidP="009D4B81">
            <w:pPr>
              <w:pStyle w:val="TableTextCalibri115"/>
            </w:pPr>
            <w:r w:rsidRPr="009D4B81">
              <w:t xml:space="preserve">Heading </w:t>
            </w:r>
            <w:r w:rsidR="009D4B81" w:rsidRPr="009D4B81">
              <w:t>2</w:t>
            </w:r>
          </w:p>
        </w:tc>
        <w:tc>
          <w:tcPr>
            <w:tcW w:w="5474" w:type="dxa"/>
          </w:tcPr>
          <w:p w14:paraId="7496397A" w14:textId="77777777" w:rsidR="00BB7FD4" w:rsidRPr="008C7141" w:rsidRDefault="00BB7FD4" w:rsidP="009D4B81">
            <w:pPr>
              <w:pStyle w:val="TableTextCalibri115"/>
            </w:pPr>
            <w:r w:rsidRPr="008C7141">
              <w:t>A, B, C, D</w:t>
            </w:r>
          </w:p>
        </w:tc>
      </w:tr>
      <w:tr w:rsidR="00BB7FD4" w:rsidRPr="008C7141" w14:paraId="4506B59B" w14:textId="77777777" w:rsidTr="00BA5D3D">
        <w:trPr>
          <w:jc w:val="center"/>
        </w:trPr>
        <w:tc>
          <w:tcPr>
            <w:tcW w:w="2081" w:type="dxa"/>
          </w:tcPr>
          <w:p w14:paraId="105BB047" w14:textId="1ED51D5D" w:rsidR="00BB7FD4" w:rsidRPr="008C7141" w:rsidRDefault="00BB7FD4" w:rsidP="000D6F8D">
            <w:pPr>
              <w:pStyle w:val="TableTextCalibri115"/>
            </w:pPr>
            <w:r w:rsidRPr="008C7141">
              <w:t xml:space="preserve">Heading </w:t>
            </w:r>
            <w:r w:rsidR="009D4B81">
              <w:t>3</w:t>
            </w:r>
          </w:p>
        </w:tc>
        <w:tc>
          <w:tcPr>
            <w:tcW w:w="5474" w:type="dxa"/>
          </w:tcPr>
          <w:p w14:paraId="288658BB" w14:textId="77777777" w:rsidR="00BB7FD4" w:rsidRPr="008C7141" w:rsidRDefault="00BB7FD4" w:rsidP="000D6F8D">
            <w:pPr>
              <w:pStyle w:val="TableTextCalibri115"/>
            </w:pPr>
            <w:r w:rsidRPr="008C7141">
              <w:t>A1, A2, A4… and Attachment Titles</w:t>
            </w:r>
          </w:p>
        </w:tc>
      </w:tr>
      <w:tr w:rsidR="00BB7FD4" w:rsidRPr="008C7141" w14:paraId="48254601" w14:textId="77777777" w:rsidTr="00BA5D3D">
        <w:trPr>
          <w:jc w:val="center"/>
        </w:trPr>
        <w:tc>
          <w:tcPr>
            <w:tcW w:w="2081" w:type="dxa"/>
          </w:tcPr>
          <w:p w14:paraId="2D71D393" w14:textId="1AFA06BE" w:rsidR="00BB7FD4" w:rsidRPr="008C7141" w:rsidRDefault="00BB7FD4" w:rsidP="00382413">
            <w:pPr>
              <w:pStyle w:val="TableTextCalibri115"/>
            </w:pPr>
            <w:r>
              <w:t xml:space="preserve">Heading </w:t>
            </w:r>
            <w:r w:rsidR="009D4B81">
              <w:t>4</w:t>
            </w:r>
          </w:p>
        </w:tc>
        <w:tc>
          <w:tcPr>
            <w:tcW w:w="5474" w:type="dxa"/>
          </w:tcPr>
          <w:p w14:paraId="02CE8732" w14:textId="77777777" w:rsidR="00BB7FD4" w:rsidRPr="008C7141" w:rsidRDefault="00BB7FD4" w:rsidP="00382413">
            <w:pPr>
              <w:pStyle w:val="TableTextCalibri115"/>
            </w:pPr>
            <w:r w:rsidRPr="008C7141">
              <w:t>Sub Section, e.g., Background, Other QA Documents</w:t>
            </w:r>
          </w:p>
        </w:tc>
      </w:tr>
      <w:tr w:rsidR="00BB7FD4" w:rsidRPr="008C7141" w14:paraId="21292C73" w14:textId="77777777" w:rsidTr="00BA5D3D">
        <w:trPr>
          <w:jc w:val="center"/>
        </w:trPr>
        <w:tc>
          <w:tcPr>
            <w:tcW w:w="2081" w:type="dxa"/>
          </w:tcPr>
          <w:p w14:paraId="58FB8116" w14:textId="1C23A49E" w:rsidR="00BB7FD4" w:rsidRPr="008C7141" w:rsidRDefault="000D6F8D" w:rsidP="000D6F8D">
            <w:pPr>
              <w:pStyle w:val="TableTextCalibri115"/>
            </w:pPr>
            <w:r w:rsidRPr="000D6F8D">
              <w:t>C</w:t>
            </w:r>
            <w:r w:rsidR="00BB7FD4" w:rsidRPr="000D6F8D">
              <w:t>aption</w:t>
            </w:r>
          </w:p>
        </w:tc>
        <w:tc>
          <w:tcPr>
            <w:tcW w:w="5474" w:type="dxa"/>
          </w:tcPr>
          <w:p w14:paraId="439408FA" w14:textId="77777777" w:rsidR="00BB7FD4" w:rsidRPr="008C7141" w:rsidRDefault="00BB7FD4" w:rsidP="000D6F8D">
            <w:pPr>
              <w:pStyle w:val="TableTextCalibri115"/>
            </w:pPr>
            <w:r w:rsidRPr="000D6F8D">
              <w:t># and Title of Tables</w:t>
            </w:r>
          </w:p>
        </w:tc>
      </w:tr>
      <w:tr w:rsidR="00BB7FD4" w:rsidRPr="008C7141" w14:paraId="35F34DDA" w14:textId="77777777" w:rsidTr="00BA5D3D">
        <w:trPr>
          <w:jc w:val="center"/>
        </w:trPr>
        <w:tc>
          <w:tcPr>
            <w:tcW w:w="2081" w:type="dxa"/>
          </w:tcPr>
          <w:p w14:paraId="439AF226" w14:textId="77777777" w:rsidR="00BB7FD4" w:rsidRPr="008C7141" w:rsidRDefault="00BB7FD4" w:rsidP="000D6F8D">
            <w:pPr>
              <w:pStyle w:val="TableTextCalibri115"/>
            </w:pPr>
            <w:r>
              <w:t>C</w:t>
            </w:r>
            <w:r w:rsidRPr="000D6F8D">
              <w:t xml:space="preserve">aption </w:t>
            </w:r>
          </w:p>
        </w:tc>
        <w:tc>
          <w:tcPr>
            <w:tcW w:w="5474" w:type="dxa"/>
          </w:tcPr>
          <w:p w14:paraId="2A486264" w14:textId="77777777" w:rsidR="00BB7FD4" w:rsidRPr="008C7141" w:rsidRDefault="00BB7FD4" w:rsidP="000D6F8D">
            <w:pPr>
              <w:pStyle w:val="TableTextCalibri115"/>
            </w:pPr>
            <w:r w:rsidRPr="008C7141">
              <w:t># and Title of Figures</w:t>
            </w:r>
          </w:p>
        </w:tc>
      </w:tr>
      <w:tr w:rsidR="00BB7FD4" w:rsidRPr="008C7141" w14:paraId="24798793" w14:textId="77777777" w:rsidTr="00BA5D3D">
        <w:trPr>
          <w:trHeight w:val="188"/>
          <w:jc w:val="center"/>
        </w:trPr>
        <w:tc>
          <w:tcPr>
            <w:tcW w:w="2081" w:type="dxa"/>
          </w:tcPr>
          <w:p w14:paraId="51FE6E86" w14:textId="77777777" w:rsidR="00BB7FD4" w:rsidRPr="008C7141" w:rsidRDefault="00BB7FD4" w:rsidP="000D6F8D">
            <w:pPr>
              <w:pStyle w:val="TableTextCalibri115"/>
            </w:pPr>
            <w:r w:rsidRPr="000D6F8D">
              <w:t>(Calibri Font)</w:t>
            </w:r>
          </w:p>
        </w:tc>
        <w:tc>
          <w:tcPr>
            <w:tcW w:w="5474" w:type="dxa"/>
          </w:tcPr>
          <w:p w14:paraId="28E2EBB7" w14:textId="77777777" w:rsidR="00BB7FD4" w:rsidRPr="008C7141" w:rsidRDefault="00BB7FD4" w:rsidP="000D6F8D">
            <w:pPr>
              <w:pStyle w:val="TableTextCalibri115"/>
            </w:pPr>
            <w:r w:rsidRPr="008C7141">
              <w:t>Main body</w:t>
            </w:r>
          </w:p>
        </w:tc>
      </w:tr>
    </w:tbl>
    <w:p w14:paraId="41029EB8" w14:textId="507D40B7" w:rsidR="00AE3CFB" w:rsidRDefault="00AE3CFB" w:rsidP="00C13321">
      <w:pPr>
        <w:pStyle w:val="Heading3"/>
      </w:pPr>
      <w:bookmarkStart w:id="9" w:name="_Toc165277344"/>
      <w:r w:rsidRPr="00DD442C">
        <w:t>NAVIGATION</w:t>
      </w:r>
      <w:bookmarkEnd w:id="9"/>
    </w:p>
    <w:p w14:paraId="3760ADAA" w14:textId="03A6A873" w:rsidR="00BB7FD4" w:rsidRPr="00DD442C" w:rsidRDefault="00BB7FD4" w:rsidP="004A19B0">
      <w:pPr>
        <w:pStyle w:val="NormalIndent"/>
        <w:rPr>
          <w:i/>
        </w:rPr>
      </w:pPr>
      <w:r w:rsidRPr="008C7141">
        <w:t>Turn on the Navigation Pane to easily move through this document.</w:t>
      </w:r>
      <w:r w:rsidR="00AE3CFB">
        <w:t xml:space="preserve"> </w:t>
      </w:r>
      <w:r w:rsidRPr="004A19B0">
        <w:t>View</w:t>
      </w:r>
      <w:r w:rsidR="00AE3CFB">
        <w:t xml:space="preserve"> </w:t>
      </w:r>
      <w:r w:rsidRPr="008C7141">
        <w:t xml:space="preserve">check box for </w:t>
      </w:r>
      <w:r w:rsidRPr="00DD442C">
        <w:rPr>
          <w:b/>
          <w:i/>
        </w:rPr>
        <w:t>Navigation Pane</w:t>
      </w:r>
    </w:p>
    <w:p w14:paraId="27D454CB" w14:textId="77777777" w:rsidR="00253C39" w:rsidRDefault="00855306" w:rsidP="00F351CC">
      <w:r>
        <w:rPr>
          <w:noProof/>
        </w:rPr>
        <w:drawing>
          <wp:inline distT="0" distB="0" distL="0" distR="0" wp14:anchorId="67D1BC3E" wp14:editId="159BBF06">
            <wp:extent cx="6858000" cy="1077595"/>
            <wp:effectExtent l="0" t="0" r="0" b="8255"/>
            <wp:docPr id="4" name="Picture 4" descr="Microsoft Word ribbon with view selected.  The checkbox for the navigation pan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crosoft Word ribbon with view selected.  The checkbox for the navigation pane is highligh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1077595"/>
                    </a:xfrm>
                    <a:prstGeom prst="rect">
                      <a:avLst/>
                    </a:prstGeom>
                  </pic:spPr>
                </pic:pic>
              </a:graphicData>
            </a:graphic>
          </wp:inline>
        </w:drawing>
      </w:r>
    </w:p>
    <w:p w14:paraId="4B2DED8B" w14:textId="77777777" w:rsidR="00FF54CE" w:rsidRPr="00C41277" w:rsidRDefault="00FF54CE" w:rsidP="00F305FF">
      <w:pPr>
        <w:pStyle w:val="Heading2"/>
      </w:pPr>
      <w:bookmarkStart w:id="10" w:name="_Toc165277345"/>
      <w:r w:rsidRPr="00C41277">
        <w:t>A</w:t>
      </w:r>
      <w:r w:rsidRPr="00C41277">
        <w:tab/>
        <w:t>Program Management and Information/Data Quality Objectives</w:t>
      </w:r>
      <w:bookmarkEnd w:id="10"/>
    </w:p>
    <w:p w14:paraId="4FAB578A" w14:textId="7FB85961" w:rsidR="00FF54CE" w:rsidRPr="00FF54CE" w:rsidRDefault="00FF54CE" w:rsidP="00C13321">
      <w:pPr>
        <w:pStyle w:val="Heading3"/>
      </w:pPr>
      <w:bookmarkStart w:id="11" w:name="_Toc165277346"/>
      <w:r w:rsidRPr="005C25CB">
        <w:t>A1.</w:t>
      </w:r>
      <w:r w:rsidR="004A19B0">
        <w:tab/>
      </w:r>
      <w:r w:rsidRPr="005C25CB">
        <w:t>Title Page</w:t>
      </w:r>
      <w:bookmarkEnd w:id="11"/>
    </w:p>
    <w:p w14:paraId="7A335495" w14:textId="77777777" w:rsidR="005C311A" w:rsidRDefault="005C311A" w:rsidP="00F351CC"/>
    <w:p w14:paraId="64C7D7A3" w14:textId="77777777" w:rsidR="005C311A" w:rsidRDefault="005C311A" w:rsidP="00F351CC">
      <w:pPr>
        <w:sectPr w:rsidR="005C311A" w:rsidSect="001C742B">
          <w:footerReference w:type="default" r:id="rId15"/>
          <w:footerReference w:type="first" r:id="rId16"/>
          <w:pgSz w:w="12240" w:h="15840" w:code="1"/>
          <w:pgMar w:top="720" w:right="720" w:bottom="720" w:left="720" w:header="720" w:footer="720" w:gutter="0"/>
          <w:cols w:space="720"/>
          <w:titlePg/>
          <w:docGrid w:linePitch="299"/>
        </w:sectPr>
      </w:pPr>
    </w:p>
    <w:p w14:paraId="676BF530" w14:textId="77777777" w:rsidR="00F351CC" w:rsidRDefault="00B6462A" w:rsidP="00F351CC">
      <w:r w:rsidRPr="00FD7D20">
        <w:rPr>
          <w:noProof/>
        </w:rPr>
        <w:lastRenderedPageBreak/>
        <w:drawing>
          <wp:inline distT="0" distB="0" distL="0" distR="0" wp14:anchorId="1FEF1BB3" wp14:editId="7124B219">
            <wp:extent cx="713232" cy="713232"/>
            <wp:effectExtent l="0" t="0" r="0" b="0"/>
            <wp:docPr id="2" name="Picture 2" descr="EPA Logo.  Replace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PA Logo.  Replace as need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pic:spPr>
                </pic:pic>
              </a:graphicData>
            </a:graphic>
          </wp:inline>
        </w:drawing>
      </w:r>
    </w:p>
    <w:p w14:paraId="5285AE0B" w14:textId="76A9B404" w:rsidR="00F15037" w:rsidRDefault="00B6462A" w:rsidP="005D0EA2">
      <w:pPr>
        <w:pStyle w:val="StyleRight"/>
      </w:pPr>
      <w:r w:rsidRPr="00FD7D20">
        <w:t>U.S. Environmental Protection Agency, Region 3</w:t>
      </w:r>
    </w:p>
    <w:p w14:paraId="61D7EB09" w14:textId="59A591F4" w:rsidR="00B6462A" w:rsidRPr="0045449A" w:rsidRDefault="00B6462A" w:rsidP="005D0EA2">
      <w:pPr>
        <w:pStyle w:val="StyleRight"/>
        <w:rPr>
          <w:bCs/>
        </w:rPr>
      </w:pPr>
      <w:r w:rsidRPr="00FD7D20">
        <w:t>Division</w:t>
      </w:r>
      <w:r>
        <w:t>:</w:t>
      </w:r>
    </w:p>
    <w:p w14:paraId="33609FF9" w14:textId="3FDD28B7" w:rsidR="00B6462A" w:rsidRPr="00FD7D20" w:rsidRDefault="00B6462A" w:rsidP="005D0EA2">
      <w:pPr>
        <w:pStyle w:val="StyleRight"/>
      </w:pPr>
      <w:r w:rsidRPr="00FD7D20">
        <w:t>Branch</w:t>
      </w:r>
      <w:r>
        <w:t>:</w:t>
      </w:r>
    </w:p>
    <w:p w14:paraId="7D133634" w14:textId="4E87C00B" w:rsidR="004C040F" w:rsidRPr="00182B31" w:rsidRDefault="00B6462A" w:rsidP="009C6E53">
      <w:pPr>
        <w:pStyle w:val="Title"/>
        <w:jc w:val="center"/>
      </w:pPr>
      <w:r w:rsidRPr="00182B31">
        <w:t>Quality Assurance Project Plan</w:t>
      </w:r>
      <w:r w:rsidR="006B577B" w:rsidRPr="00182B31">
        <w:br/>
      </w:r>
      <w:r w:rsidR="000D75FD" w:rsidRPr="00182B31">
        <w:t>Title</w:t>
      </w:r>
    </w:p>
    <w:p w14:paraId="5658DB53" w14:textId="47397C35" w:rsidR="00AA4E31" w:rsidRDefault="00D031D2" w:rsidP="00D538A3">
      <w:pPr>
        <w:pStyle w:val="NormalBold"/>
        <w:tabs>
          <w:tab w:val="left" w:pos="432"/>
          <w:tab w:val="left" w:pos="864"/>
          <w:tab w:val="left" w:pos="1296"/>
          <w:tab w:val="left" w:pos="1728"/>
          <w:tab w:val="left" w:pos="2160"/>
          <w:tab w:val="left" w:pos="2592"/>
          <w:tab w:val="left" w:pos="3024"/>
          <w:tab w:val="left" w:pos="3456"/>
          <w:tab w:val="left" w:pos="4124"/>
        </w:tabs>
        <w:spacing w:after="6120"/>
        <w:jc w:val="center"/>
      </w:pPr>
      <w:r w:rsidRPr="005A0028">
        <w:t>Effective Date</w:t>
      </w:r>
      <w:r w:rsidR="002E76C7" w:rsidRPr="005A0028">
        <w:t>:</w:t>
      </w:r>
      <w:r w:rsidR="002E76C7" w:rsidRPr="005A0028">
        <w:tab/>
      </w:r>
      <w:r w:rsidR="002E76C7">
        <w:tab/>
      </w:r>
      <w:r w:rsidRPr="00FD7D20">
        <w:t>Month ##, 202#</w:t>
      </w:r>
    </w:p>
    <w:tbl>
      <w:tblPr>
        <w:tblStyle w:val="TableGrid"/>
        <w:tblW w:w="5280" w:type="dxa"/>
        <w:jc w:val="right"/>
        <w:tblLook w:val="04A0" w:firstRow="1" w:lastRow="0" w:firstColumn="1" w:lastColumn="0" w:noHBand="0" w:noVBand="1"/>
      </w:tblPr>
      <w:tblGrid>
        <w:gridCol w:w="2940"/>
        <w:gridCol w:w="2340"/>
      </w:tblGrid>
      <w:tr w:rsidR="00AA4E31" w:rsidRPr="00AA4E31" w14:paraId="70C8D52B" w14:textId="77777777" w:rsidTr="00AA6A52">
        <w:trPr>
          <w:jc w:val="right"/>
        </w:trPr>
        <w:tc>
          <w:tcPr>
            <w:tcW w:w="2940" w:type="dxa"/>
            <w:vAlign w:val="center"/>
          </w:tcPr>
          <w:p w14:paraId="29E2E61B" w14:textId="77777777" w:rsidR="00AA4E31" w:rsidRPr="00AA4E31" w:rsidRDefault="00AA4E31" w:rsidP="009C6E53">
            <w:pPr>
              <w:widowControl w:val="0"/>
              <w:spacing w:after="0"/>
              <w:jc w:val="right"/>
              <w:rPr>
                <w:rFonts w:asciiTheme="minorHAnsi" w:hAnsiTheme="minorHAnsi" w:cstheme="minorHAnsi"/>
                <w:sz w:val="24"/>
                <w:szCs w:val="24"/>
              </w:rPr>
            </w:pPr>
            <w:r w:rsidRPr="00AA4E31">
              <w:rPr>
                <w:rFonts w:asciiTheme="minorHAnsi" w:hAnsiTheme="minorHAnsi" w:cstheme="minorHAnsi"/>
                <w:sz w:val="24"/>
                <w:szCs w:val="24"/>
              </w:rPr>
              <w:t>Effective Date</w:t>
            </w:r>
          </w:p>
        </w:tc>
        <w:tc>
          <w:tcPr>
            <w:tcW w:w="2340" w:type="dxa"/>
            <w:vAlign w:val="center"/>
          </w:tcPr>
          <w:p w14:paraId="00A26351" w14:textId="77777777" w:rsidR="00AA4E31" w:rsidRPr="00AA4E31" w:rsidRDefault="00AA4E31" w:rsidP="009C6E53">
            <w:pPr>
              <w:widowControl w:val="0"/>
              <w:spacing w:after="0"/>
              <w:jc w:val="right"/>
              <w:rPr>
                <w:rFonts w:asciiTheme="minorHAnsi" w:hAnsiTheme="minorHAnsi" w:cstheme="minorHAnsi"/>
                <w:sz w:val="24"/>
                <w:szCs w:val="24"/>
              </w:rPr>
            </w:pPr>
            <w:r w:rsidRPr="00AA4E31">
              <w:rPr>
                <w:rFonts w:asciiTheme="minorHAnsi" w:hAnsiTheme="minorHAnsi" w:cstheme="minorHAnsi"/>
                <w:sz w:val="24"/>
                <w:szCs w:val="24"/>
              </w:rPr>
              <w:t>Month ##, 202#</w:t>
            </w:r>
          </w:p>
        </w:tc>
      </w:tr>
      <w:tr w:rsidR="00AA4E31" w:rsidRPr="00AA4E31" w14:paraId="3602A8BC" w14:textId="77777777" w:rsidTr="00AA6A52">
        <w:trPr>
          <w:jc w:val="right"/>
        </w:trPr>
        <w:tc>
          <w:tcPr>
            <w:tcW w:w="2940" w:type="dxa"/>
            <w:vAlign w:val="center"/>
          </w:tcPr>
          <w:p w14:paraId="63A6BC0B" w14:textId="77777777" w:rsidR="00AA4E31" w:rsidRPr="00AA4E31" w:rsidRDefault="00AA4E31" w:rsidP="009C6E53">
            <w:pPr>
              <w:widowControl w:val="0"/>
              <w:spacing w:after="0"/>
              <w:jc w:val="right"/>
              <w:rPr>
                <w:rFonts w:asciiTheme="minorHAnsi" w:hAnsiTheme="minorHAnsi" w:cstheme="minorHAnsi"/>
                <w:sz w:val="24"/>
                <w:szCs w:val="24"/>
              </w:rPr>
            </w:pPr>
            <w:r w:rsidRPr="00AA4E31">
              <w:rPr>
                <w:rFonts w:asciiTheme="minorHAnsi" w:hAnsiTheme="minorHAnsi" w:cstheme="minorHAnsi"/>
                <w:sz w:val="24"/>
                <w:szCs w:val="24"/>
              </w:rPr>
              <w:t xml:space="preserve">Period of Applicability </w:t>
            </w:r>
          </w:p>
        </w:tc>
        <w:tc>
          <w:tcPr>
            <w:tcW w:w="2340" w:type="dxa"/>
            <w:vAlign w:val="center"/>
          </w:tcPr>
          <w:p w14:paraId="0E88ED42" w14:textId="77777777" w:rsidR="00AA4E31" w:rsidRPr="00AA4E31" w:rsidRDefault="00AA4E31" w:rsidP="009C6E53">
            <w:pPr>
              <w:widowControl w:val="0"/>
              <w:spacing w:after="0"/>
              <w:jc w:val="right"/>
              <w:rPr>
                <w:rFonts w:asciiTheme="minorHAnsi" w:hAnsiTheme="minorHAnsi" w:cstheme="minorHAnsi"/>
                <w:sz w:val="24"/>
                <w:szCs w:val="24"/>
              </w:rPr>
            </w:pPr>
            <w:r w:rsidRPr="00AA4E31">
              <w:rPr>
                <w:rFonts w:asciiTheme="minorHAnsi" w:hAnsiTheme="minorHAnsi" w:cstheme="minorHAnsi"/>
                <w:sz w:val="24"/>
                <w:szCs w:val="24"/>
              </w:rPr>
              <w:t>Month ##, 202#- Month ##, 202#</w:t>
            </w:r>
          </w:p>
        </w:tc>
      </w:tr>
      <w:tr w:rsidR="00AA4E31" w:rsidRPr="00AA4E31" w14:paraId="09FD08FC" w14:textId="77777777" w:rsidTr="00AA6A52">
        <w:trPr>
          <w:jc w:val="right"/>
        </w:trPr>
        <w:tc>
          <w:tcPr>
            <w:tcW w:w="2940" w:type="dxa"/>
            <w:vAlign w:val="center"/>
          </w:tcPr>
          <w:p w14:paraId="1F101123" w14:textId="77777777" w:rsidR="00AA4E31" w:rsidRPr="00AA4E31" w:rsidRDefault="00AA4E31" w:rsidP="009C6E53">
            <w:pPr>
              <w:widowControl w:val="0"/>
              <w:spacing w:after="0"/>
              <w:jc w:val="right"/>
              <w:rPr>
                <w:rFonts w:asciiTheme="minorHAnsi" w:hAnsiTheme="minorHAnsi" w:cstheme="minorHAnsi"/>
                <w:sz w:val="24"/>
                <w:szCs w:val="24"/>
              </w:rPr>
            </w:pPr>
            <w:r w:rsidRPr="00AA4E31">
              <w:rPr>
                <w:rFonts w:asciiTheme="minorHAnsi" w:hAnsiTheme="minorHAnsi" w:cstheme="minorHAnsi"/>
                <w:sz w:val="24"/>
                <w:szCs w:val="24"/>
              </w:rPr>
              <w:t xml:space="preserve">Revision/version </w:t>
            </w:r>
            <w:r w:rsidRPr="00AA4E31">
              <w:rPr>
                <w:rFonts w:asciiTheme="minorHAnsi" w:hAnsiTheme="minorHAnsi" w:cstheme="minorHAnsi"/>
                <w:sz w:val="24"/>
                <w:szCs w:val="24"/>
              </w:rPr>
              <w:br/>
              <w:t>control information</w:t>
            </w:r>
          </w:p>
        </w:tc>
        <w:tc>
          <w:tcPr>
            <w:tcW w:w="2340" w:type="dxa"/>
            <w:vAlign w:val="center"/>
          </w:tcPr>
          <w:p w14:paraId="466E2137" w14:textId="77777777" w:rsidR="00AA4E31" w:rsidRPr="00AA4E31" w:rsidRDefault="00AA4E31" w:rsidP="009C6E53">
            <w:pPr>
              <w:widowControl w:val="0"/>
              <w:spacing w:after="0"/>
              <w:jc w:val="right"/>
              <w:rPr>
                <w:rFonts w:asciiTheme="minorHAnsi" w:hAnsiTheme="minorHAnsi" w:cstheme="minorHAnsi"/>
                <w:sz w:val="24"/>
                <w:szCs w:val="24"/>
              </w:rPr>
            </w:pPr>
          </w:p>
        </w:tc>
      </w:tr>
    </w:tbl>
    <w:p w14:paraId="3BAFEB08" w14:textId="24D2E6DE" w:rsidR="00D0088C" w:rsidRDefault="00D0088C" w:rsidP="00AA4E31">
      <w:pPr>
        <w:pStyle w:val="NormalBold"/>
        <w:tabs>
          <w:tab w:val="left" w:pos="432"/>
          <w:tab w:val="left" w:pos="864"/>
          <w:tab w:val="left" w:pos="1296"/>
          <w:tab w:val="left" w:pos="1728"/>
          <w:tab w:val="left" w:pos="2160"/>
          <w:tab w:val="left" w:pos="2592"/>
          <w:tab w:val="left" w:pos="3024"/>
          <w:tab w:val="left" w:pos="3456"/>
          <w:tab w:val="left" w:pos="4124"/>
        </w:tabs>
      </w:pPr>
      <w:r>
        <w:br w:type="page"/>
      </w:r>
    </w:p>
    <w:p w14:paraId="53F49041" w14:textId="47893A7A" w:rsidR="000D75FD" w:rsidRPr="00FF54CE" w:rsidRDefault="000D75FD" w:rsidP="00C13321">
      <w:pPr>
        <w:pStyle w:val="Heading3"/>
      </w:pPr>
      <w:bookmarkStart w:id="12" w:name="_Toc165277347"/>
      <w:r w:rsidRPr="00FF54CE">
        <w:lastRenderedPageBreak/>
        <w:t>A</w:t>
      </w:r>
      <w:r w:rsidR="00051048" w:rsidRPr="00FF54CE">
        <w:t>2</w:t>
      </w:r>
      <w:r w:rsidRPr="00FF54CE">
        <w:t>.</w:t>
      </w:r>
      <w:r w:rsidRPr="00FF54CE">
        <w:tab/>
        <w:t xml:space="preserve">Approval </w:t>
      </w:r>
      <w:r w:rsidR="00051048" w:rsidRPr="00FF54CE">
        <w:t>Page</w:t>
      </w:r>
      <w:bookmarkEnd w:id="12"/>
    </w:p>
    <w:p w14:paraId="5F72B72A" w14:textId="07EAF4B5" w:rsidR="00404377" w:rsidRPr="00A9305C" w:rsidRDefault="000D75FD" w:rsidP="00774ABF">
      <w:pPr>
        <w:pStyle w:val="Heading4"/>
      </w:pPr>
      <w:bookmarkStart w:id="13" w:name="_Toc165277348"/>
      <w:r w:rsidRPr="00FD7D20">
        <w:t>Concurrence</w:t>
      </w:r>
      <w:bookmarkEnd w:id="13"/>
    </w:p>
    <w:p w14:paraId="2BDC7725" w14:textId="40AE6EAC" w:rsidR="00073328" w:rsidRDefault="00073328" w:rsidP="00774ABF">
      <w:pPr>
        <w:pStyle w:val="ConcurrenceTableCaption"/>
      </w:pPr>
      <w:r w:rsidRPr="00880449">
        <w:t>Project/Operations Manager</w:t>
      </w:r>
    </w:p>
    <w:tbl>
      <w:tblPr>
        <w:tblStyle w:val="TableGrid1"/>
        <w:tblW w:w="0" w:type="auto"/>
        <w:tblInd w:w="0" w:type="dxa"/>
        <w:tblLook w:val="04A0" w:firstRow="1" w:lastRow="0" w:firstColumn="1" w:lastColumn="0" w:noHBand="0" w:noVBand="1"/>
      </w:tblPr>
      <w:tblGrid>
        <w:gridCol w:w="4675"/>
        <w:gridCol w:w="4675"/>
      </w:tblGrid>
      <w:tr w:rsidR="00404377" w:rsidRPr="00FD7D20" w14:paraId="6E3F3DB2" w14:textId="77777777" w:rsidTr="00AA4E31">
        <w:trPr>
          <w:trHeight w:val="432"/>
        </w:trPr>
        <w:tc>
          <w:tcPr>
            <w:tcW w:w="4675" w:type="dxa"/>
            <w:tcBorders>
              <w:top w:val="single" w:sz="4" w:space="0" w:color="auto"/>
              <w:left w:val="single" w:sz="4" w:space="0" w:color="auto"/>
              <w:bottom w:val="single" w:sz="4" w:space="0" w:color="auto"/>
              <w:right w:val="single" w:sz="4" w:space="0" w:color="auto"/>
            </w:tcBorders>
            <w:hideMark/>
          </w:tcPr>
          <w:p w14:paraId="4EE9A185" w14:textId="70614881" w:rsidR="00404377" w:rsidRPr="0016711E" w:rsidRDefault="00404377" w:rsidP="0016711E">
            <w:pPr>
              <w:pStyle w:val="AppprovalPageText"/>
            </w:pPr>
            <w:r w:rsidRPr="00B379A9">
              <w:t>Name:</w:t>
            </w:r>
          </w:p>
          <w:p w14:paraId="6556916C" w14:textId="77777777" w:rsidR="00404377" w:rsidRPr="00FD7D20" w:rsidRDefault="00404377" w:rsidP="0016711E">
            <w:pPr>
              <w:pStyle w:val="AppprovalPageText"/>
              <w:rPr>
                <w:rFonts w:asciiTheme="minorHAnsi" w:hAnsiTheme="minorHAnsi" w:cstheme="minorHAnsi"/>
                <w:color w:val="000000"/>
              </w:rPr>
            </w:pPr>
            <w:r w:rsidRPr="0016711E">
              <w:t>Organization</w:t>
            </w:r>
            <w:r w:rsidRPr="00FD7D20">
              <w:rPr>
                <w:rFonts w:asciiTheme="minorHAnsi" w:hAnsiTheme="minorHAnsi" w:cstheme="minorHAnsi"/>
                <w:color w:val="000000"/>
              </w:rPr>
              <w:t>:</w:t>
            </w:r>
          </w:p>
        </w:tc>
        <w:tc>
          <w:tcPr>
            <w:tcW w:w="4675" w:type="dxa"/>
            <w:tcBorders>
              <w:top w:val="single" w:sz="4" w:space="0" w:color="auto"/>
              <w:left w:val="single" w:sz="4" w:space="0" w:color="auto"/>
              <w:bottom w:val="single" w:sz="4" w:space="0" w:color="auto"/>
              <w:right w:val="single" w:sz="4" w:space="0" w:color="auto"/>
            </w:tcBorders>
          </w:tcPr>
          <w:p w14:paraId="4515D7F1" w14:textId="77777777" w:rsidR="00404377" w:rsidRPr="00FD7D20" w:rsidRDefault="00404377" w:rsidP="005A2746">
            <w:pPr>
              <w:pStyle w:val="AppprovalPageText"/>
            </w:pPr>
            <w:r w:rsidRPr="00FD7D20">
              <w:t>Signature:</w:t>
            </w:r>
          </w:p>
          <w:p w14:paraId="06CC7F60" w14:textId="77777777" w:rsidR="00404377" w:rsidRPr="00FD7D20" w:rsidRDefault="00404377" w:rsidP="005A2746">
            <w:pPr>
              <w:pStyle w:val="AppprovalPageText"/>
            </w:pPr>
            <w:r w:rsidRPr="00FD7D20">
              <w:t>Date:</w:t>
            </w:r>
          </w:p>
        </w:tc>
      </w:tr>
    </w:tbl>
    <w:p w14:paraId="2130FDF6" w14:textId="2CED01F5" w:rsidR="000F75A0" w:rsidRDefault="000F75A0" w:rsidP="00774ABF">
      <w:pPr>
        <w:pStyle w:val="ConcurrenceTableCaption"/>
      </w:pPr>
      <w:r w:rsidRPr="0047210A">
        <w:t>Author (if different than Project Manager)</w:t>
      </w:r>
    </w:p>
    <w:tbl>
      <w:tblPr>
        <w:tblStyle w:val="TableGrid1"/>
        <w:tblW w:w="0" w:type="auto"/>
        <w:tblInd w:w="0" w:type="dxa"/>
        <w:tblLook w:val="04A0" w:firstRow="1" w:lastRow="0" w:firstColumn="1" w:lastColumn="0" w:noHBand="0" w:noVBand="1"/>
      </w:tblPr>
      <w:tblGrid>
        <w:gridCol w:w="4675"/>
        <w:gridCol w:w="4675"/>
      </w:tblGrid>
      <w:tr w:rsidR="000D75FD" w:rsidRPr="00FD7D20" w14:paraId="30975380" w14:textId="77777777" w:rsidTr="00AA4E31">
        <w:trPr>
          <w:trHeight w:val="818"/>
        </w:trPr>
        <w:tc>
          <w:tcPr>
            <w:tcW w:w="4675" w:type="dxa"/>
            <w:tcBorders>
              <w:top w:val="single" w:sz="4" w:space="0" w:color="auto"/>
              <w:left w:val="single" w:sz="4" w:space="0" w:color="auto"/>
              <w:bottom w:val="single" w:sz="4" w:space="0" w:color="auto"/>
              <w:right w:val="single" w:sz="4" w:space="0" w:color="auto"/>
            </w:tcBorders>
            <w:hideMark/>
          </w:tcPr>
          <w:p w14:paraId="71CAA3F5" w14:textId="1989ADE8" w:rsidR="00404377" w:rsidRPr="00FD7D20" w:rsidRDefault="00404377" w:rsidP="00AA4E31">
            <w:pPr>
              <w:pStyle w:val="AppprovalPageText"/>
            </w:pPr>
            <w:r w:rsidRPr="00FD7D20">
              <w:t>Name:</w:t>
            </w:r>
          </w:p>
          <w:p w14:paraId="12C8C27A" w14:textId="0600E2C0" w:rsidR="000D75FD" w:rsidRPr="00FD7D20" w:rsidRDefault="00404377" w:rsidP="00AA4E31">
            <w:pPr>
              <w:pStyle w:val="AppprovalPageText"/>
            </w:pPr>
            <w:r w:rsidRPr="00FD7D20">
              <w:t>Organization:</w:t>
            </w:r>
          </w:p>
        </w:tc>
        <w:tc>
          <w:tcPr>
            <w:tcW w:w="4675" w:type="dxa"/>
            <w:tcBorders>
              <w:top w:val="single" w:sz="4" w:space="0" w:color="auto"/>
              <w:left w:val="single" w:sz="4" w:space="0" w:color="auto"/>
              <w:bottom w:val="single" w:sz="4" w:space="0" w:color="auto"/>
              <w:right w:val="single" w:sz="4" w:space="0" w:color="auto"/>
            </w:tcBorders>
          </w:tcPr>
          <w:p w14:paraId="3AD96E01" w14:textId="77777777" w:rsidR="000D75FD" w:rsidRPr="00FD7D20" w:rsidRDefault="000D75FD" w:rsidP="005A2746">
            <w:pPr>
              <w:pStyle w:val="AppprovalPageText"/>
            </w:pPr>
            <w:r w:rsidRPr="00FD7D20">
              <w:t>Signature:</w:t>
            </w:r>
          </w:p>
          <w:p w14:paraId="2922A16B" w14:textId="77777777" w:rsidR="000D75FD" w:rsidRPr="00FD7D20" w:rsidRDefault="000D75FD" w:rsidP="005A2746">
            <w:pPr>
              <w:pStyle w:val="AppprovalPageText"/>
            </w:pPr>
            <w:r w:rsidRPr="00FD7D20">
              <w:t>Date:</w:t>
            </w:r>
          </w:p>
        </w:tc>
      </w:tr>
    </w:tbl>
    <w:p w14:paraId="36BE7CA7" w14:textId="70DD2B58" w:rsidR="005B215B" w:rsidRDefault="005B215B" w:rsidP="00774ABF">
      <w:pPr>
        <w:pStyle w:val="ConcurrenceTableCaption"/>
      </w:pPr>
      <w:r w:rsidRPr="00210B55">
        <w:t>Senior Manager</w:t>
      </w:r>
    </w:p>
    <w:tbl>
      <w:tblPr>
        <w:tblStyle w:val="TableGrid1"/>
        <w:tblW w:w="0" w:type="auto"/>
        <w:tblInd w:w="0" w:type="dxa"/>
        <w:tblLook w:val="04A0" w:firstRow="1" w:lastRow="0" w:firstColumn="1" w:lastColumn="0" w:noHBand="0" w:noVBand="1"/>
      </w:tblPr>
      <w:tblGrid>
        <w:gridCol w:w="4675"/>
        <w:gridCol w:w="4675"/>
      </w:tblGrid>
      <w:tr w:rsidR="000D75FD" w:rsidRPr="00FD7D20" w14:paraId="4A5B6AF6" w14:textId="77777777" w:rsidTr="00AA4E31">
        <w:trPr>
          <w:trHeight w:val="809"/>
        </w:trPr>
        <w:tc>
          <w:tcPr>
            <w:tcW w:w="4675" w:type="dxa"/>
            <w:tcBorders>
              <w:top w:val="single" w:sz="4" w:space="0" w:color="auto"/>
              <w:left w:val="single" w:sz="4" w:space="0" w:color="auto"/>
              <w:bottom w:val="single" w:sz="4" w:space="0" w:color="auto"/>
              <w:right w:val="single" w:sz="4" w:space="0" w:color="auto"/>
            </w:tcBorders>
            <w:hideMark/>
          </w:tcPr>
          <w:p w14:paraId="0CA002FA" w14:textId="3C2849AE" w:rsidR="00404377" w:rsidRPr="00FD7D20" w:rsidRDefault="00404377" w:rsidP="0016711E">
            <w:pPr>
              <w:pStyle w:val="AppprovalPageText"/>
            </w:pPr>
            <w:r w:rsidRPr="00FD7D20">
              <w:t>Name:</w:t>
            </w:r>
          </w:p>
          <w:p w14:paraId="39DF2C9F" w14:textId="719EE917" w:rsidR="000D75FD" w:rsidRPr="00FD7D20" w:rsidRDefault="00404377" w:rsidP="0016711E">
            <w:pPr>
              <w:pStyle w:val="AppprovalPageText"/>
            </w:pPr>
            <w:r w:rsidRPr="00FD7D20">
              <w:t>Organization:</w:t>
            </w:r>
          </w:p>
        </w:tc>
        <w:tc>
          <w:tcPr>
            <w:tcW w:w="4675" w:type="dxa"/>
            <w:tcBorders>
              <w:top w:val="single" w:sz="4" w:space="0" w:color="auto"/>
              <w:left w:val="single" w:sz="4" w:space="0" w:color="auto"/>
              <w:bottom w:val="single" w:sz="4" w:space="0" w:color="auto"/>
              <w:right w:val="single" w:sz="4" w:space="0" w:color="auto"/>
            </w:tcBorders>
          </w:tcPr>
          <w:p w14:paraId="41BF9D8A" w14:textId="77777777" w:rsidR="000D75FD" w:rsidRPr="00FD7D20" w:rsidRDefault="000D75FD" w:rsidP="0016711E">
            <w:pPr>
              <w:pStyle w:val="AppprovalPageText"/>
            </w:pPr>
            <w:r w:rsidRPr="00FD7D20">
              <w:t>Signature:</w:t>
            </w:r>
          </w:p>
          <w:p w14:paraId="2724D065" w14:textId="36E1209B" w:rsidR="000D75FD" w:rsidRPr="00FD7D20" w:rsidRDefault="00013793" w:rsidP="0016711E">
            <w:pPr>
              <w:pStyle w:val="AppprovalPageText"/>
            </w:pPr>
            <w:r>
              <w:t>01</w:t>
            </w:r>
            <w:r w:rsidR="000D75FD" w:rsidRPr="00FD7D20">
              <w:t>Date:</w:t>
            </w:r>
          </w:p>
        </w:tc>
      </w:tr>
    </w:tbl>
    <w:p w14:paraId="4EFCA41B" w14:textId="7B63B808" w:rsidR="00013793" w:rsidRDefault="00013793" w:rsidP="00774ABF">
      <w:pPr>
        <w:pStyle w:val="ConcurrenceTableCaption"/>
      </w:pPr>
      <w:r w:rsidRPr="003F3835">
        <w:t>Project Quality Assurance Manager</w:t>
      </w:r>
    </w:p>
    <w:tbl>
      <w:tblPr>
        <w:tblStyle w:val="TableGrid1"/>
        <w:tblW w:w="0" w:type="auto"/>
        <w:tblInd w:w="0" w:type="dxa"/>
        <w:tblLook w:val="04A0" w:firstRow="1" w:lastRow="0" w:firstColumn="1" w:lastColumn="0" w:noHBand="0" w:noVBand="1"/>
      </w:tblPr>
      <w:tblGrid>
        <w:gridCol w:w="4675"/>
        <w:gridCol w:w="4675"/>
      </w:tblGrid>
      <w:tr w:rsidR="000D75FD" w:rsidRPr="00FD7D20" w14:paraId="1FC2575C" w14:textId="77777777" w:rsidTr="00AA4E31">
        <w:trPr>
          <w:trHeight w:val="818"/>
        </w:trPr>
        <w:tc>
          <w:tcPr>
            <w:tcW w:w="4675" w:type="dxa"/>
            <w:tcBorders>
              <w:top w:val="single" w:sz="4" w:space="0" w:color="auto"/>
              <w:left w:val="single" w:sz="4" w:space="0" w:color="auto"/>
              <w:bottom w:val="single" w:sz="4" w:space="0" w:color="auto"/>
              <w:right w:val="single" w:sz="4" w:space="0" w:color="auto"/>
            </w:tcBorders>
            <w:hideMark/>
          </w:tcPr>
          <w:p w14:paraId="5F0F1C7E" w14:textId="30955594" w:rsidR="00404377" w:rsidRPr="00FD7D20" w:rsidRDefault="00404377" w:rsidP="00013793">
            <w:pPr>
              <w:pStyle w:val="AppprovalPageText"/>
            </w:pPr>
            <w:r w:rsidRPr="00FD7D20">
              <w:t>Name:</w:t>
            </w:r>
            <w:r w:rsidR="00B129AD">
              <w:t xml:space="preserve"> </w:t>
            </w:r>
          </w:p>
          <w:p w14:paraId="4DB67CF4" w14:textId="61C4F3E6" w:rsidR="000D75FD" w:rsidRPr="00FD7D20" w:rsidRDefault="00404377" w:rsidP="00013793">
            <w:pPr>
              <w:pStyle w:val="AppprovalPageText"/>
            </w:pPr>
            <w:r w:rsidRPr="00FD7D20">
              <w:t>Organization:</w:t>
            </w:r>
          </w:p>
        </w:tc>
        <w:tc>
          <w:tcPr>
            <w:tcW w:w="4675" w:type="dxa"/>
            <w:tcBorders>
              <w:top w:val="single" w:sz="4" w:space="0" w:color="auto"/>
              <w:left w:val="single" w:sz="4" w:space="0" w:color="auto"/>
              <w:bottom w:val="single" w:sz="4" w:space="0" w:color="auto"/>
              <w:right w:val="single" w:sz="4" w:space="0" w:color="auto"/>
            </w:tcBorders>
          </w:tcPr>
          <w:p w14:paraId="159927BA" w14:textId="36D907EF" w:rsidR="000D75FD" w:rsidRPr="00FD7D20" w:rsidRDefault="000D75FD" w:rsidP="00013793">
            <w:pPr>
              <w:pStyle w:val="AppprovalPageText"/>
            </w:pPr>
            <w:r w:rsidRPr="00FD7D20">
              <w:t>Signature:</w:t>
            </w:r>
          </w:p>
          <w:p w14:paraId="2F95C564" w14:textId="77777777" w:rsidR="000D75FD" w:rsidRPr="00FD7D20" w:rsidRDefault="000D75FD" w:rsidP="00013793">
            <w:pPr>
              <w:pStyle w:val="AppprovalPageText"/>
            </w:pPr>
            <w:r w:rsidRPr="00FD7D20">
              <w:t>Date:</w:t>
            </w:r>
          </w:p>
        </w:tc>
      </w:tr>
    </w:tbl>
    <w:p w14:paraId="0875A47A" w14:textId="190212B9" w:rsidR="00013793" w:rsidRDefault="00013793" w:rsidP="00774ABF">
      <w:pPr>
        <w:pStyle w:val="ConcurrenceTableCaption"/>
      </w:pPr>
      <w:r w:rsidRPr="00DB3231">
        <w:lastRenderedPageBreak/>
        <w:t>EPA Designated Project Manager</w:t>
      </w:r>
      <w:r w:rsidR="00B129AD">
        <w:rPr>
          <w:rStyle w:val="FootnoteReference"/>
        </w:rPr>
        <w:footnoteReference w:id="1"/>
      </w:r>
    </w:p>
    <w:tbl>
      <w:tblPr>
        <w:tblStyle w:val="TableGrid1"/>
        <w:tblW w:w="0" w:type="auto"/>
        <w:tblInd w:w="0" w:type="dxa"/>
        <w:tblLook w:val="04A0" w:firstRow="1" w:lastRow="0" w:firstColumn="1" w:lastColumn="0" w:noHBand="0" w:noVBand="1"/>
      </w:tblPr>
      <w:tblGrid>
        <w:gridCol w:w="4773"/>
        <w:gridCol w:w="4577"/>
      </w:tblGrid>
      <w:tr w:rsidR="00013793" w:rsidRPr="00FD7D20" w14:paraId="4F464DCE" w14:textId="77777777" w:rsidTr="006226EE">
        <w:trPr>
          <w:trHeight w:val="818"/>
        </w:trPr>
        <w:tc>
          <w:tcPr>
            <w:tcW w:w="4775" w:type="dxa"/>
            <w:tcBorders>
              <w:top w:val="single" w:sz="4" w:space="0" w:color="auto"/>
              <w:left w:val="single" w:sz="4" w:space="0" w:color="auto"/>
              <w:bottom w:val="single" w:sz="4" w:space="0" w:color="auto"/>
              <w:right w:val="single" w:sz="4" w:space="0" w:color="auto"/>
            </w:tcBorders>
            <w:hideMark/>
          </w:tcPr>
          <w:p w14:paraId="2EC91677" w14:textId="5905BFBC" w:rsidR="00013793" w:rsidRPr="00FD7D20" w:rsidRDefault="00013793" w:rsidP="00D538A3">
            <w:pPr>
              <w:pStyle w:val="AppprovalPageText"/>
              <w:keepNext/>
            </w:pPr>
            <w:r w:rsidRPr="00FD7D20">
              <w:t>Name:</w:t>
            </w:r>
          </w:p>
          <w:p w14:paraId="736FA4D3" w14:textId="77777777" w:rsidR="00013793" w:rsidRPr="00FD7D20" w:rsidRDefault="00013793" w:rsidP="00D538A3">
            <w:pPr>
              <w:pStyle w:val="AppprovalPageText"/>
              <w:keepNext/>
            </w:pPr>
            <w:r w:rsidRPr="00FD7D20">
              <w:t>Organization:</w:t>
            </w:r>
          </w:p>
        </w:tc>
        <w:tc>
          <w:tcPr>
            <w:tcW w:w="4580" w:type="dxa"/>
            <w:tcBorders>
              <w:top w:val="single" w:sz="4" w:space="0" w:color="auto"/>
              <w:left w:val="single" w:sz="4" w:space="0" w:color="auto"/>
              <w:bottom w:val="single" w:sz="4" w:space="0" w:color="auto"/>
              <w:right w:val="single" w:sz="4" w:space="0" w:color="auto"/>
            </w:tcBorders>
          </w:tcPr>
          <w:p w14:paraId="1D132B70" w14:textId="78759478" w:rsidR="00013793" w:rsidRPr="00FD7D20" w:rsidRDefault="00013793" w:rsidP="00D538A3">
            <w:pPr>
              <w:pStyle w:val="AppprovalPageText"/>
              <w:keepNext/>
              <w:ind w:right="-542"/>
            </w:pPr>
            <w:r w:rsidRPr="00FD7D20">
              <w:t>Signature:</w:t>
            </w:r>
          </w:p>
          <w:p w14:paraId="699D36A5" w14:textId="77777777" w:rsidR="00013793" w:rsidRPr="00FD7D20" w:rsidRDefault="00013793" w:rsidP="00D538A3">
            <w:pPr>
              <w:pStyle w:val="AppprovalPageText"/>
              <w:keepNext/>
            </w:pPr>
            <w:r w:rsidRPr="00FD7D20">
              <w:t>Date:</w:t>
            </w:r>
          </w:p>
        </w:tc>
      </w:tr>
    </w:tbl>
    <w:p w14:paraId="1B0B2BF1" w14:textId="74958EBD" w:rsidR="00700CF0" w:rsidRDefault="000D75FD" w:rsidP="00774ABF">
      <w:pPr>
        <w:pStyle w:val="Heading4"/>
      </w:pPr>
      <w:bookmarkStart w:id="14" w:name="_Toc165277349"/>
      <w:r w:rsidRPr="00FD7D20">
        <w:t>Approval</w:t>
      </w:r>
      <w:bookmarkEnd w:id="14"/>
    </w:p>
    <w:p w14:paraId="0FD97B08" w14:textId="1BA49829" w:rsidR="00700CF0" w:rsidRDefault="00700CF0" w:rsidP="00774ABF">
      <w:pPr>
        <w:pStyle w:val="ConcurrenceTableCaption"/>
      </w:pPr>
      <w:r w:rsidRPr="000C0D55">
        <w:t>EPA Region 3 Delegated Approving Official</w:t>
      </w:r>
      <w:r w:rsidR="009C6AF0">
        <w:rPr>
          <w:rStyle w:val="FootnoteReference"/>
        </w:rPr>
        <w:footnoteReference w:id="2"/>
      </w:r>
    </w:p>
    <w:tbl>
      <w:tblPr>
        <w:tblStyle w:val="TableGrid1"/>
        <w:tblW w:w="0" w:type="auto"/>
        <w:tblInd w:w="0" w:type="dxa"/>
        <w:tblLook w:val="04A0" w:firstRow="1" w:lastRow="0" w:firstColumn="1" w:lastColumn="0" w:noHBand="0" w:noVBand="1"/>
      </w:tblPr>
      <w:tblGrid>
        <w:gridCol w:w="4675"/>
        <w:gridCol w:w="4675"/>
      </w:tblGrid>
      <w:tr w:rsidR="000D75FD" w:rsidRPr="00FD7D20" w14:paraId="4E59AACF" w14:textId="77777777" w:rsidTr="00AA4E31">
        <w:trPr>
          <w:trHeight w:val="845"/>
        </w:trPr>
        <w:tc>
          <w:tcPr>
            <w:tcW w:w="4675" w:type="dxa"/>
            <w:tcBorders>
              <w:top w:val="single" w:sz="4" w:space="0" w:color="auto"/>
              <w:left w:val="single" w:sz="4" w:space="0" w:color="auto"/>
              <w:bottom w:val="single" w:sz="4" w:space="0" w:color="auto"/>
              <w:right w:val="single" w:sz="4" w:space="0" w:color="auto"/>
            </w:tcBorders>
            <w:hideMark/>
          </w:tcPr>
          <w:p w14:paraId="7E1C2FC7" w14:textId="000C5962" w:rsidR="00404377" w:rsidRPr="00FD7D20" w:rsidRDefault="00404377" w:rsidP="00700CF0">
            <w:pPr>
              <w:pStyle w:val="AppprovalPageText"/>
            </w:pPr>
            <w:r w:rsidRPr="00FD7D20">
              <w:t>Name:</w:t>
            </w:r>
          </w:p>
          <w:p w14:paraId="4497F097" w14:textId="1A61D191" w:rsidR="000D75FD" w:rsidRPr="00FD7D20" w:rsidRDefault="00404377" w:rsidP="00700CF0">
            <w:pPr>
              <w:pStyle w:val="AppprovalPageText"/>
            </w:pPr>
            <w:r w:rsidRPr="00FD7D20">
              <w:t>Organization:</w:t>
            </w:r>
          </w:p>
        </w:tc>
        <w:tc>
          <w:tcPr>
            <w:tcW w:w="4675" w:type="dxa"/>
            <w:tcBorders>
              <w:top w:val="single" w:sz="4" w:space="0" w:color="auto"/>
              <w:left w:val="single" w:sz="4" w:space="0" w:color="auto"/>
              <w:bottom w:val="single" w:sz="4" w:space="0" w:color="auto"/>
              <w:right w:val="single" w:sz="4" w:space="0" w:color="auto"/>
            </w:tcBorders>
          </w:tcPr>
          <w:p w14:paraId="13F5AE4B" w14:textId="77777777" w:rsidR="000D75FD" w:rsidRPr="00FD7D20" w:rsidRDefault="000D75FD" w:rsidP="00700CF0">
            <w:pPr>
              <w:pStyle w:val="AppprovalPageText"/>
            </w:pPr>
            <w:r w:rsidRPr="00FD7D20">
              <w:t>Signature:</w:t>
            </w:r>
          </w:p>
          <w:p w14:paraId="62BED762" w14:textId="77777777" w:rsidR="000D75FD" w:rsidRPr="00FD7D20" w:rsidRDefault="000D75FD" w:rsidP="00700CF0">
            <w:pPr>
              <w:pStyle w:val="AppprovalPageText"/>
            </w:pPr>
            <w:r w:rsidRPr="00FD7D20">
              <w:t>Date:</w:t>
            </w:r>
          </w:p>
        </w:tc>
      </w:tr>
    </w:tbl>
    <w:p w14:paraId="58B09D1A" w14:textId="11F3F812" w:rsidR="000D75FD" w:rsidRPr="00FD7D20" w:rsidRDefault="000D75FD" w:rsidP="001A4338">
      <w:pPr>
        <w:pStyle w:val="Header"/>
        <w:tabs>
          <w:tab w:val="clear" w:pos="4320"/>
          <w:tab w:val="clear" w:pos="8640"/>
          <w:tab w:val="right" w:pos="9360"/>
        </w:tabs>
        <w:rPr>
          <w:rFonts w:asciiTheme="minorHAnsi" w:hAnsiTheme="minorHAnsi" w:cstheme="minorHAnsi"/>
          <w:b/>
          <w:sz w:val="28"/>
          <w:szCs w:val="28"/>
        </w:rPr>
      </w:pPr>
      <w:bookmarkStart w:id="15" w:name="_Hlk164333330"/>
      <w:r w:rsidRPr="00FD7D20">
        <w:rPr>
          <w:rFonts w:asciiTheme="minorHAnsi" w:hAnsiTheme="minorHAnsi" w:cstheme="minorHAnsi"/>
          <w:sz w:val="20"/>
          <w:szCs w:val="20"/>
        </w:rPr>
        <w:t>.</w:t>
      </w:r>
      <w:bookmarkEnd w:id="15"/>
      <w:r w:rsidRPr="00FD7D20">
        <w:rPr>
          <w:rFonts w:asciiTheme="minorHAnsi" w:hAnsiTheme="minorHAnsi" w:cstheme="minorHAnsi"/>
          <w:b/>
          <w:sz w:val="28"/>
          <w:szCs w:val="28"/>
        </w:rPr>
        <w:br w:type="page"/>
      </w:r>
    </w:p>
    <w:p w14:paraId="1FBF752A" w14:textId="586F5D7F" w:rsidR="00051048" w:rsidRPr="00126F71" w:rsidRDefault="00051048" w:rsidP="00C13321">
      <w:pPr>
        <w:pStyle w:val="Heading3"/>
      </w:pPr>
      <w:bookmarkStart w:id="16" w:name="_Toc165277350"/>
      <w:r w:rsidRPr="002253C1">
        <w:lastRenderedPageBreak/>
        <w:t>A3. Table of Contents, Document Format, and Document Control</w:t>
      </w:r>
      <w:bookmarkEnd w:id="16"/>
    </w:p>
    <w:p w14:paraId="5110512F" w14:textId="564E3326" w:rsidR="00755CB2" w:rsidRDefault="00755CB2" w:rsidP="00774ABF">
      <w:pPr>
        <w:pStyle w:val="Heading4"/>
      </w:pPr>
      <w:bookmarkStart w:id="17" w:name="_Toc165277351"/>
      <w:r w:rsidRPr="00755CB2">
        <w:t>Document Format</w:t>
      </w:r>
      <w:bookmarkEnd w:id="17"/>
    </w:p>
    <w:p w14:paraId="06E783C5" w14:textId="0A2DFD3B" w:rsidR="00755CB2" w:rsidRDefault="00755CB2" w:rsidP="00A34988">
      <w:pPr>
        <w:pStyle w:val="NormalIndent"/>
      </w:pPr>
      <w:r w:rsidRPr="00132547">
        <w:t xml:space="preserve">This </w:t>
      </w:r>
      <w:r w:rsidR="00083AD3" w:rsidRPr="00132547">
        <w:t>Quality Assurance Project Plan (</w:t>
      </w:r>
      <w:r w:rsidRPr="00132547">
        <w:t>QAPP</w:t>
      </w:r>
      <w:r w:rsidR="00083AD3" w:rsidRPr="00132547">
        <w:t>)</w:t>
      </w:r>
      <w:r w:rsidRPr="00132547">
        <w:t xml:space="preserve"> was developed in accordance with the U.S. EPA Quality Assurance Project Plan Standard</w:t>
      </w:r>
      <w:r w:rsidR="00C5443C">
        <w:t>.</w:t>
      </w:r>
      <w:r w:rsidRPr="00C2487A">
        <w:t xml:space="preserve"> The order of the elements in this QAPP follows the Standard, as seen in the Table of Contents.</w:t>
      </w:r>
      <w:r w:rsidR="005C25CB" w:rsidRPr="00C2487A">
        <w:t xml:space="preserve">  The QAPP is also in accordance with the </w:t>
      </w:r>
      <w:r w:rsidR="005C25CB" w:rsidRPr="00132547">
        <w:t xml:space="preserve">U.S. EPA Region 3 Quality Management Plan, </w:t>
      </w:r>
      <w:r w:rsidR="00EE44AB" w:rsidRPr="00132547">
        <w:t xml:space="preserve">DCN </w:t>
      </w:r>
      <w:r w:rsidR="005C25CB" w:rsidRPr="00132547">
        <w:t>R3QMP001-20200601.</w:t>
      </w:r>
    </w:p>
    <w:p w14:paraId="55E05E9F" w14:textId="44F9D1F9" w:rsidR="00EC281E" w:rsidRPr="00132547" w:rsidRDefault="00755CB2" w:rsidP="00774ABF">
      <w:pPr>
        <w:pStyle w:val="Heading4"/>
      </w:pPr>
      <w:bookmarkStart w:id="18" w:name="_Toc165277352"/>
      <w:r>
        <w:t>Document Control</w:t>
      </w:r>
      <w:bookmarkEnd w:id="18"/>
    </w:p>
    <w:p w14:paraId="56E7324B" w14:textId="77777777" w:rsidR="00755CB2" w:rsidRPr="00132547" w:rsidRDefault="00EC281E" w:rsidP="00A34988">
      <w:pPr>
        <w:pStyle w:val="NormalIndent"/>
      </w:pPr>
      <w:r w:rsidRPr="00132547">
        <w:t>This table shows changes to this controlled document over time.</w:t>
      </w:r>
    </w:p>
    <w:p w14:paraId="4099FB6F" w14:textId="2967C6BA" w:rsidR="008B58C1" w:rsidRDefault="00941BA5" w:rsidP="00A34988">
      <w:pPr>
        <w:pStyle w:val="NormalIndent"/>
      </w:pPr>
      <w:r w:rsidRPr="00A34988">
        <w:t xml:space="preserve">Add rows as you have different versions. DCN###.0 is the original and will have no changes. If there is </w:t>
      </w:r>
      <w:r w:rsidR="002119C1" w:rsidRPr="00A34988">
        <w:t>a new</w:t>
      </w:r>
      <w:r w:rsidRPr="00A34988">
        <w:t xml:space="preserve"> version you would add a row and input DCN###.1 and then what modifications were done, e.g., Added X, Changed Y, Removed Z.</w:t>
      </w:r>
    </w:p>
    <w:p w14:paraId="086D950C" w14:textId="30CCDECF" w:rsidR="00A34988" w:rsidRDefault="00A34988" w:rsidP="00774ABF">
      <w:pPr>
        <w:pStyle w:val="Caption"/>
      </w:pPr>
      <w:bookmarkStart w:id="19" w:name="_Toc165033428"/>
      <w:r>
        <w:t xml:space="preserve">Table </w:t>
      </w:r>
      <w:fldSimple w:instr=" SEQ Table \* ARABIC ">
        <w:r w:rsidR="00A74B95">
          <w:rPr>
            <w:noProof/>
          </w:rPr>
          <w:t>1</w:t>
        </w:r>
      </w:fldSimple>
      <w:r>
        <w:t xml:space="preserve"> QAPP Versions</w:t>
      </w:r>
      <w:bookmarkEnd w:id="19"/>
    </w:p>
    <w:tbl>
      <w:tblPr>
        <w:tblpPr w:leftFromText="187" w:rightFromText="187" w:vertAnchor="text" w:horzAnchor="margin"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4152"/>
        <w:gridCol w:w="2323"/>
      </w:tblGrid>
      <w:tr w:rsidR="00755CB2" w:rsidRPr="00FD7D20" w14:paraId="09DAD81F" w14:textId="77777777" w:rsidTr="008B58C1">
        <w:trPr>
          <w:cantSplit/>
          <w:trHeight w:val="350"/>
          <w:tblHeader/>
        </w:trPr>
        <w:tc>
          <w:tcPr>
            <w:tcW w:w="287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3D17571" w14:textId="77777777" w:rsidR="00755CB2" w:rsidRPr="00755CB2" w:rsidRDefault="00755CB2" w:rsidP="00983756">
            <w:r w:rsidRPr="00755CB2">
              <w:t>DCN Version</w:t>
            </w:r>
          </w:p>
        </w:tc>
        <w:tc>
          <w:tcPr>
            <w:tcW w:w="4152" w:type="dxa"/>
            <w:tcBorders>
              <w:top w:val="single" w:sz="4" w:space="0" w:color="auto"/>
              <w:left w:val="single" w:sz="4" w:space="0" w:color="auto"/>
              <w:bottom w:val="single" w:sz="4" w:space="0" w:color="auto"/>
              <w:right w:val="single" w:sz="4" w:space="0" w:color="auto"/>
            </w:tcBorders>
            <w:shd w:val="clear" w:color="auto" w:fill="E0E0E0"/>
            <w:vAlign w:val="center"/>
          </w:tcPr>
          <w:p w14:paraId="259340D3" w14:textId="77777777" w:rsidR="00755CB2" w:rsidRPr="00755CB2" w:rsidRDefault="00755CB2" w:rsidP="00983756">
            <w:r w:rsidRPr="00755CB2">
              <w:t>Changes</w:t>
            </w:r>
          </w:p>
        </w:tc>
        <w:tc>
          <w:tcPr>
            <w:tcW w:w="232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D2AB127" w14:textId="77777777" w:rsidR="00755CB2" w:rsidRPr="00755CB2" w:rsidRDefault="00755CB2" w:rsidP="00983756">
            <w:r w:rsidRPr="00755CB2">
              <w:t>Effective Date</w:t>
            </w:r>
          </w:p>
        </w:tc>
      </w:tr>
      <w:tr w:rsidR="00755CB2" w:rsidRPr="00FD7D20" w14:paraId="69E3ACE5" w14:textId="77777777" w:rsidTr="008B58C1">
        <w:trPr>
          <w:cantSplit/>
        </w:trPr>
        <w:tc>
          <w:tcPr>
            <w:tcW w:w="2875" w:type="dxa"/>
            <w:tcBorders>
              <w:top w:val="single" w:sz="4" w:space="0" w:color="auto"/>
              <w:left w:val="single" w:sz="4" w:space="0" w:color="auto"/>
              <w:bottom w:val="single" w:sz="4" w:space="0" w:color="auto"/>
              <w:right w:val="single" w:sz="4" w:space="0" w:color="auto"/>
            </w:tcBorders>
            <w:hideMark/>
          </w:tcPr>
          <w:p w14:paraId="2BA1E485" w14:textId="0A8970B8" w:rsidR="00755CB2" w:rsidRPr="00132547" w:rsidRDefault="00E549C8" w:rsidP="00A34988">
            <w:pPr>
              <w:pStyle w:val="TableTextCalibri115"/>
            </w:pPr>
            <w:r w:rsidRPr="00132547">
              <w:t>Region 3 Quality Assurance Project Plan (QAPP) Template</w:t>
            </w:r>
          </w:p>
        </w:tc>
        <w:tc>
          <w:tcPr>
            <w:tcW w:w="4152" w:type="dxa"/>
            <w:tcBorders>
              <w:top w:val="single" w:sz="4" w:space="0" w:color="auto"/>
              <w:left w:val="single" w:sz="4" w:space="0" w:color="auto"/>
              <w:bottom w:val="single" w:sz="4" w:space="0" w:color="auto"/>
              <w:right w:val="single" w:sz="4" w:space="0" w:color="auto"/>
            </w:tcBorders>
          </w:tcPr>
          <w:p w14:paraId="7CC89230" w14:textId="1FF7558E" w:rsidR="00755CB2" w:rsidRPr="00FD7D20" w:rsidRDefault="00D63FD1" w:rsidP="00A34988">
            <w:pPr>
              <w:pStyle w:val="TableTextCalibri115"/>
            </w:pPr>
            <w:r>
              <w:t xml:space="preserve">N/A- </w:t>
            </w:r>
            <w:r w:rsidR="00755CB2" w:rsidRPr="00FD7D20">
              <w:t>Original Document</w:t>
            </w:r>
          </w:p>
        </w:tc>
        <w:tc>
          <w:tcPr>
            <w:tcW w:w="2323" w:type="dxa"/>
            <w:tcBorders>
              <w:top w:val="single" w:sz="4" w:space="0" w:color="auto"/>
              <w:left w:val="single" w:sz="4" w:space="0" w:color="auto"/>
              <w:bottom w:val="single" w:sz="4" w:space="0" w:color="auto"/>
              <w:right w:val="single" w:sz="4" w:space="0" w:color="auto"/>
            </w:tcBorders>
            <w:hideMark/>
          </w:tcPr>
          <w:p w14:paraId="359D2D68" w14:textId="4BCB9A3D" w:rsidR="00755CB2" w:rsidRPr="00132547" w:rsidRDefault="00755CB2" w:rsidP="00A34988">
            <w:pPr>
              <w:pStyle w:val="TableTextCalibri115"/>
            </w:pPr>
            <w:r w:rsidRPr="00132547">
              <w:t>0</w:t>
            </w:r>
            <w:r w:rsidR="007873E9" w:rsidRPr="00132547">
              <w:t>8</w:t>
            </w:r>
            <w:r w:rsidRPr="00132547">
              <w:t>/</w:t>
            </w:r>
            <w:r w:rsidR="007873E9" w:rsidRPr="00132547">
              <w:t>18</w:t>
            </w:r>
            <w:r w:rsidRPr="00132547">
              <w:t>/2023</w:t>
            </w:r>
          </w:p>
        </w:tc>
      </w:tr>
    </w:tbl>
    <w:p w14:paraId="24A789AC" w14:textId="5BB26C65" w:rsidR="006F0342" w:rsidRPr="00FD7D20" w:rsidRDefault="00EC281E" w:rsidP="00E17D9C">
      <w:pPr>
        <w:pStyle w:val="Heading4"/>
      </w:pPr>
      <w:r w:rsidRPr="00755CB2">
        <w:br w:type="page"/>
      </w:r>
      <w:bookmarkStart w:id="20" w:name="_Toc165277353"/>
      <w:r w:rsidR="006F0342" w:rsidRPr="00FD7D20">
        <w:lastRenderedPageBreak/>
        <w:t>Table of Contents</w:t>
      </w:r>
      <w:bookmarkEnd w:id="20"/>
    </w:p>
    <w:p w14:paraId="33A3031C" w14:textId="43B116E5" w:rsidR="00DF0B0B" w:rsidRDefault="00651FCE">
      <w:pPr>
        <w:pStyle w:val="TOC1"/>
        <w:rPr>
          <w:rFonts w:asciiTheme="minorHAnsi" w:eastAsiaTheme="minorEastAsia" w:hAnsiTheme="minorHAnsi" w:cstheme="minorBidi"/>
          <w:noProof/>
          <w:kern w:val="2"/>
          <w:sz w:val="22"/>
          <w14:ligatures w14:val="standardContextual"/>
        </w:rPr>
      </w:pPr>
      <w:r>
        <w:rPr>
          <w:rFonts w:asciiTheme="minorHAnsi" w:hAnsiTheme="minorHAnsi" w:cstheme="minorHAnsi"/>
          <w:spacing w:val="5"/>
          <w:kern w:val="2"/>
          <w:sz w:val="24"/>
          <w:szCs w:val="24"/>
        </w:rPr>
        <w:fldChar w:fldCharType="begin"/>
      </w:r>
      <w:r>
        <w:rPr>
          <w:rFonts w:asciiTheme="minorHAnsi" w:hAnsiTheme="minorHAnsi" w:cstheme="minorHAnsi"/>
          <w:spacing w:val="5"/>
          <w:kern w:val="2"/>
          <w:sz w:val="24"/>
          <w:szCs w:val="24"/>
        </w:rPr>
        <w:instrText xml:space="preserve"> TOC \o "3-4" \h \z \t "Heading 1,1,Heading 2,2" </w:instrText>
      </w:r>
      <w:r>
        <w:rPr>
          <w:rFonts w:asciiTheme="minorHAnsi" w:hAnsiTheme="minorHAnsi" w:cstheme="minorHAnsi"/>
          <w:spacing w:val="5"/>
          <w:kern w:val="2"/>
          <w:sz w:val="24"/>
          <w:szCs w:val="24"/>
        </w:rPr>
        <w:fldChar w:fldCharType="separate"/>
      </w:r>
      <w:hyperlink w:anchor="_Toc165277336" w:history="1">
        <w:r w:rsidR="00DF0B0B" w:rsidRPr="005048B1">
          <w:rPr>
            <w:rStyle w:val="Hyperlink"/>
            <w:noProof/>
          </w:rPr>
          <w:t>Region 3 Quality Assurance Project Plan (QAPP) Template</w:t>
        </w:r>
        <w:r w:rsidR="00DF0B0B">
          <w:rPr>
            <w:noProof/>
            <w:webHidden/>
          </w:rPr>
          <w:tab/>
        </w:r>
        <w:r w:rsidR="00DF0B0B">
          <w:rPr>
            <w:noProof/>
            <w:webHidden/>
          </w:rPr>
          <w:fldChar w:fldCharType="begin"/>
        </w:r>
        <w:r w:rsidR="00DF0B0B">
          <w:rPr>
            <w:noProof/>
            <w:webHidden/>
          </w:rPr>
          <w:instrText xml:space="preserve"> PAGEREF _Toc165277336 \h </w:instrText>
        </w:r>
        <w:r w:rsidR="00DF0B0B">
          <w:rPr>
            <w:noProof/>
            <w:webHidden/>
          </w:rPr>
        </w:r>
        <w:r w:rsidR="00DF0B0B">
          <w:rPr>
            <w:noProof/>
            <w:webHidden/>
          </w:rPr>
          <w:fldChar w:fldCharType="separate"/>
        </w:r>
        <w:r w:rsidR="00DF0B0B">
          <w:rPr>
            <w:noProof/>
            <w:webHidden/>
          </w:rPr>
          <w:t>1</w:t>
        </w:r>
        <w:r w:rsidR="00DF0B0B">
          <w:rPr>
            <w:noProof/>
            <w:webHidden/>
          </w:rPr>
          <w:fldChar w:fldCharType="end"/>
        </w:r>
      </w:hyperlink>
    </w:p>
    <w:p w14:paraId="0FBB214A" w14:textId="253D7DCD" w:rsidR="00DF0B0B" w:rsidRDefault="00DF0B0B">
      <w:pPr>
        <w:pStyle w:val="TOC2"/>
        <w:tabs>
          <w:tab w:val="right" w:leader="dot" w:pos="9350"/>
        </w:tabs>
        <w:rPr>
          <w:rFonts w:asciiTheme="minorHAnsi" w:eastAsiaTheme="minorEastAsia" w:hAnsiTheme="minorHAnsi" w:cstheme="minorBidi"/>
          <w:noProof/>
          <w:kern w:val="2"/>
          <w:sz w:val="22"/>
          <w14:ligatures w14:val="standardContextual"/>
        </w:rPr>
      </w:pPr>
      <w:hyperlink w:anchor="_Toc165277337" w:history="1">
        <w:r w:rsidRPr="005048B1">
          <w:rPr>
            <w:rStyle w:val="Hyperlink"/>
            <w:noProof/>
          </w:rPr>
          <w:t>Template Instructions</w:t>
        </w:r>
        <w:r>
          <w:rPr>
            <w:noProof/>
            <w:webHidden/>
          </w:rPr>
          <w:tab/>
        </w:r>
        <w:r>
          <w:rPr>
            <w:noProof/>
            <w:webHidden/>
          </w:rPr>
          <w:fldChar w:fldCharType="begin"/>
        </w:r>
        <w:r>
          <w:rPr>
            <w:noProof/>
            <w:webHidden/>
          </w:rPr>
          <w:instrText xml:space="preserve"> PAGEREF _Toc165277337 \h </w:instrText>
        </w:r>
        <w:r>
          <w:rPr>
            <w:noProof/>
            <w:webHidden/>
          </w:rPr>
        </w:r>
        <w:r>
          <w:rPr>
            <w:noProof/>
            <w:webHidden/>
          </w:rPr>
          <w:fldChar w:fldCharType="separate"/>
        </w:r>
        <w:r>
          <w:rPr>
            <w:noProof/>
            <w:webHidden/>
          </w:rPr>
          <w:t>1</w:t>
        </w:r>
        <w:r>
          <w:rPr>
            <w:noProof/>
            <w:webHidden/>
          </w:rPr>
          <w:fldChar w:fldCharType="end"/>
        </w:r>
      </w:hyperlink>
    </w:p>
    <w:p w14:paraId="18F8DEBD" w14:textId="25EAA0CA" w:rsidR="00DF0B0B" w:rsidRDefault="00DF0B0B">
      <w:pPr>
        <w:pStyle w:val="TOC3"/>
        <w:rPr>
          <w:rFonts w:asciiTheme="minorHAnsi" w:eastAsiaTheme="minorEastAsia" w:hAnsiTheme="minorHAnsi" w:cstheme="minorBidi"/>
          <w:noProof/>
          <w:kern w:val="2"/>
          <w:sz w:val="22"/>
          <w14:ligatures w14:val="standardContextual"/>
        </w:rPr>
      </w:pPr>
      <w:hyperlink w:anchor="_Toc165277338" w:history="1">
        <w:r w:rsidRPr="005048B1">
          <w:rPr>
            <w:rStyle w:val="Hyperlink"/>
            <w:noProof/>
          </w:rPr>
          <w:t>TEXT</w:t>
        </w:r>
        <w:r>
          <w:rPr>
            <w:noProof/>
            <w:webHidden/>
          </w:rPr>
          <w:tab/>
        </w:r>
        <w:r>
          <w:rPr>
            <w:noProof/>
            <w:webHidden/>
          </w:rPr>
          <w:fldChar w:fldCharType="begin"/>
        </w:r>
        <w:r>
          <w:rPr>
            <w:noProof/>
            <w:webHidden/>
          </w:rPr>
          <w:instrText xml:space="preserve"> PAGEREF _Toc165277338 \h </w:instrText>
        </w:r>
        <w:r>
          <w:rPr>
            <w:noProof/>
            <w:webHidden/>
          </w:rPr>
        </w:r>
        <w:r>
          <w:rPr>
            <w:noProof/>
            <w:webHidden/>
          </w:rPr>
          <w:fldChar w:fldCharType="separate"/>
        </w:r>
        <w:r>
          <w:rPr>
            <w:noProof/>
            <w:webHidden/>
          </w:rPr>
          <w:t>1</w:t>
        </w:r>
        <w:r>
          <w:rPr>
            <w:noProof/>
            <w:webHidden/>
          </w:rPr>
          <w:fldChar w:fldCharType="end"/>
        </w:r>
      </w:hyperlink>
    </w:p>
    <w:p w14:paraId="1E85BDBF" w14:textId="216D331D" w:rsidR="00DF0B0B" w:rsidRDefault="00DF0B0B">
      <w:pPr>
        <w:pStyle w:val="TOC3"/>
        <w:rPr>
          <w:rFonts w:asciiTheme="minorHAnsi" w:eastAsiaTheme="minorEastAsia" w:hAnsiTheme="minorHAnsi" w:cstheme="minorBidi"/>
          <w:noProof/>
          <w:kern w:val="2"/>
          <w:sz w:val="22"/>
          <w14:ligatures w14:val="standardContextual"/>
        </w:rPr>
      </w:pPr>
      <w:hyperlink w:anchor="_Toc165277339" w:history="1">
        <w:r w:rsidRPr="005048B1">
          <w:rPr>
            <w:rStyle w:val="Hyperlink"/>
            <w:noProof/>
          </w:rPr>
          <w:t>EXAMPLES OF LOGO, TABLES, FIGURES, &amp; ATTACHMENTS</w:t>
        </w:r>
        <w:r>
          <w:rPr>
            <w:noProof/>
            <w:webHidden/>
          </w:rPr>
          <w:tab/>
        </w:r>
        <w:r>
          <w:rPr>
            <w:noProof/>
            <w:webHidden/>
          </w:rPr>
          <w:fldChar w:fldCharType="begin"/>
        </w:r>
        <w:r>
          <w:rPr>
            <w:noProof/>
            <w:webHidden/>
          </w:rPr>
          <w:instrText xml:space="preserve"> PAGEREF _Toc165277339 \h </w:instrText>
        </w:r>
        <w:r>
          <w:rPr>
            <w:noProof/>
            <w:webHidden/>
          </w:rPr>
        </w:r>
        <w:r>
          <w:rPr>
            <w:noProof/>
            <w:webHidden/>
          </w:rPr>
          <w:fldChar w:fldCharType="separate"/>
        </w:r>
        <w:r>
          <w:rPr>
            <w:noProof/>
            <w:webHidden/>
          </w:rPr>
          <w:t>1</w:t>
        </w:r>
        <w:r>
          <w:rPr>
            <w:noProof/>
            <w:webHidden/>
          </w:rPr>
          <w:fldChar w:fldCharType="end"/>
        </w:r>
      </w:hyperlink>
    </w:p>
    <w:p w14:paraId="0BCD0E00" w14:textId="30B09FC5" w:rsidR="00DF0B0B" w:rsidRDefault="00DF0B0B">
      <w:pPr>
        <w:pStyle w:val="TOC3"/>
        <w:rPr>
          <w:rFonts w:asciiTheme="minorHAnsi" w:eastAsiaTheme="minorEastAsia" w:hAnsiTheme="minorHAnsi" w:cstheme="minorBidi"/>
          <w:noProof/>
          <w:kern w:val="2"/>
          <w:sz w:val="22"/>
          <w14:ligatures w14:val="standardContextual"/>
        </w:rPr>
      </w:pPr>
      <w:hyperlink w:anchor="_Toc165277340" w:history="1">
        <w:r w:rsidRPr="005048B1">
          <w:rPr>
            <w:rStyle w:val="Hyperlink"/>
            <w:noProof/>
          </w:rPr>
          <w:t>TABLES &amp; FIGURES</w:t>
        </w:r>
        <w:r>
          <w:rPr>
            <w:noProof/>
            <w:webHidden/>
          </w:rPr>
          <w:tab/>
        </w:r>
        <w:r>
          <w:rPr>
            <w:noProof/>
            <w:webHidden/>
          </w:rPr>
          <w:fldChar w:fldCharType="begin"/>
        </w:r>
        <w:r>
          <w:rPr>
            <w:noProof/>
            <w:webHidden/>
          </w:rPr>
          <w:instrText xml:space="preserve"> PAGEREF _Toc165277340 \h </w:instrText>
        </w:r>
        <w:r>
          <w:rPr>
            <w:noProof/>
            <w:webHidden/>
          </w:rPr>
        </w:r>
        <w:r>
          <w:rPr>
            <w:noProof/>
            <w:webHidden/>
          </w:rPr>
          <w:fldChar w:fldCharType="separate"/>
        </w:r>
        <w:r>
          <w:rPr>
            <w:noProof/>
            <w:webHidden/>
          </w:rPr>
          <w:t>1</w:t>
        </w:r>
        <w:r>
          <w:rPr>
            <w:noProof/>
            <w:webHidden/>
          </w:rPr>
          <w:fldChar w:fldCharType="end"/>
        </w:r>
      </w:hyperlink>
    </w:p>
    <w:p w14:paraId="549EBFA9" w14:textId="47398395" w:rsidR="00DF0B0B" w:rsidRDefault="00DF0B0B">
      <w:pPr>
        <w:pStyle w:val="TOC3"/>
        <w:rPr>
          <w:rFonts w:asciiTheme="minorHAnsi" w:eastAsiaTheme="minorEastAsia" w:hAnsiTheme="minorHAnsi" w:cstheme="minorBidi"/>
          <w:noProof/>
          <w:kern w:val="2"/>
          <w:sz w:val="22"/>
          <w14:ligatures w14:val="standardContextual"/>
        </w:rPr>
      </w:pPr>
      <w:hyperlink w:anchor="_Toc165277341" w:history="1">
        <w:r w:rsidRPr="005048B1">
          <w:rPr>
            <w:rStyle w:val="Hyperlink"/>
            <w:noProof/>
          </w:rPr>
          <w:t>DEFINITIONS</w:t>
        </w:r>
        <w:r>
          <w:rPr>
            <w:noProof/>
            <w:webHidden/>
          </w:rPr>
          <w:tab/>
        </w:r>
        <w:r>
          <w:rPr>
            <w:noProof/>
            <w:webHidden/>
          </w:rPr>
          <w:fldChar w:fldCharType="begin"/>
        </w:r>
        <w:r>
          <w:rPr>
            <w:noProof/>
            <w:webHidden/>
          </w:rPr>
          <w:instrText xml:space="preserve"> PAGEREF _Toc165277341 \h </w:instrText>
        </w:r>
        <w:r>
          <w:rPr>
            <w:noProof/>
            <w:webHidden/>
          </w:rPr>
        </w:r>
        <w:r>
          <w:rPr>
            <w:noProof/>
            <w:webHidden/>
          </w:rPr>
          <w:fldChar w:fldCharType="separate"/>
        </w:r>
        <w:r>
          <w:rPr>
            <w:noProof/>
            <w:webHidden/>
          </w:rPr>
          <w:t>1</w:t>
        </w:r>
        <w:r>
          <w:rPr>
            <w:noProof/>
            <w:webHidden/>
          </w:rPr>
          <w:fldChar w:fldCharType="end"/>
        </w:r>
      </w:hyperlink>
    </w:p>
    <w:p w14:paraId="692B8FEF" w14:textId="13365902" w:rsidR="00DF0B0B" w:rsidRDefault="00DF0B0B">
      <w:pPr>
        <w:pStyle w:val="TOC3"/>
        <w:rPr>
          <w:rFonts w:asciiTheme="minorHAnsi" w:eastAsiaTheme="minorEastAsia" w:hAnsiTheme="minorHAnsi" w:cstheme="minorBidi"/>
          <w:noProof/>
          <w:kern w:val="2"/>
          <w:sz w:val="22"/>
          <w14:ligatures w14:val="standardContextual"/>
        </w:rPr>
      </w:pPr>
      <w:hyperlink w:anchor="_Toc165277342" w:history="1">
        <w:r w:rsidRPr="005048B1">
          <w:rPr>
            <w:rStyle w:val="Hyperlink"/>
            <w:noProof/>
          </w:rPr>
          <w:t>DELETE</w:t>
        </w:r>
        <w:r>
          <w:rPr>
            <w:noProof/>
            <w:webHidden/>
          </w:rPr>
          <w:tab/>
        </w:r>
        <w:r>
          <w:rPr>
            <w:noProof/>
            <w:webHidden/>
          </w:rPr>
          <w:fldChar w:fldCharType="begin"/>
        </w:r>
        <w:r>
          <w:rPr>
            <w:noProof/>
            <w:webHidden/>
          </w:rPr>
          <w:instrText xml:space="preserve"> PAGEREF _Toc165277342 \h </w:instrText>
        </w:r>
        <w:r>
          <w:rPr>
            <w:noProof/>
            <w:webHidden/>
          </w:rPr>
        </w:r>
        <w:r>
          <w:rPr>
            <w:noProof/>
            <w:webHidden/>
          </w:rPr>
          <w:fldChar w:fldCharType="separate"/>
        </w:r>
        <w:r>
          <w:rPr>
            <w:noProof/>
            <w:webHidden/>
          </w:rPr>
          <w:t>1</w:t>
        </w:r>
        <w:r>
          <w:rPr>
            <w:noProof/>
            <w:webHidden/>
          </w:rPr>
          <w:fldChar w:fldCharType="end"/>
        </w:r>
      </w:hyperlink>
    </w:p>
    <w:p w14:paraId="473D9FFC" w14:textId="59E38785" w:rsidR="00DF0B0B" w:rsidRDefault="00DF0B0B">
      <w:pPr>
        <w:pStyle w:val="TOC3"/>
        <w:rPr>
          <w:rFonts w:asciiTheme="minorHAnsi" w:eastAsiaTheme="minorEastAsia" w:hAnsiTheme="minorHAnsi" w:cstheme="minorBidi"/>
          <w:noProof/>
          <w:kern w:val="2"/>
          <w:sz w:val="22"/>
          <w14:ligatures w14:val="standardContextual"/>
        </w:rPr>
      </w:pPr>
      <w:hyperlink w:anchor="_Toc165277343" w:history="1">
        <w:r w:rsidRPr="005048B1">
          <w:rPr>
            <w:rStyle w:val="Hyperlink"/>
            <w:noProof/>
          </w:rPr>
          <w:t>STYLES</w:t>
        </w:r>
        <w:r>
          <w:rPr>
            <w:noProof/>
            <w:webHidden/>
          </w:rPr>
          <w:tab/>
        </w:r>
        <w:r>
          <w:rPr>
            <w:noProof/>
            <w:webHidden/>
          </w:rPr>
          <w:fldChar w:fldCharType="begin"/>
        </w:r>
        <w:r>
          <w:rPr>
            <w:noProof/>
            <w:webHidden/>
          </w:rPr>
          <w:instrText xml:space="preserve"> PAGEREF _Toc165277343 \h </w:instrText>
        </w:r>
        <w:r>
          <w:rPr>
            <w:noProof/>
            <w:webHidden/>
          </w:rPr>
        </w:r>
        <w:r>
          <w:rPr>
            <w:noProof/>
            <w:webHidden/>
          </w:rPr>
          <w:fldChar w:fldCharType="separate"/>
        </w:r>
        <w:r>
          <w:rPr>
            <w:noProof/>
            <w:webHidden/>
          </w:rPr>
          <w:t>1</w:t>
        </w:r>
        <w:r>
          <w:rPr>
            <w:noProof/>
            <w:webHidden/>
          </w:rPr>
          <w:fldChar w:fldCharType="end"/>
        </w:r>
      </w:hyperlink>
    </w:p>
    <w:p w14:paraId="222F706C" w14:textId="7477D833" w:rsidR="00DF0B0B" w:rsidRDefault="00DF0B0B">
      <w:pPr>
        <w:pStyle w:val="TOC3"/>
        <w:rPr>
          <w:rFonts w:asciiTheme="minorHAnsi" w:eastAsiaTheme="minorEastAsia" w:hAnsiTheme="minorHAnsi" w:cstheme="minorBidi"/>
          <w:noProof/>
          <w:kern w:val="2"/>
          <w:sz w:val="22"/>
          <w14:ligatures w14:val="standardContextual"/>
        </w:rPr>
      </w:pPr>
      <w:hyperlink w:anchor="_Toc165277344" w:history="1">
        <w:r w:rsidRPr="005048B1">
          <w:rPr>
            <w:rStyle w:val="Hyperlink"/>
            <w:noProof/>
          </w:rPr>
          <w:t>NAVIGATION</w:t>
        </w:r>
        <w:r>
          <w:rPr>
            <w:noProof/>
            <w:webHidden/>
          </w:rPr>
          <w:tab/>
        </w:r>
        <w:r>
          <w:rPr>
            <w:noProof/>
            <w:webHidden/>
          </w:rPr>
          <w:fldChar w:fldCharType="begin"/>
        </w:r>
        <w:r>
          <w:rPr>
            <w:noProof/>
            <w:webHidden/>
          </w:rPr>
          <w:instrText xml:space="preserve"> PAGEREF _Toc165277344 \h </w:instrText>
        </w:r>
        <w:r>
          <w:rPr>
            <w:noProof/>
            <w:webHidden/>
          </w:rPr>
        </w:r>
        <w:r>
          <w:rPr>
            <w:noProof/>
            <w:webHidden/>
          </w:rPr>
          <w:fldChar w:fldCharType="separate"/>
        </w:r>
        <w:r>
          <w:rPr>
            <w:noProof/>
            <w:webHidden/>
          </w:rPr>
          <w:t>2</w:t>
        </w:r>
        <w:r>
          <w:rPr>
            <w:noProof/>
            <w:webHidden/>
          </w:rPr>
          <w:fldChar w:fldCharType="end"/>
        </w:r>
      </w:hyperlink>
    </w:p>
    <w:p w14:paraId="10F8ABF7" w14:textId="763389E9" w:rsidR="00DF0B0B" w:rsidRDefault="00DF0B0B">
      <w:pPr>
        <w:pStyle w:val="TOC2"/>
        <w:tabs>
          <w:tab w:val="left" w:pos="660"/>
          <w:tab w:val="right" w:leader="dot" w:pos="9350"/>
        </w:tabs>
        <w:rPr>
          <w:rFonts w:asciiTheme="minorHAnsi" w:eastAsiaTheme="minorEastAsia" w:hAnsiTheme="minorHAnsi" w:cstheme="minorBidi"/>
          <w:noProof/>
          <w:kern w:val="2"/>
          <w:sz w:val="22"/>
          <w14:ligatures w14:val="standardContextual"/>
        </w:rPr>
      </w:pPr>
      <w:hyperlink w:anchor="_Toc165277345" w:history="1">
        <w:r w:rsidRPr="005048B1">
          <w:rPr>
            <w:rStyle w:val="Hyperlink"/>
            <w:noProof/>
          </w:rPr>
          <w:t>A</w:t>
        </w:r>
        <w:r>
          <w:rPr>
            <w:rFonts w:asciiTheme="minorHAnsi" w:eastAsiaTheme="minorEastAsia" w:hAnsiTheme="minorHAnsi" w:cstheme="minorBidi"/>
            <w:noProof/>
            <w:kern w:val="2"/>
            <w:sz w:val="22"/>
            <w14:ligatures w14:val="standardContextual"/>
          </w:rPr>
          <w:tab/>
        </w:r>
        <w:r w:rsidRPr="005048B1">
          <w:rPr>
            <w:rStyle w:val="Hyperlink"/>
            <w:noProof/>
          </w:rPr>
          <w:t>Program Management and Information/Data Quality Objectives</w:t>
        </w:r>
        <w:r>
          <w:rPr>
            <w:noProof/>
            <w:webHidden/>
          </w:rPr>
          <w:tab/>
        </w:r>
        <w:r>
          <w:rPr>
            <w:noProof/>
            <w:webHidden/>
          </w:rPr>
          <w:fldChar w:fldCharType="begin"/>
        </w:r>
        <w:r>
          <w:rPr>
            <w:noProof/>
            <w:webHidden/>
          </w:rPr>
          <w:instrText xml:space="preserve"> PAGEREF _Toc165277345 \h </w:instrText>
        </w:r>
        <w:r>
          <w:rPr>
            <w:noProof/>
            <w:webHidden/>
          </w:rPr>
        </w:r>
        <w:r>
          <w:rPr>
            <w:noProof/>
            <w:webHidden/>
          </w:rPr>
          <w:fldChar w:fldCharType="separate"/>
        </w:r>
        <w:r>
          <w:rPr>
            <w:noProof/>
            <w:webHidden/>
          </w:rPr>
          <w:t>2</w:t>
        </w:r>
        <w:r>
          <w:rPr>
            <w:noProof/>
            <w:webHidden/>
          </w:rPr>
          <w:fldChar w:fldCharType="end"/>
        </w:r>
      </w:hyperlink>
    </w:p>
    <w:p w14:paraId="2EE9D635" w14:textId="29F18B89"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46" w:history="1">
        <w:r w:rsidRPr="005048B1">
          <w:rPr>
            <w:rStyle w:val="Hyperlink"/>
            <w:noProof/>
          </w:rPr>
          <w:t>A1.</w:t>
        </w:r>
        <w:r>
          <w:rPr>
            <w:rFonts w:asciiTheme="minorHAnsi" w:eastAsiaTheme="minorEastAsia" w:hAnsiTheme="minorHAnsi" w:cstheme="minorBidi"/>
            <w:noProof/>
            <w:kern w:val="2"/>
            <w:sz w:val="22"/>
            <w14:ligatures w14:val="standardContextual"/>
          </w:rPr>
          <w:tab/>
        </w:r>
        <w:r w:rsidRPr="005048B1">
          <w:rPr>
            <w:rStyle w:val="Hyperlink"/>
            <w:noProof/>
          </w:rPr>
          <w:t>Title Page</w:t>
        </w:r>
        <w:r>
          <w:rPr>
            <w:noProof/>
            <w:webHidden/>
          </w:rPr>
          <w:tab/>
        </w:r>
        <w:r>
          <w:rPr>
            <w:noProof/>
            <w:webHidden/>
          </w:rPr>
          <w:fldChar w:fldCharType="begin"/>
        </w:r>
        <w:r>
          <w:rPr>
            <w:noProof/>
            <w:webHidden/>
          </w:rPr>
          <w:instrText xml:space="preserve"> PAGEREF _Toc165277346 \h </w:instrText>
        </w:r>
        <w:r>
          <w:rPr>
            <w:noProof/>
            <w:webHidden/>
          </w:rPr>
        </w:r>
        <w:r>
          <w:rPr>
            <w:noProof/>
            <w:webHidden/>
          </w:rPr>
          <w:fldChar w:fldCharType="separate"/>
        </w:r>
        <w:r>
          <w:rPr>
            <w:noProof/>
            <w:webHidden/>
          </w:rPr>
          <w:t>2</w:t>
        </w:r>
        <w:r>
          <w:rPr>
            <w:noProof/>
            <w:webHidden/>
          </w:rPr>
          <w:fldChar w:fldCharType="end"/>
        </w:r>
      </w:hyperlink>
    </w:p>
    <w:p w14:paraId="5BCB80ED" w14:textId="09FEA85B"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47" w:history="1">
        <w:r w:rsidRPr="005048B1">
          <w:rPr>
            <w:rStyle w:val="Hyperlink"/>
            <w:noProof/>
          </w:rPr>
          <w:t>A2.</w:t>
        </w:r>
        <w:r>
          <w:rPr>
            <w:rFonts w:asciiTheme="minorHAnsi" w:eastAsiaTheme="minorEastAsia" w:hAnsiTheme="minorHAnsi" w:cstheme="minorBidi"/>
            <w:noProof/>
            <w:kern w:val="2"/>
            <w:sz w:val="22"/>
            <w14:ligatures w14:val="standardContextual"/>
          </w:rPr>
          <w:tab/>
        </w:r>
        <w:r w:rsidRPr="005048B1">
          <w:rPr>
            <w:rStyle w:val="Hyperlink"/>
            <w:noProof/>
          </w:rPr>
          <w:t>Approval Page</w:t>
        </w:r>
        <w:r>
          <w:rPr>
            <w:noProof/>
            <w:webHidden/>
          </w:rPr>
          <w:tab/>
        </w:r>
        <w:r>
          <w:rPr>
            <w:noProof/>
            <w:webHidden/>
          </w:rPr>
          <w:fldChar w:fldCharType="begin"/>
        </w:r>
        <w:r>
          <w:rPr>
            <w:noProof/>
            <w:webHidden/>
          </w:rPr>
          <w:instrText xml:space="preserve"> PAGEREF _Toc165277347 \h </w:instrText>
        </w:r>
        <w:r>
          <w:rPr>
            <w:noProof/>
            <w:webHidden/>
          </w:rPr>
        </w:r>
        <w:r>
          <w:rPr>
            <w:noProof/>
            <w:webHidden/>
          </w:rPr>
          <w:fldChar w:fldCharType="separate"/>
        </w:r>
        <w:r>
          <w:rPr>
            <w:noProof/>
            <w:webHidden/>
          </w:rPr>
          <w:t>4</w:t>
        </w:r>
        <w:r>
          <w:rPr>
            <w:noProof/>
            <w:webHidden/>
          </w:rPr>
          <w:fldChar w:fldCharType="end"/>
        </w:r>
      </w:hyperlink>
    </w:p>
    <w:p w14:paraId="291DDD7D" w14:textId="36CE4764"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48" w:history="1">
        <w:r w:rsidRPr="005048B1">
          <w:rPr>
            <w:rStyle w:val="Hyperlink"/>
            <w:noProof/>
          </w:rPr>
          <w:t>Concurrence</w:t>
        </w:r>
        <w:r>
          <w:rPr>
            <w:noProof/>
            <w:webHidden/>
          </w:rPr>
          <w:tab/>
        </w:r>
        <w:r>
          <w:rPr>
            <w:noProof/>
            <w:webHidden/>
          </w:rPr>
          <w:fldChar w:fldCharType="begin"/>
        </w:r>
        <w:r>
          <w:rPr>
            <w:noProof/>
            <w:webHidden/>
          </w:rPr>
          <w:instrText xml:space="preserve"> PAGEREF _Toc165277348 \h </w:instrText>
        </w:r>
        <w:r>
          <w:rPr>
            <w:noProof/>
            <w:webHidden/>
          </w:rPr>
        </w:r>
        <w:r>
          <w:rPr>
            <w:noProof/>
            <w:webHidden/>
          </w:rPr>
          <w:fldChar w:fldCharType="separate"/>
        </w:r>
        <w:r>
          <w:rPr>
            <w:noProof/>
            <w:webHidden/>
          </w:rPr>
          <w:t>4</w:t>
        </w:r>
        <w:r>
          <w:rPr>
            <w:noProof/>
            <w:webHidden/>
          </w:rPr>
          <w:fldChar w:fldCharType="end"/>
        </w:r>
      </w:hyperlink>
    </w:p>
    <w:p w14:paraId="79C6D2A2" w14:textId="546D4D5A"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49" w:history="1">
        <w:r w:rsidRPr="005048B1">
          <w:rPr>
            <w:rStyle w:val="Hyperlink"/>
            <w:noProof/>
          </w:rPr>
          <w:t>Approval</w:t>
        </w:r>
        <w:r>
          <w:rPr>
            <w:noProof/>
            <w:webHidden/>
          </w:rPr>
          <w:tab/>
        </w:r>
        <w:r>
          <w:rPr>
            <w:noProof/>
            <w:webHidden/>
          </w:rPr>
          <w:fldChar w:fldCharType="begin"/>
        </w:r>
        <w:r>
          <w:rPr>
            <w:noProof/>
            <w:webHidden/>
          </w:rPr>
          <w:instrText xml:space="preserve"> PAGEREF _Toc165277349 \h </w:instrText>
        </w:r>
        <w:r>
          <w:rPr>
            <w:noProof/>
            <w:webHidden/>
          </w:rPr>
        </w:r>
        <w:r>
          <w:rPr>
            <w:noProof/>
            <w:webHidden/>
          </w:rPr>
          <w:fldChar w:fldCharType="separate"/>
        </w:r>
        <w:r>
          <w:rPr>
            <w:noProof/>
            <w:webHidden/>
          </w:rPr>
          <w:t>5</w:t>
        </w:r>
        <w:r>
          <w:rPr>
            <w:noProof/>
            <w:webHidden/>
          </w:rPr>
          <w:fldChar w:fldCharType="end"/>
        </w:r>
      </w:hyperlink>
    </w:p>
    <w:p w14:paraId="5B8B82F7" w14:textId="035220FD" w:rsidR="00DF0B0B" w:rsidRDefault="00DF0B0B">
      <w:pPr>
        <w:pStyle w:val="TOC3"/>
        <w:rPr>
          <w:rFonts w:asciiTheme="minorHAnsi" w:eastAsiaTheme="minorEastAsia" w:hAnsiTheme="minorHAnsi" w:cstheme="minorBidi"/>
          <w:noProof/>
          <w:kern w:val="2"/>
          <w:sz w:val="22"/>
          <w14:ligatures w14:val="standardContextual"/>
        </w:rPr>
      </w:pPr>
      <w:hyperlink w:anchor="_Toc165277350" w:history="1">
        <w:r w:rsidRPr="005048B1">
          <w:rPr>
            <w:rStyle w:val="Hyperlink"/>
            <w:noProof/>
          </w:rPr>
          <w:t>A3. Table of Contents, Document Format, and Document Control</w:t>
        </w:r>
        <w:r>
          <w:rPr>
            <w:noProof/>
            <w:webHidden/>
          </w:rPr>
          <w:tab/>
        </w:r>
        <w:r>
          <w:rPr>
            <w:noProof/>
            <w:webHidden/>
          </w:rPr>
          <w:fldChar w:fldCharType="begin"/>
        </w:r>
        <w:r>
          <w:rPr>
            <w:noProof/>
            <w:webHidden/>
          </w:rPr>
          <w:instrText xml:space="preserve"> PAGEREF _Toc165277350 \h </w:instrText>
        </w:r>
        <w:r>
          <w:rPr>
            <w:noProof/>
            <w:webHidden/>
          </w:rPr>
        </w:r>
        <w:r>
          <w:rPr>
            <w:noProof/>
            <w:webHidden/>
          </w:rPr>
          <w:fldChar w:fldCharType="separate"/>
        </w:r>
        <w:r>
          <w:rPr>
            <w:noProof/>
            <w:webHidden/>
          </w:rPr>
          <w:t>6</w:t>
        </w:r>
        <w:r>
          <w:rPr>
            <w:noProof/>
            <w:webHidden/>
          </w:rPr>
          <w:fldChar w:fldCharType="end"/>
        </w:r>
      </w:hyperlink>
    </w:p>
    <w:p w14:paraId="122C3026" w14:textId="0C53F24A"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1" w:history="1">
        <w:r w:rsidRPr="005048B1">
          <w:rPr>
            <w:rStyle w:val="Hyperlink"/>
            <w:noProof/>
          </w:rPr>
          <w:t>Document Format</w:t>
        </w:r>
        <w:r>
          <w:rPr>
            <w:noProof/>
            <w:webHidden/>
          </w:rPr>
          <w:tab/>
        </w:r>
        <w:r>
          <w:rPr>
            <w:noProof/>
            <w:webHidden/>
          </w:rPr>
          <w:fldChar w:fldCharType="begin"/>
        </w:r>
        <w:r>
          <w:rPr>
            <w:noProof/>
            <w:webHidden/>
          </w:rPr>
          <w:instrText xml:space="preserve"> PAGEREF _Toc165277351 \h </w:instrText>
        </w:r>
        <w:r>
          <w:rPr>
            <w:noProof/>
            <w:webHidden/>
          </w:rPr>
        </w:r>
        <w:r>
          <w:rPr>
            <w:noProof/>
            <w:webHidden/>
          </w:rPr>
          <w:fldChar w:fldCharType="separate"/>
        </w:r>
        <w:r>
          <w:rPr>
            <w:noProof/>
            <w:webHidden/>
          </w:rPr>
          <w:t>6</w:t>
        </w:r>
        <w:r>
          <w:rPr>
            <w:noProof/>
            <w:webHidden/>
          </w:rPr>
          <w:fldChar w:fldCharType="end"/>
        </w:r>
      </w:hyperlink>
    </w:p>
    <w:p w14:paraId="443FE34B" w14:textId="0A2EE3AE"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2" w:history="1">
        <w:r w:rsidRPr="005048B1">
          <w:rPr>
            <w:rStyle w:val="Hyperlink"/>
            <w:noProof/>
          </w:rPr>
          <w:t>Document Control</w:t>
        </w:r>
        <w:r>
          <w:rPr>
            <w:noProof/>
            <w:webHidden/>
          </w:rPr>
          <w:tab/>
        </w:r>
        <w:r>
          <w:rPr>
            <w:noProof/>
            <w:webHidden/>
          </w:rPr>
          <w:fldChar w:fldCharType="begin"/>
        </w:r>
        <w:r>
          <w:rPr>
            <w:noProof/>
            <w:webHidden/>
          </w:rPr>
          <w:instrText xml:space="preserve"> PAGEREF _Toc165277352 \h </w:instrText>
        </w:r>
        <w:r>
          <w:rPr>
            <w:noProof/>
            <w:webHidden/>
          </w:rPr>
        </w:r>
        <w:r>
          <w:rPr>
            <w:noProof/>
            <w:webHidden/>
          </w:rPr>
          <w:fldChar w:fldCharType="separate"/>
        </w:r>
        <w:r>
          <w:rPr>
            <w:noProof/>
            <w:webHidden/>
          </w:rPr>
          <w:t>6</w:t>
        </w:r>
        <w:r>
          <w:rPr>
            <w:noProof/>
            <w:webHidden/>
          </w:rPr>
          <w:fldChar w:fldCharType="end"/>
        </w:r>
      </w:hyperlink>
    </w:p>
    <w:p w14:paraId="61FF84A4" w14:textId="35649FD4"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3" w:history="1">
        <w:r w:rsidRPr="005048B1">
          <w:rPr>
            <w:rStyle w:val="Hyperlink"/>
            <w:noProof/>
          </w:rPr>
          <w:t>Table of Contents</w:t>
        </w:r>
        <w:r>
          <w:rPr>
            <w:noProof/>
            <w:webHidden/>
          </w:rPr>
          <w:tab/>
        </w:r>
        <w:r>
          <w:rPr>
            <w:noProof/>
            <w:webHidden/>
          </w:rPr>
          <w:fldChar w:fldCharType="begin"/>
        </w:r>
        <w:r>
          <w:rPr>
            <w:noProof/>
            <w:webHidden/>
          </w:rPr>
          <w:instrText xml:space="preserve"> PAGEREF _Toc165277353 \h </w:instrText>
        </w:r>
        <w:r>
          <w:rPr>
            <w:noProof/>
            <w:webHidden/>
          </w:rPr>
        </w:r>
        <w:r>
          <w:rPr>
            <w:noProof/>
            <w:webHidden/>
          </w:rPr>
          <w:fldChar w:fldCharType="separate"/>
        </w:r>
        <w:r>
          <w:rPr>
            <w:noProof/>
            <w:webHidden/>
          </w:rPr>
          <w:t>7</w:t>
        </w:r>
        <w:r>
          <w:rPr>
            <w:noProof/>
            <w:webHidden/>
          </w:rPr>
          <w:fldChar w:fldCharType="end"/>
        </w:r>
      </w:hyperlink>
    </w:p>
    <w:p w14:paraId="229083F6" w14:textId="36011F06"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4" w:history="1">
        <w:r w:rsidRPr="005048B1">
          <w:rPr>
            <w:rStyle w:val="Hyperlink"/>
            <w:noProof/>
          </w:rPr>
          <w:t>List of Tables</w:t>
        </w:r>
        <w:r>
          <w:rPr>
            <w:noProof/>
            <w:webHidden/>
          </w:rPr>
          <w:tab/>
        </w:r>
        <w:r>
          <w:rPr>
            <w:noProof/>
            <w:webHidden/>
          </w:rPr>
          <w:fldChar w:fldCharType="begin"/>
        </w:r>
        <w:r>
          <w:rPr>
            <w:noProof/>
            <w:webHidden/>
          </w:rPr>
          <w:instrText xml:space="preserve"> PAGEREF _Toc165277354 \h </w:instrText>
        </w:r>
        <w:r>
          <w:rPr>
            <w:noProof/>
            <w:webHidden/>
          </w:rPr>
        </w:r>
        <w:r>
          <w:rPr>
            <w:noProof/>
            <w:webHidden/>
          </w:rPr>
          <w:fldChar w:fldCharType="separate"/>
        </w:r>
        <w:r>
          <w:rPr>
            <w:noProof/>
            <w:webHidden/>
          </w:rPr>
          <w:t>10</w:t>
        </w:r>
        <w:r>
          <w:rPr>
            <w:noProof/>
            <w:webHidden/>
          </w:rPr>
          <w:fldChar w:fldCharType="end"/>
        </w:r>
      </w:hyperlink>
    </w:p>
    <w:p w14:paraId="1D233BED" w14:textId="7B0D779A"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5" w:history="1">
        <w:r w:rsidRPr="005048B1">
          <w:rPr>
            <w:rStyle w:val="Hyperlink"/>
            <w:noProof/>
          </w:rPr>
          <w:t>List of Figures</w:t>
        </w:r>
        <w:r>
          <w:rPr>
            <w:noProof/>
            <w:webHidden/>
          </w:rPr>
          <w:tab/>
        </w:r>
        <w:r>
          <w:rPr>
            <w:noProof/>
            <w:webHidden/>
          </w:rPr>
          <w:fldChar w:fldCharType="begin"/>
        </w:r>
        <w:r>
          <w:rPr>
            <w:noProof/>
            <w:webHidden/>
          </w:rPr>
          <w:instrText xml:space="preserve"> PAGEREF _Toc165277355 \h </w:instrText>
        </w:r>
        <w:r>
          <w:rPr>
            <w:noProof/>
            <w:webHidden/>
          </w:rPr>
        </w:r>
        <w:r>
          <w:rPr>
            <w:noProof/>
            <w:webHidden/>
          </w:rPr>
          <w:fldChar w:fldCharType="separate"/>
        </w:r>
        <w:r>
          <w:rPr>
            <w:noProof/>
            <w:webHidden/>
          </w:rPr>
          <w:t>10</w:t>
        </w:r>
        <w:r>
          <w:rPr>
            <w:noProof/>
            <w:webHidden/>
          </w:rPr>
          <w:fldChar w:fldCharType="end"/>
        </w:r>
      </w:hyperlink>
    </w:p>
    <w:p w14:paraId="6BBEB87B" w14:textId="701778B9" w:rsidR="00DF0B0B" w:rsidRDefault="00DF0B0B">
      <w:pPr>
        <w:pStyle w:val="TOC3"/>
        <w:rPr>
          <w:rFonts w:asciiTheme="minorHAnsi" w:eastAsiaTheme="minorEastAsia" w:hAnsiTheme="minorHAnsi" w:cstheme="minorBidi"/>
          <w:noProof/>
          <w:kern w:val="2"/>
          <w:sz w:val="22"/>
          <w14:ligatures w14:val="standardContextual"/>
        </w:rPr>
      </w:pPr>
      <w:hyperlink w:anchor="_Toc165277356" w:history="1">
        <w:r w:rsidRPr="005048B1">
          <w:rPr>
            <w:rStyle w:val="Hyperlink"/>
            <w:noProof/>
          </w:rPr>
          <w:t>A4. Project Purpose, Problem Definition, and Background</w:t>
        </w:r>
        <w:r>
          <w:rPr>
            <w:noProof/>
            <w:webHidden/>
          </w:rPr>
          <w:tab/>
        </w:r>
        <w:r>
          <w:rPr>
            <w:noProof/>
            <w:webHidden/>
          </w:rPr>
          <w:fldChar w:fldCharType="begin"/>
        </w:r>
        <w:r>
          <w:rPr>
            <w:noProof/>
            <w:webHidden/>
          </w:rPr>
          <w:instrText xml:space="preserve"> PAGEREF _Toc165277356 \h </w:instrText>
        </w:r>
        <w:r>
          <w:rPr>
            <w:noProof/>
            <w:webHidden/>
          </w:rPr>
        </w:r>
        <w:r>
          <w:rPr>
            <w:noProof/>
            <w:webHidden/>
          </w:rPr>
          <w:fldChar w:fldCharType="separate"/>
        </w:r>
        <w:r>
          <w:rPr>
            <w:noProof/>
            <w:webHidden/>
          </w:rPr>
          <w:t>11</w:t>
        </w:r>
        <w:r>
          <w:rPr>
            <w:noProof/>
            <w:webHidden/>
          </w:rPr>
          <w:fldChar w:fldCharType="end"/>
        </w:r>
      </w:hyperlink>
    </w:p>
    <w:p w14:paraId="0EB8282B" w14:textId="27FE5D37"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7" w:history="1">
        <w:r w:rsidRPr="005048B1">
          <w:rPr>
            <w:rStyle w:val="Hyperlink"/>
            <w:noProof/>
          </w:rPr>
          <w:t>Purpose and Problem Definition</w:t>
        </w:r>
        <w:r>
          <w:rPr>
            <w:noProof/>
            <w:webHidden/>
          </w:rPr>
          <w:tab/>
        </w:r>
        <w:r>
          <w:rPr>
            <w:noProof/>
            <w:webHidden/>
          </w:rPr>
          <w:fldChar w:fldCharType="begin"/>
        </w:r>
        <w:r>
          <w:rPr>
            <w:noProof/>
            <w:webHidden/>
          </w:rPr>
          <w:instrText xml:space="preserve"> PAGEREF _Toc165277357 \h </w:instrText>
        </w:r>
        <w:r>
          <w:rPr>
            <w:noProof/>
            <w:webHidden/>
          </w:rPr>
        </w:r>
        <w:r>
          <w:rPr>
            <w:noProof/>
            <w:webHidden/>
          </w:rPr>
          <w:fldChar w:fldCharType="separate"/>
        </w:r>
        <w:r>
          <w:rPr>
            <w:noProof/>
            <w:webHidden/>
          </w:rPr>
          <w:t>11</w:t>
        </w:r>
        <w:r>
          <w:rPr>
            <w:noProof/>
            <w:webHidden/>
          </w:rPr>
          <w:fldChar w:fldCharType="end"/>
        </w:r>
      </w:hyperlink>
    </w:p>
    <w:p w14:paraId="49E9B93C" w14:textId="5F1186DF"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8" w:history="1">
        <w:r w:rsidRPr="005048B1">
          <w:rPr>
            <w:rStyle w:val="Hyperlink"/>
            <w:noProof/>
          </w:rPr>
          <w:t>Background</w:t>
        </w:r>
        <w:r>
          <w:rPr>
            <w:noProof/>
            <w:webHidden/>
          </w:rPr>
          <w:tab/>
        </w:r>
        <w:r>
          <w:rPr>
            <w:noProof/>
            <w:webHidden/>
          </w:rPr>
          <w:fldChar w:fldCharType="begin"/>
        </w:r>
        <w:r>
          <w:rPr>
            <w:noProof/>
            <w:webHidden/>
          </w:rPr>
          <w:instrText xml:space="preserve"> PAGEREF _Toc165277358 \h </w:instrText>
        </w:r>
        <w:r>
          <w:rPr>
            <w:noProof/>
            <w:webHidden/>
          </w:rPr>
        </w:r>
        <w:r>
          <w:rPr>
            <w:noProof/>
            <w:webHidden/>
          </w:rPr>
          <w:fldChar w:fldCharType="separate"/>
        </w:r>
        <w:r>
          <w:rPr>
            <w:noProof/>
            <w:webHidden/>
          </w:rPr>
          <w:t>11</w:t>
        </w:r>
        <w:r>
          <w:rPr>
            <w:noProof/>
            <w:webHidden/>
          </w:rPr>
          <w:fldChar w:fldCharType="end"/>
        </w:r>
      </w:hyperlink>
    </w:p>
    <w:p w14:paraId="267414CE" w14:textId="31737E9F"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59" w:history="1">
        <w:r w:rsidRPr="005048B1">
          <w:rPr>
            <w:rStyle w:val="Hyperlink"/>
            <w:noProof/>
          </w:rPr>
          <w:t>Other QA Documents</w:t>
        </w:r>
        <w:r>
          <w:rPr>
            <w:noProof/>
            <w:webHidden/>
          </w:rPr>
          <w:tab/>
        </w:r>
        <w:r>
          <w:rPr>
            <w:noProof/>
            <w:webHidden/>
          </w:rPr>
          <w:fldChar w:fldCharType="begin"/>
        </w:r>
        <w:r>
          <w:rPr>
            <w:noProof/>
            <w:webHidden/>
          </w:rPr>
          <w:instrText xml:space="preserve"> PAGEREF _Toc165277359 \h </w:instrText>
        </w:r>
        <w:r>
          <w:rPr>
            <w:noProof/>
            <w:webHidden/>
          </w:rPr>
        </w:r>
        <w:r>
          <w:rPr>
            <w:noProof/>
            <w:webHidden/>
          </w:rPr>
          <w:fldChar w:fldCharType="separate"/>
        </w:r>
        <w:r>
          <w:rPr>
            <w:noProof/>
            <w:webHidden/>
          </w:rPr>
          <w:t>11</w:t>
        </w:r>
        <w:r>
          <w:rPr>
            <w:noProof/>
            <w:webHidden/>
          </w:rPr>
          <w:fldChar w:fldCharType="end"/>
        </w:r>
      </w:hyperlink>
    </w:p>
    <w:p w14:paraId="4E4EECCA" w14:textId="2BD6BAA2"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60" w:history="1">
        <w:r w:rsidRPr="005048B1">
          <w:rPr>
            <w:rStyle w:val="Hyperlink"/>
            <w:noProof/>
          </w:rPr>
          <w:t>A5.</w:t>
        </w:r>
        <w:r>
          <w:rPr>
            <w:rFonts w:asciiTheme="minorHAnsi" w:eastAsiaTheme="minorEastAsia" w:hAnsiTheme="minorHAnsi" w:cstheme="minorBidi"/>
            <w:noProof/>
            <w:kern w:val="2"/>
            <w:sz w:val="22"/>
            <w14:ligatures w14:val="standardContextual"/>
          </w:rPr>
          <w:tab/>
        </w:r>
        <w:r w:rsidRPr="005048B1">
          <w:rPr>
            <w:rStyle w:val="Hyperlink"/>
            <w:noProof/>
          </w:rPr>
          <w:t>Project Task Description</w:t>
        </w:r>
        <w:r>
          <w:rPr>
            <w:noProof/>
            <w:webHidden/>
          </w:rPr>
          <w:tab/>
        </w:r>
        <w:r>
          <w:rPr>
            <w:noProof/>
            <w:webHidden/>
          </w:rPr>
          <w:fldChar w:fldCharType="begin"/>
        </w:r>
        <w:r>
          <w:rPr>
            <w:noProof/>
            <w:webHidden/>
          </w:rPr>
          <w:instrText xml:space="preserve"> PAGEREF _Toc165277360 \h </w:instrText>
        </w:r>
        <w:r>
          <w:rPr>
            <w:noProof/>
            <w:webHidden/>
          </w:rPr>
        </w:r>
        <w:r>
          <w:rPr>
            <w:noProof/>
            <w:webHidden/>
          </w:rPr>
          <w:fldChar w:fldCharType="separate"/>
        </w:r>
        <w:r>
          <w:rPr>
            <w:noProof/>
            <w:webHidden/>
          </w:rPr>
          <w:t>14</w:t>
        </w:r>
        <w:r>
          <w:rPr>
            <w:noProof/>
            <w:webHidden/>
          </w:rPr>
          <w:fldChar w:fldCharType="end"/>
        </w:r>
      </w:hyperlink>
    </w:p>
    <w:p w14:paraId="44DEE5F0" w14:textId="69C17950"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61" w:history="1">
        <w:r w:rsidRPr="005048B1">
          <w:rPr>
            <w:rStyle w:val="Hyperlink"/>
            <w:noProof/>
          </w:rPr>
          <w:t>A6.</w:t>
        </w:r>
        <w:r>
          <w:rPr>
            <w:rFonts w:asciiTheme="minorHAnsi" w:eastAsiaTheme="minorEastAsia" w:hAnsiTheme="minorHAnsi" w:cstheme="minorBidi"/>
            <w:noProof/>
            <w:kern w:val="2"/>
            <w:sz w:val="22"/>
            <w14:ligatures w14:val="standardContextual"/>
          </w:rPr>
          <w:tab/>
        </w:r>
        <w:r w:rsidRPr="005048B1">
          <w:rPr>
            <w:rStyle w:val="Hyperlink"/>
            <w:noProof/>
          </w:rPr>
          <w:t>Information/Data Quality Objectives and Performance/Acceptance Criteria</w:t>
        </w:r>
        <w:r>
          <w:rPr>
            <w:noProof/>
            <w:webHidden/>
          </w:rPr>
          <w:tab/>
        </w:r>
        <w:r>
          <w:rPr>
            <w:noProof/>
            <w:webHidden/>
          </w:rPr>
          <w:fldChar w:fldCharType="begin"/>
        </w:r>
        <w:r>
          <w:rPr>
            <w:noProof/>
            <w:webHidden/>
          </w:rPr>
          <w:instrText xml:space="preserve"> PAGEREF _Toc165277361 \h </w:instrText>
        </w:r>
        <w:r>
          <w:rPr>
            <w:noProof/>
            <w:webHidden/>
          </w:rPr>
        </w:r>
        <w:r>
          <w:rPr>
            <w:noProof/>
            <w:webHidden/>
          </w:rPr>
          <w:fldChar w:fldCharType="separate"/>
        </w:r>
        <w:r>
          <w:rPr>
            <w:noProof/>
            <w:webHidden/>
          </w:rPr>
          <w:t>15</w:t>
        </w:r>
        <w:r>
          <w:rPr>
            <w:noProof/>
            <w:webHidden/>
          </w:rPr>
          <w:fldChar w:fldCharType="end"/>
        </w:r>
      </w:hyperlink>
    </w:p>
    <w:p w14:paraId="3627F8E3" w14:textId="2600CAE0"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2" w:history="1">
        <w:r w:rsidRPr="005048B1">
          <w:rPr>
            <w:rStyle w:val="Hyperlink"/>
            <w:noProof/>
          </w:rPr>
          <w:t>Data Quality Objectives</w:t>
        </w:r>
        <w:r>
          <w:rPr>
            <w:noProof/>
            <w:webHidden/>
          </w:rPr>
          <w:tab/>
        </w:r>
        <w:r>
          <w:rPr>
            <w:noProof/>
            <w:webHidden/>
          </w:rPr>
          <w:fldChar w:fldCharType="begin"/>
        </w:r>
        <w:r>
          <w:rPr>
            <w:noProof/>
            <w:webHidden/>
          </w:rPr>
          <w:instrText xml:space="preserve"> PAGEREF _Toc165277362 \h </w:instrText>
        </w:r>
        <w:r>
          <w:rPr>
            <w:noProof/>
            <w:webHidden/>
          </w:rPr>
        </w:r>
        <w:r>
          <w:rPr>
            <w:noProof/>
            <w:webHidden/>
          </w:rPr>
          <w:fldChar w:fldCharType="separate"/>
        </w:r>
        <w:r>
          <w:rPr>
            <w:noProof/>
            <w:webHidden/>
          </w:rPr>
          <w:t>15</w:t>
        </w:r>
        <w:r>
          <w:rPr>
            <w:noProof/>
            <w:webHidden/>
          </w:rPr>
          <w:fldChar w:fldCharType="end"/>
        </w:r>
      </w:hyperlink>
    </w:p>
    <w:p w14:paraId="3683E7FE" w14:textId="5D4B480E"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3" w:history="1">
        <w:r w:rsidRPr="005048B1">
          <w:rPr>
            <w:rStyle w:val="Hyperlink"/>
            <w:noProof/>
          </w:rPr>
          <w:t>Performance and Acceptance Criteria</w:t>
        </w:r>
        <w:r>
          <w:rPr>
            <w:noProof/>
            <w:webHidden/>
          </w:rPr>
          <w:tab/>
        </w:r>
        <w:r>
          <w:rPr>
            <w:noProof/>
            <w:webHidden/>
          </w:rPr>
          <w:fldChar w:fldCharType="begin"/>
        </w:r>
        <w:r>
          <w:rPr>
            <w:noProof/>
            <w:webHidden/>
          </w:rPr>
          <w:instrText xml:space="preserve"> PAGEREF _Toc165277363 \h </w:instrText>
        </w:r>
        <w:r>
          <w:rPr>
            <w:noProof/>
            <w:webHidden/>
          </w:rPr>
        </w:r>
        <w:r>
          <w:rPr>
            <w:noProof/>
            <w:webHidden/>
          </w:rPr>
          <w:fldChar w:fldCharType="separate"/>
        </w:r>
        <w:r>
          <w:rPr>
            <w:noProof/>
            <w:webHidden/>
          </w:rPr>
          <w:t>15</w:t>
        </w:r>
        <w:r>
          <w:rPr>
            <w:noProof/>
            <w:webHidden/>
          </w:rPr>
          <w:fldChar w:fldCharType="end"/>
        </w:r>
      </w:hyperlink>
    </w:p>
    <w:p w14:paraId="7D67D8B5" w14:textId="425F2123"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4" w:history="1">
        <w:r w:rsidRPr="005048B1">
          <w:rPr>
            <w:rStyle w:val="Hyperlink"/>
            <w:noProof/>
          </w:rPr>
          <w:t>Performance Criteria</w:t>
        </w:r>
        <w:r>
          <w:rPr>
            <w:noProof/>
            <w:webHidden/>
          </w:rPr>
          <w:tab/>
        </w:r>
        <w:r>
          <w:rPr>
            <w:noProof/>
            <w:webHidden/>
          </w:rPr>
          <w:fldChar w:fldCharType="begin"/>
        </w:r>
        <w:r>
          <w:rPr>
            <w:noProof/>
            <w:webHidden/>
          </w:rPr>
          <w:instrText xml:space="preserve"> PAGEREF _Toc165277364 \h </w:instrText>
        </w:r>
        <w:r>
          <w:rPr>
            <w:noProof/>
            <w:webHidden/>
          </w:rPr>
        </w:r>
        <w:r>
          <w:rPr>
            <w:noProof/>
            <w:webHidden/>
          </w:rPr>
          <w:fldChar w:fldCharType="separate"/>
        </w:r>
        <w:r>
          <w:rPr>
            <w:noProof/>
            <w:webHidden/>
          </w:rPr>
          <w:t>16</w:t>
        </w:r>
        <w:r>
          <w:rPr>
            <w:noProof/>
            <w:webHidden/>
          </w:rPr>
          <w:fldChar w:fldCharType="end"/>
        </w:r>
      </w:hyperlink>
    </w:p>
    <w:p w14:paraId="13F18501" w14:textId="4A44F378"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5" w:history="1">
        <w:r w:rsidRPr="005048B1">
          <w:rPr>
            <w:rStyle w:val="Hyperlink"/>
            <w:noProof/>
          </w:rPr>
          <w:t>Acceptance Criteria</w:t>
        </w:r>
        <w:r>
          <w:rPr>
            <w:noProof/>
            <w:webHidden/>
          </w:rPr>
          <w:tab/>
        </w:r>
        <w:r>
          <w:rPr>
            <w:noProof/>
            <w:webHidden/>
          </w:rPr>
          <w:fldChar w:fldCharType="begin"/>
        </w:r>
        <w:r>
          <w:rPr>
            <w:noProof/>
            <w:webHidden/>
          </w:rPr>
          <w:instrText xml:space="preserve"> PAGEREF _Toc165277365 \h </w:instrText>
        </w:r>
        <w:r>
          <w:rPr>
            <w:noProof/>
            <w:webHidden/>
          </w:rPr>
        </w:r>
        <w:r>
          <w:rPr>
            <w:noProof/>
            <w:webHidden/>
          </w:rPr>
          <w:fldChar w:fldCharType="separate"/>
        </w:r>
        <w:r>
          <w:rPr>
            <w:noProof/>
            <w:webHidden/>
          </w:rPr>
          <w:t>16</w:t>
        </w:r>
        <w:r>
          <w:rPr>
            <w:noProof/>
            <w:webHidden/>
          </w:rPr>
          <w:fldChar w:fldCharType="end"/>
        </w:r>
      </w:hyperlink>
    </w:p>
    <w:p w14:paraId="3388248C" w14:textId="653B7A88"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6" w:history="1">
        <w:r w:rsidRPr="005048B1">
          <w:rPr>
            <w:rStyle w:val="Hyperlink"/>
            <w:noProof/>
          </w:rPr>
          <w:t>Data Quality Indicators</w:t>
        </w:r>
        <w:r>
          <w:rPr>
            <w:noProof/>
            <w:webHidden/>
          </w:rPr>
          <w:tab/>
        </w:r>
        <w:r>
          <w:rPr>
            <w:noProof/>
            <w:webHidden/>
          </w:rPr>
          <w:fldChar w:fldCharType="begin"/>
        </w:r>
        <w:r>
          <w:rPr>
            <w:noProof/>
            <w:webHidden/>
          </w:rPr>
          <w:instrText xml:space="preserve"> PAGEREF _Toc165277366 \h </w:instrText>
        </w:r>
        <w:r>
          <w:rPr>
            <w:noProof/>
            <w:webHidden/>
          </w:rPr>
        </w:r>
        <w:r>
          <w:rPr>
            <w:noProof/>
            <w:webHidden/>
          </w:rPr>
          <w:fldChar w:fldCharType="separate"/>
        </w:r>
        <w:r>
          <w:rPr>
            <w:noProof/>
            <w:webHidden/>
          </w:rPr>
          <w:t>17</w:t>
        </w:r>
        <w:r>
          <w:rPr>
            <w:noProof/>
            <w:webHidden/>
          </w:rPr>
          <w:fldChar w:fldCharType="end"/>
        </w:r>
      </w:hyperlink>
    </w:p>
    <w:p w14:paraId="08EED6A5" w14:textId="3CBD56CF"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7" w:history="1">
        <w:r w:rsidRPr="005048B1">
          <w:rPr>
            <w:rStyle w:val="Hyperlink"/>
            <w:noProof/>
          </w:rPr>
          <w:t xml:space="preserve">Precision  </w:t>
        </w:r>
        <w:r>
          <w:rPr>
            <w:noProof/>
            <w:webHidden/>
          </w:rPr>
          <w:tab/>
        </w:r>
        <w:r>
          <w:rPr>
            <w:noProof/>
            <w:webHidden/>
          </w:rPr>
          <w:fldChar w:fldCharType="begin"/>
        </w:r>
        <w:r>
          <w:rPr>
            <w:noProof/>
            <w:webHidden/>
          </w:rPr>
          <w:instrText xml:space="preserve"> PAGEREF _Toc165277367 \h </w:instrText>
        </w:r>
        <w:r>
          <w:rPr>
            <w:noProof/>
            <w:webHidden/>
          </w:rPr>
        </w:r>
        <w:r>
          <w:rPr>
            <w:noProof/>
            <w:webHidden/>
          </w:rPr>
          <w:fldChar w:fldCharType="separate"/>
        </w:r>
        <w:r>
          <w:rPr>
            <w:noProof/>
            <w:webHidden/>
          </w:rPr>
          <w:t>17</w:t>
        </w:r>
        <w:r>
          <w:rPr>
            <w:noProof/>
            <w:webHidden/>
          </w:rPr>
          <w:fldChar w:fldCharType="end"/>
        </w:r>
      </w:hyperlink>
    </w:p>
    <w:p w14:paraId="4DAD2BDE" w14:textId="5B5760F2"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8" w:history="1">
        <w:r w:rsidRPr="005048B1">
          <w:rPr>
            <w:rStyle w:val="Hyperlink"/>
            <w:noProof/>
          </w:rPr>
          <w:t>Accuracy (Bias)</w:t>
        </w:r>
        <w:r>
          <w:rPr>
            <w:noProof/>
            <w:webHidden/>
          </w:rPr>
          <w:tab/>
        </w:r>
        <w:r>
          <w:rPr>
            <w:noProof/>
            <w:webHidden/>
          </w:rPr>
          <w:fldChar w:fldCharType="begin"/>
        </w:r>
        <w:r>
          <w:rPr>
            <w:noProof/>
            <w:webHidden/>
          </w:rPr>
          <w:instrText xml:space="preserve"> PAGEREF _Toc165277368 \h </w:instrText>
        </w:r>
        <w:r>
          <w:rPr>
            <w:noProof/>
            <w:webHidden/>
          </w:rPr>
        </w:r>
        <w:r>
          <w:rPr>
            <w:noProof/>
            <w:webHidden/>
          </w:rPr>
          <w:fldChar w:fldCharType="separate"/>
        </w:r>
        <w:r>
          <w:rPr>
            <w:noProof/>
            <w:webHidden/>
          </w:rPr>
          <w:t>17</w:t>
        </w:r>
        <w:r>
          <w:rPr>
            <w:noProof/>
            <w:webHidden/>
          </w:rPr>
          <w:fldChar w:fldCharType="end"/>
        </w:r>
      </w:hyperlink>
    </w:p>
    <w:p w14:paraId="0778B8C5" w14:textId="5AB26376"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69" w:history="1">
        <w:r w:rsidRPr="005048B1">
          <w:rPr>
            <w:rStyle w:val="Hyperlink"/>
            <w:noProof/>
          </w:rPr>
          <w:t>Representativeness</w:t>
        </w:r>
        <w:r>
          <w:rPr>
            <w:noProof/>
            <w:webHidden/>
          </w:rPr>
          <w:tab/>
        </w:r>
        <w:r>
          <w:rPr>
            <w:noProof/>
            <w:webHidden/>
          </w:rPr>
          <w:fldChar w:fldCharType="begin"/>
        </w:r>
        <w:r>
          <w:rPr>
            <w:noProof/>
            <w:webHidden/>
          </w:rPr>
          <w:instrText xml:space="preserve"> PAGEREF _Toc165277369 \h </w:instrText>
        </w:r>
        <w:r>
          <w:rPr>
            <w:noProof/>
            <w:webHidden/>
          </w:rPr>
        </w:r>
        <w:r>
          <w:rPr>
            <w:noProof/>
            <w:webHidden/>
          </w:rPr>
          <w:fldChar w:fldCharType="separate"/>
        </w:r>
        <w:r>
          <w:rPr>
            <w:noProof/>
            <w:webHidden/>
          </w:rPr>
          <w:t>18</w:t>
        </w:r>
        <w:r>
          <w:rPr>
            <w:noProof/>
            <w:webHidden/>
          </w:rPr>
          <w:fldChar w:fldCharType="end"/>
        </w:r>
      </w:hyperlink>
    </w:p>
    <w:p w14:paraId="3D551E3B" w14:textId="754F1F2D"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70" w:history="1">
        <w:r w:rsidRPr="005048B1">
          <w:rPr>
            <w:rStyle w:val="Hyperlink"/>
            <w:noProof/>
          </w:rPr>
          <w:t>Comparability</w:t>
        </w:r>
        <w:r>
          <w:rPr>
            <w:noProof/>
            <w:webHidden/>
          </w:rPr>
          <w:tab/>
        </w:r>
        <w:r>
          <w:rPr>
            <w:noProof/>
            <w:webHidden/>
          </w:rPr>
          <w:fldChar w:fldCharType="begin"/>
        </w:r>
        <w:r>
          <w:rPr>
            <w:noProof/>
            <w:webHidden/>
          </w:rPr>
          <w:instrText xml:space="preserve"> PAGEREF _Toc165277370 \h </w:instrText>
        </w:r>
        <w:r>
          <w:rPr>
            <w:noProof/>
            <w:webHidden/>
          </w:rPr>
        </w:r>
        <w:r>
          <w:rPr>
            <w:noProof/>
            <w:webHidden/>
          </w:rPr>
          <w:fldChar w:fldCharType="separate"/>
        </w:r>
        <w:r>
          <w:rPr>
            <w:noProof/>
            <w:webHidden/>
          </w:rPr>
          <w:t>18</w:t>
        </w:r>
        <w:r>
          <w:rPr>
            <w:noProof/>
            <w:webHidden/>
          </w:rPr>
          <w:fldChar w:fldCharType="end"/>
        </w:r>
      </w:hyperlink>
    </w:p>
    <w:p w14:paraId="05758DE9" w14:textId="0B0B558C"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71" w:history="1">
        <w:r w:rsidRPr="005048B1">
          <w:rPr>
            <w:rStyle w:val="Hyperlink"/>
            <w:noProof/>
          </w:rPr>
          <w:t>Completeness</w:t>
        </w:r>
        <w:r>
          <w:rPr>
            <w:noProof/>
            <w:webHidden/>
          </w:rPr>
          <w:tab/>
        </w:r>
        <w:r>
          <w:rPr>
            <w:noProof/>
            <w:webHidden/>
          </w:rPr>
          <w:fldChar w:fldCharType="begin"/>
        </w:r>
        <w:r>
          <w:rPr>
            <w:noProof/>
            <w:webHidden/>
          </w:rPr>
          <w:instrText xml:space="preserve"> PAGEREF _Toc165277371 \h </w:instrText>
        </w:r>
        <w:r>
          <w:rPr>
            <w:noProof/>
            <w:webHidden/>
          </w:rPr>
        </w:r>
        <w:r>
          <w:rPr>
            <w:noProof/>
            <w:webHidden/>
          </w:rPr>
          <w:fldChar w:fldCharType="separate"/>
        </w:r>
        <w:r>
          <w:rPr>
            <w:noProof/>
            <w:webHidden/>
          </w:rPr>
          <w:t>19</w:t>
        </w:r>
        <w:r>
          <w:rPr>
            <w:noProof/>
            <w:webHidden/>
          </w:rPr>
          <w:fldChar w:fldCharType="end"/>
        </w:r>
      </w:hyperlink>
    </w:p>
    <w:p w14:paraId="09D1DA45" w14:textId="30E40FA0"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72" w:history="1">
        <w:r w:rsidRPr="005048B1">
          <w:rPr>
            <w:rStyle w:val="Hyperlink"/>
            <w:noProof/>
          </w:rPr>
          <w:t>Sensitivity</w:t>
        </w:r>
        <w:r>
          <w:rPr>
            <w:noProof/>
            <w:webHidden/>
          </w:rPr>
          <w:tab/>
        </w:r>
        <w:r>
          <w:rPr>
            <w:noProof/>
            <w:webHidden/>
          </w:rPr>
          <w:fldChar w:fldCharType="begin"/>
        </w:r>
        <w:r>
          <w:rPr>
            <w:noProof/>
            <w:webHidden/>
          </w:rPr>
          <w:instrText xml:space="preserve"> PAGEREF _Toc165277372 \h </w:instrText>
        </w:r>
        <w:r>
          <w:rPr>
            <w:noProof/>
            <w:webHidden/>
          </w:rPr>
        </w:r>
        <w:r>
          <w:rPr>
            <w:noProof/>
            <w:webHidden/>
          </w:rPr>
          <w:fldChar w:fldCharType="separate"/>
        </w:r>
        <w:r>
          <w:rPr>
            <w:noProof/>
            <w:webHidden/>
          </w:rPr>
          <w:t>19</w:t>
        </w:r>
        <w:r>
          <w:rPr>
            <w:noProof/>
            <w:webHidden/>
          </w:rPr>
          <w:fldChar w:fldCharType="end"/>
        </w:r>
      </w:hyperlink>
    </w:p>
    <w:p w14:paraId="52AF4C80" w14:textId="2C4A75EF"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73" w:history="1">
        <w:r w:rsidRPr="005048B1">
          <w:rPr>
            <w:rStyle w:val="Hyperlink"/>
            <w:noProof/>
          </w:rPr>
          <w:t>Optional</w:t>
        </w:r>
        <w:r>
          <w:rPr>
            <w:noProof/>
            <w:webHidden/>
          </w:rPr>
          <w:tab/>
        </w:r>
        <w:r>
          <w:rPr>
            <w:noProof/>
            <w:webHidden/>
          </w:rPr>
          <w:fldChar w:fldCharType="begin"/>
        </w:r>
        <w:r>
          <w:rPr>
            <w:noProof/>
            <w:webHidden/>
          </w:rPr>
          <w:instrText xml:space="preserve"> PAGEREF _Toc165277373 \h </w:instrText>
        </w:r>
        <w:r>
          <w:rPr>
            <w:noProof/>
            <w:webHidden/>
          </w:rPr>
        </w:r>
        <w:r>
          <w:rPr>
            <w:noProof/>
            <w:webHidden/>
          </w:rPr>
          <w:fldChar w:fldCharType="separate"/>
        </w:r>
        <w:r>
          <w:rPr>
            <w:noProof/>
            <w:webHidden/>
          </w:rPr>
          <w:t>20</w:t>
        </w:r>
        <w:r>
          <w:rPr>
            <w:noProof/>
            <w:webHidden/>
          </w:rPr>
          <w:fldChar w:fldCharType="end"/>
        </w:r>
      </w:hyperlink>
    </w:p>
    <w:p w14:paraId="2A16B6A0" w14:textId="5A1668E9"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74" w:history="1">
        <w:r w:rsidRPr="005048B1">
          <w:rPr>
            <w:rStyle w:val="Hyperlink"/>
            <w:noProof/>
          </w:rPr>
          <w:t>A7.</w:t>
        </w:r>
        <w:r>
          <w:rPr>
            <w:rFonts w:asciiTheme="minorHAnsi" w:eastAsiaTheme="minorEastAsia" w:hAnsiTheme="minorHAnsi" w:cstheme="minorBidi"/>
            <w:noProof/>
            <w:kern w:val="2"/>
            <w:sz w:val="22"/>
            <w14:ligatures w14:val="standardContextual"/>
          </w:rPr>
          <w:tab/>
        </w:r>
        <w:r w:rsidRPr="005048B1">
          <w:rPr>
            <w:rStyle w:val="Hyperlink"/>
            <w:noProof/>
          </w:rPr>
          <w:t>Distribution List</w:t>
        </w:r>
        <w:r>
          <w:rPr>
            <w:noProof/>
            <w:webHidden/>
          </w:rPr>
          <w:tab/>
        </w:r>
        <w:r>
          <w:rPr>
            <w:noProof/>
            <w:webHidden/>
          </w:rPr>
          <w:fldChar w:fldCharType="begin"/>
        </w:r>
        <w:r>
          <w:rPr>
            <w:noProof/>
            <w:webHidden/>
          </w:rPr>
          <w:instrText xml:space="preserve"> PAGEREF _Toc165277374 \h </w:instrText>
        </w:r>
        <w:r>
          <w:rPr>
            <w:noProof/>
            <w:webHidden/>
          </w:rPr>
        </w:r>
        <w:r>
          <w:rPr>
            <w:noProof/>
            <w:webHidden/>
          </w:rPr>
          <w:fldChar w:fldCharType="separate"/>
        </w:r>
        <w:r>
          <w:rPr>
            <w:noProof/>
            <w:webHidden/>
          </w:rPr>
          <w:t>20</w:t>
        </w:r>
        <w:r>
          <w:rPr>
            <w:noProof/>
            <w:webHidden/>
          </w:rPr>
          <w:fldChar w:fldCharType="end"/>
        </w:r>
      </w:hyperlink>
    </w:p>
    <w:p w14:paraId="4468CFB9" w14:textId="05DC8917"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75" w:history="1">
        <w:r w:rsidRPr="005048B1">
          <w:rPr>
            <w:rStyle w:val="Hyperlink"/>
            <w:noProof/>
          </w:rPr>
          <w:t>A8.</w:t>
        </w:r>
        <w:r>
          <w:rPr>
            <w:rFonts w:asciiTheme="minorHAnsi" w:eastAsiaTheme="minorEastAsia" w:hAnsiTheme="minorHAnsi" w:cstheme="minorBidi"/>
            <w:noProof/>
            <w:kern w:val="2"/>
            <w:sz w:val="22"/>
            <w14:ligatures w14:val="standardContextual"/>
          </w:rPr>
          <w:tab/>
        </w:r>
        <w:r w:rsidRPr="005048B1">
          <w:rPr>
            <w:rStyle w:val="Hyperlink"/>
            <w:noProof/>
          </w:rPr>
          <w:t>Project Organization</w:t>
        </w:r>
        <w:r>
          <w:rPr>
            <w:noProof/>
            <w:webHidden/>
          </w:rPr>
          <w:tab/>
        </w:r>
        <w:r>
          <w:rPr>
            <w:noProof/>
            <w:webHidden/>
          </w:rPr>
          <w:fldChar w:fldCharType="begin"/>
        </w:r>
        <w:r>
          <w:rPr>
            <w:noProof/>
            <w:webHidden/>
          </w:rPr>
          <w:instrText xml:space="preserve"> PAGEREF _Toc165277375 \h </w:instrText>
        </w:r>
        <w:r>
          <w:rPr>
            <w:noProof/>
            <w:webHidden/>
          </w:rPr>
        </w:r>
        <w:r>
          <w:rPr>
            <w:noProof/>
            <w:webHidden/>
          </w:rPr>
          <w:fldChar w:fldCharType="separate"/>
        </w:r>
        <w:r>
          <w:rPr>
            <w:noProof/>
            <w:webHidden/>
          </w:rPr>
          <w:t>21</w:t>
        </w:r>
        <w:r>
          <w:rPr>
            <w:noProof/>
            <w:webHidden/>
          </w:rPr>
          <w:fldChar w:fldCharType="end"/>
        </w:r>
      </w:hyperlink>
    </w:p>
    <w:p w14:paraId="03F5BD82" w14:textId="27FE9A53"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76" w:history="1">
        <w:r w:rsidRPr="005048B1">
          <w:rPr>
            <w:rStyle w:val="Hyperlink"/>
            <w:noProof/>
          </w:rPr>
          <w:t>A9.</w:t>
        </w:r>
        <w:r>
          <w:rPr>
            <w:rFonts w:asciiTheme="minorHAnsi" w:eastAsiaTheme="minorEastAsia" w:hAnsiTheme="minorHAnsi" w:cstheme="minorBidi"/>
            <w:noProof/>
            <w:kern w:val="2"/>
            <w:sz w:val="22"/>
            <w14:ligatures w14:val="standardContextual"/>
          </w:rPr>
          <w:tab/>
        </w:r>
        <w:r w:rsidRPr="005048B1">
          <w:rPr>
            <w:rStyle w:val="Hyperlink"/>
            <w:noProof/>
          </w:rPr>
          <w:t>Project Quality Assurance Manager Independence</w:t>
        </w:r>
        <w:r>
          <w:rPr>
            <w:noProof/>
            <w:webHidden/>
          </w:rPr>
          <w:tab/>
        </w:r>
        <w:r>
          <w:rPr>
            <w:noProof/>
            <w:webHidden/>
          </w:rPr>
          <w:fldChar w:fldCharType="begin"/>
        </w:r>
        <w:r>
          <w:rPr>
            <w:noProof/>
            <w:webHidden/>
          </w:rPr>
          <w:instrText xml:space="preserve"> PAGEREF _Toc165277376 \h </w:instrText>
        </w:r>
        <w:r>
          <w:rPr>
            <w:noProof/>
            <w:webHidden/>
          </w:rPr>
        </w:r>
        <w:r>
          <w:rPr>
            <w:noProof/>
            <w:webHidden/>
          </w:rPr>
          <w:fldChar w:fldCharType="separate"/>
        </w:r>
        <w:r>
          <w:rPr>
            <w:noProof/>
            <w:webHidden/>
          </w:rPr>
          <w:t>23</w:t>
        </w:r>
        <w:r>
          <w:rPr>
            <w:noProof/>
            <w:webHidden/>
          </w:rPr>
          <w:fldChar w:fldCharType="end"/>
        </w:r>
      </w:hyperlink>
    </w:p>
    <w:p w14:paraId="0573DAC7" w14:textId="0B668144"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77" w:history="1">
        <w:r w:rsidRPr="005048B1">
          <w:rPr>
            <w:rStyle w:val="Hyperlink"/>
            <w:noProof/>
          </w:rPr>
          <w:t>A10.</w:t>
        </w:r>
        <w:r>
          <w:rPr>
            <w:rFonts w:asciiTheme="minorHAnsi" w:eastAsiaTheme="minorEastAsia" w:hAnsiTheme="minorHAnsi" w:cstheme="minorBidi"/>
            <w:noProof/>
            <w:kern w:val="2"/>
            <w:sz w:val="22"/>
            <w14:ligatures w14:val="standardContextual"/>
          </w:rPr>
          <w:tab/>
        </w:r>
        <w:r w:rsidRPr="005048B1">
          <w:rPr>
            <w:rStyle w:val="Hyperlink"/>
            <w:noProof/>
          </w:rPr>
          <w:t>Project Organization Chart and Communications Project Organization Chart</w:t>
        </w:r>
        <w:r>
          <w:rPr>
            <w:noProof/>
            <w:webHidden/>
          </w:rPr>
          <w:tab/>
        </w:r>
        <w:r>
          <w:rPr>
            <w:noProof/>
            <w:webHidden/>
          </w:rPr>
          <w:fldChar w:fldCharType="begin"/>
        </w:r>
        <w:r>
          <w:rPr>
            <w:noProof/>
            <w:webHidden/>
          </w:rPr>
          <w:instrText xml:space="preserve"> PAGEREF _Toc165277377 \h </w:instrText>
        </w:r>
        <w:r>
          <w:rPr>
            <w:noProof/>
            <w:webHidden/>
          </w:rPr>
        </w:r>
        <w:r>
          <w:rPr>
            <w:noProof/>
            <w:webHidden/>
          </w:rPr>
          <w:fldChar w:fldCharType="separate"/>
        </w:r>
        <w:r>
          <w:rPr>
            <w:noProof/>
            <w:webHidden/>
          </w:rPr>
          <w:t>24</w:t>
        </w:r>
        <w:r>
          <w:rPr>
            <w:noProof/>
            <w:webHidden/>
          </w:rPr>
          <w:fldChar w:fldCharType="end"/>
        </w:r>
      </w:hyperlink>
    </w:p>
    <w:p w14:paraId="489CC0C3" w14:textId="7F77D7B3"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78" w:history="1">
        <w:r w:rsidRPr="005048B1">
          <w:rPr>
            <w:rStyle w:val="Hyperlink"/>
            <w:noProof/>
          </w:rPr>
          <w:t>Communication</w:t>
        </w:r>
        <w:r>
          <w:rPr>
            <w:noProof/>
            <w:webHidden/>
          </w:rPr>
          <w:tab/>
        </w:r>
        <w:r>
          <w:rPr>
            <w:noProof/>
            <w:webHidden/>
          </w:rPr>
          <w:fldChar w:fldCharType="begin"/>
        </w:r>
        <w:r>
          <w:rPr>
            <w:noProof/>
            <w:webHidden/>
          </w:rPr>
          <w:instrText xml:space="preserve"> PAGEREF _Toc165277378 \h </w:instrText>
        </w:r>
        <w:r>
          <w:rPr>
            <w:noProof/>
            <w:webHidden/>
          </w:rPr>
        </w:r>
        <w:r>
          <w:rPr>
            <w:noProof/>
            <w:webHidden/>
          </w:rPr>
          <w:fldChar w:fldCharType="separate"/>
        </w:r>
        <w:r>
          <w:rPr>
            <w:noProof/>
            <w:webHidden/>
          </w:rPr>
          <w:t>25</w:t>
        </w:r>
        <w:r>
          <w:rPr>
            <w:noProof/>
            <w:webHidden/>
          </w:rPr>
          <w:fldChar w:fldCharType="end"/>
        </w:r>
      </w:hyperlink>
    </w:p>
    <w:p w14:paraId="409BC2B8" w14:textId="196D005E"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79" w:history="1">
        <w:r w:rsidRPr="005048B1">
          <w:rPr>
            <w:rStyle w:val="Hyperlink"/>
            <w:noProof/>
          </w:rPr>
          <w:t>A11.</w:t>
        </w:r>
        <w:r>
          <w:rPr>
            <w:rFonts w:asciiTheme="minorHAnsi" w:eastAsiaTheme="minorEastAsia" w:hAnsiTheme="minorHAnsi" w:cstheme="minorBidi"/>
            <w:noProof/>
            <w:kern w:val="2"/>
            <w:sz w:val="22"/>
            <w14:ligatures w14:val="standardContextual"/>
          </w:rPr>
          <w:tab/>
        </w:r>
        <w:r w:rsidRPr="005048B1">
          <w:rPr>
            <w:rStyle w:val="Hyperlink"/>
            <w:noProof/>
          </w:rPr>
          <w:t>Personnel Training/Certification</w:t>
        </w:r>
        <w:r>
          <w:rPr>
            <w:noProof/>
            <w:webHidden/>
          </w:rPr>
          <w:tab/>
        </w:r>
        <w:r>
          <w:rPr>
            <w:noProof/>
            <w:webHidden/>
          </w:rPr>
          <w:fldChar w:fldCharType="begin"/>
        </w:r>
        <w:r>
          <w:rPr>
            <w:noProof/>
            <w:webHidden/>
          </w:rPr>
          <w:instrText xml:space="preserve"> PAGEREF _Toc165277379 \h </w:instrText>
        </w:r>
        <w:r>
          <w:rPr>
            <w:noProof/>
            <w:webHidden/>
          </w:rPr>
        </w:r>
        <w:r>
          <w:rPr>
            <w:noProof/>
            <w:webHidden/>
          </w:rPr>
          <w:fldChar w:fldCharType="separate"/>
        </w:r>
        <w:r>
          <w:rPr>
            <w:noProof/>
            <w:webHidden/>
          </w:rPr>
          <w:t>27</w:t>
        </w:r>
        <w:r>
          <w:rPr>
            <w:noProof/>
            <w:webHidden/>
          </w:rPr>
          <w:fldChar w:fldCharType="end"/>
        </w:r>
      </w:hyperlink>
    </w:p>
    <w:p w14:paraId="3289EA6E" w14:textId="4B78D898"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80" w:history="1">
        <w:r w:rsidRPr="005048B1">
          <w:rPr>
            <w:rStyle w:val="Hyperlink"/>
            <w:noProof/>
          </w:rPr>
          <w:t>Optional:</w:t>
        </w:r>
        <w:r>
          <w:rPr>
            <w:noProof/>
            <w:webHidden/>
          </w:rPr>
          <w:tab/>
        </w:r>
        <w:r>
          <w:rPr>
            <w:noProof/>
            <w:webHidden/>
          </w:rPr>
          <w:fldChar w:fldCharType="begin"/>
        </w:r>
        <w:r>
          <w:rPr>
            <w:noProof/>
            <w:webHidden/>
          </w:rPr>
          <w:instrText xml:space="preserve"> PAGEREF _Toc165277380 \h </w:instrText>
        </w:r>
        <w:r>
          <w:rPr>
            <w:noProof/>
            <w:webHidden/>
          </w:rPr>
        </w:r>
        <w:r>
          <w:rPr>
            <w:noProof/>
            <w:webHidden/>
          </w:rPr>
          <w:fldChar w:fldCharType="separate"/>
        </w:r>
        <w:r>
          <w:rPr>
            <w:noProof/>
            <w:webHidden/>
          </w:rPr>
          <w:t>27</w:t>
        </w:r>
        <w:r>
          <w:rPr>
            <w:noProof/>
            <w:webHidden/>
          </w:rPr>
          <w:fldChar w:fldCharType="end"/>
        </w:r>
      </w:hyperlink>
    </w:p>
    <w:p w14:paraId="6FF352C7" w14:textId="03A08125"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81" w:history="1">
        <w:r w:rsidRPr="005048B1">
          <w:rPr>
            <w:rStyle w:val="Hyperlink"/>
            <w:noProof/>
          </w:rPr>
          <w:t>A12.</w:t>
        </w:r>
        <w:r>
          <w:rPr>
            <w:rFonts w:asciiTheme="minorHAnsi" w:eastAsiaTheme="minorEastAsia" w:hAnsiTheme="minorHAnsi" w:cstheme="minorBidi"/>
            <w:noProof/>
            <w:kern w:val="2"/>
            <w:sz w:val="22"/>
            <w14:ligatures w14:val="standardContextual"/>
          </w:rPr>
          <w:tab/>
        </w:r>
        <w:r w:rsidRPr="005048B1">
          <w:rPr>
            <w:rStyle w:val="Hyperlink"/>
            <w:noProof/>
          </w:rPr>
          <w:t>Documents and Records</w:t>
        </w:r>
        <w:r>
          <w:rPr>
            <w:noProof/>
            <w:webHidden/>
          </w:rPr>
          <w:tab/>
        </w:r>
        <w:r>
          <w:rPr>
            <w:noProof/>
            <w:webHidden/>
          </w:rPr>
          <w:fldChar w:fldCharType="begin"/>
        </w:r>
        <w:r>
          <w:rPr>
            <w:noProof/>
            <w:webHidden/>
          </w:rPr>
          <w:instrText xml:space="preserve"> PAGEREF _Toc165277381 \h </w:instrText>
        </w:r>
        <w:r>
          <w:rPr>
            <w:noProof/>
            <w:webHidden/>
          </w:rPr>
        </w:r>
        <w:r>
          <w:rPr>
            <w:noProof/>
            <w:webHidden/>
          </w:rPr>
          <w:fldChar w:fldCharType="separate"/>
        </w:r>
        <w:r>
          <w:rPr>
            <w:noProof/>
            <w:webHidden/>
          </w:rPr>
          <w:t>28</w:t>
        </w:r>
        <w:r>
          <w:rPr>
            <w:noProof/>
            <w:webHidden/>
          </w:rPr>
          <w:fldChar w:fldCharType="end"/>
        </w:r>
      </w:hyperlink>
    </w:p>
    <w:p w14:paraId="64BB8DCF" w14:textId="3E86E846"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82" w:history="1">
        <w:r w:rsidRPr="005048B1">
          <w:rPr>
            <w:rStyle w:val="Hyperlink"/>
            <w:noProof/>
          </w:rPr>
          <w:t>Project-Specific Documents and Records</w:t>
        </w:r>
        <w:r>
          <w:rPr>
            <w:noProof/>
            <w:webHidden/>
          </w:rPr>
          <w:tab/>
        </w:r>
        <w:r>
          <w:rPr>
            <w:noProof/>
            <w:webHidden/>
          </w:rPr>
          <w:fldChar w:fldCharType="begin"/>
        </w:r>
        <w:r>
          <w:rPr>
            <w:noProof/>
            <w:webHidden/>
          </w:rPr>
          <w:instrText xml:space="preserve"> PAGEREF _Toc165277382 \h </w:instrText>
        </w:r>
        <w:r>
          <w:rPr>
            <w:noProof/>
            <w:webHidden/>
          </w:rPr>
        </w:r>
        <w:r>
          <w:rPr>
            <w:noProof/>
            <w:webHidden/>
          </w:rPr>
          <w:fldChar w:fldCharType="separate"/>
        </w:r>
        <w:r>
          <w:rPr>
            <w:noProof/>
            <w:webHidden/>
          </w:rPr>
          <w:t>28</w:t>
        </w:r>
        <w:r>
          <w:rPr>
            <w:noProof/>
            <w:webHidden/>
          </w:rPr>
          <w:fldChar w:fldCharType="end"/>
        </w:r>
      </w:hyperlink>
    </w:p>
    <w:p w14:paraId="0A3C1F3C" w14:textId="3980EA75"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83" w:history="1">
        <w:r w:rsidRPr="005048B1">
          <w:rPr>
            <w:rStyle w:val="Hyperlink"/>
            <w:noProof/>
          </w:rPr>
          <w:t>QAPP Preparation and Distribution</w:t>
        </w:r>
        <w:r>
          <w:rPr>
            <w:noProof/>
            <w:webHidden/>
          </w:rPr>
          <w:tab/>
        </w:r>
        <w:r>
          <w:rPr>
            <w:noProof/>
            <w:webHidden/>
          </w:rPr>
          <w:fldChar w:fldCharType="begin"/>
        </w:r>
        <w:r>
          <w:rPr>
            <w:noProof/>
            <w:webHidden/>
          </w:rPr>
          <w:instrText xml:space="preserve"> PAGEREF _Toc165277383 \h </w:instrText>
        </w:r>
        <w:r>
          <w:rPr>
            <w:noProof/>
            <w:webHidden/>
          </w:rPr>
        </w:r>
        <w:r>
          <w:rPr>
            <w:noProof/>
            <w:webHidden/>
          </w:rPr>
          <w:fldChar w:fldCharType="separate"/>
        </w:r>
        <w:r>
          <w:rPr>
            <w:noProof/>
            <w:webHidden/>
          </w:rPr>
          <w:t>28</w:t>
        </w:r>
        <w:r>
          <w:rPr>
            <w:noProof/>
            <w:webHidden/>
          </w:rPr>
          <w:fldChar w:fldCharType="end"/>
        </w:r>
      </w:hyperlink>
    </w:p>
    <w:p w14:paraId="3F86FCE4" w14:textId="0C680DF5"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84" w:history="1">
        <w:r w:rsidRPr="005048B1">
          <w:rPr>
            <w:rStyle w:val="Hyperlink"/>
            <w:noProof/>
            <w:lang w:eastAsia="ja-JP"/>
          </w:rPr>
          <w:t>Field Documentation</w:t>
        </w:r>
        <w:r>
          <w:rPr>
            <w:noProof/>
            <w:webHidden/>
          </w:rPr>
          <w:tab/>
        </w:r>
        <w:r>
          <w:rPr>
            <w:noProof/>
            <w:webHidden/>
          </w:rPr>
          <w:fldChar w:fldCharType="begin"/>
        </w:r>
        <w:r>
          <w:rPr>
            <w:noProof/>
            <w:webHidden/>
          </w:rPr>
          <w:instrText xml:space="preserve"> PAGEREF _Toc165277384 \h </w:instrText>
        </w:r>
        <w:r>
          <w:rPr>
            <w:noProof/>
            <w:webHidden/>
          </w:rPr>
        </w:r>
        <w:r>
          <w:rPr>
            <w:noProof/>
            <w:webHidden/>
          </w:rPr>
          <w:fldChar w:fldCharType="separate"/>
        </w:r>
        <w:r>
          <w:rPr>
            <w:noProof/>
            <w:webHidden/>
          </w:rPr>
          <w:t>29</w:t>
        </w:r>
        <w:r>
          <w:rPr>
            <w:noProof/>
            <w:webHidden/>
          </w:rPr>
          <w:fldChar w:fldCharType="end"/>
        </w:r>
      </w:hyperlink>
    </w:p>
    <w:p w14:paraId="38A0843B" w14:textId="7434DA53"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85" w:history="1">
        <w:r w:rsidRPr="005048B1">
          <w:rPr>
            <w:rStyle w:val="Hyperlink"/>
            <w:noProof/>
          </w:rPr>
          <w:t>Storage</w:t>
        </w:r>
        <w:r>
          <w:rPr>
            <w:noProof/>
            <w:webHidden/>
          </w:rPr>
          <w:tab/>
        </w:r>
        <w:r>
          <w:rPr>
            <w:noProof/>
            <w:webHidden/>
          </w:rPr>
          <w:fldChar w:fldCharType="begin"/>
        </w:r>
        <w:r>
          <w:rPr>
            <w:noProof/>
            <w:webHidden/>
          </w:rPr>
          <w:instrText xml:space="preserve"> PAGEREF _Toc165277385 \h </w:instrText>
        </w:r>
        <w:r>
          <w:rPr>
            <w:noProof/>
            <w:webHidden/>
          </w:rPr>
        </w:r>
        <w:r>
          <w:rPr>
            <w:noProof/>
            <w:webHidden/>
          </w:rPr>
          <w:fldChar w:fldCharType="separate"/>
        </w:r>
        <w:r>
          <w:rPr>
            <w:noProof/>
            <w:webHidden/>
          </w:rPr>
          <w:t>30</w:t>
        </w:r>
        <w:r>
          <w:rPr>
            <w:noProof/>
            <w:webHidden/>
          </w:rPr>
          <w:fldChar w:fldCharType="end"/>
        </w:r>
      </w:hyperlink>
    </w:p>
    <w:p w14:paraId="00FD9744" w14:textId="60907EA6" w:rsidR="00DF0B0B" w:rsidRDefault="00DF0B0B">
      <w:pPr>
        <w:pStyle w:val="TOC2"/>
        <w:tabs>
          <w:tab w:val="left" w:pos="660"/>
          <w:tab w:val="right" w:leader="dot" w:pos="9350"/>
        </w:tabs>
        <w:rPr>
          <w:rFonts w:asciiTheme="minorHAnsi" w:eastAsiaTheme="minorEastAsia" w:hAnsiTheme="minorHAnsi" w:cstheme="minorBidi"/>
          <w:noProof/>
          <w:kern w:val="2"/>
          <w:sz w:val="22"/>
          <w14:ligatures w14:val="standardContextual"/>
        </w:rPr>
      </w:pPr>
      <w:hyperlink w:anchor="_Toc165277386" w:history="1">
        <w:r w:rsidRPr="005048B1">
          <w:rPr>
            <w:rStyle w:val="Hyperlink"/>
            <w:noProof/>
          </w:rPr>
          <w:t>B</w:t>
        </w:r>
        <w:r>
          <w:rPr>
            <w:rFonts w:asciiTheme="minorHAnsi" w:eastAsiaTheme="minorEastAsia" w:hAnsiTheme="minorHAnsi" w:cstheme="minorBidi"/>
            <w:noProof/>
            <w:kern w:val="2"/>
            <w:sz w:val="22"/>
            <w14:ligatures w14:val="standardContextual"/>
          </w:rPr>
          <w:tab/>
        </w:r>
        <w:r w:rsidRPr="005048B1">
          <w:rPr>
            <w:rStyle w:val="Hyperlink"/>
            <w:noProof/>
          </w:rPr>
          <w:t>Implementing Environmental Operations</w:t>
        </w:r>
        <w:r>
          <w:rPr>
            <w:noProof/>
            <w:webHidden/>
          </w:rPr>
          <w:tab/>
        </w:r>
        <w:r>
          <w:rPr>
            <w:noProof/>
            <w:webHidden/>
          </w:rPr>
          <w:fldChar w:fldCharType="begin"/>
        </w:r>
        <w:r>
          <w:rPr>
            <w:noProof/>
            <w:webHidden/>
          </w:rPr>
          <w:instrText xml:space="preserve"> PAGEREF _Toc165277386 \h </w:instrText>
        </w:r>
        <w:r>
          <w:rPr>
            <w:noProof/>
            <w:webHidden/>
          </w:rPr>
        </w:r>
        <w:r>
          <w:rPr>
            <w:noProof/>
            <w:webHidden/>
          </w:rPr>
          <w:fldChar w:fldCharType="separate"/>
        </w:r>
        <w:r>
          <w:rPr>
            <w:noProof/>
            <w:webHidden/>
          </w:rPr>
          <w:t>33</w:t>
        </w:r>
        <w:r>
          <w:rPr>
            <w:noProof/>
            <w:webHidden/>
          </w:rPr>
          <w:fldChar w:fldCharType="end"/>
        </w:r>
      </w:hyperlink>
    </w:p>
    <w:p w14:paraId="1BA0B84A" w14:textId="34CB9485"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87" w:history="1">
        <w:r w:rsidRPr="005048B1">
          <w:rPr>
            <w:rStyle w:val="Hyperlink"/>
            <w:noProof/>
          </w:rPr>
          <w:t>B1.</w:t>
        </w:r>
        <w:r>
          <w:rPr>
            <w:rFonts w:asciiTheme="minorHAnsi" w:eastAsiaTheme="minorEastAsia" w:hAnsiTheme="minorHAnsi" w:cstheme="minorBidi"/>
            <w:noProof/>
            <w:kern w:val="2"/>
            <w:sz w:val="22"/>
            <w14:ligatures w14:val="standardContextual"/>
          </w:rPr>
          <w:tab/>
        </w:r>
        <w:r w:rsidRPr="005048B1">
          <w:rPr>
            <w:rStyle w:val="Hyperlink"/>
            <w:noProof/>
          </w:rPr>
          <w:t>Identification of Project Environmental Information Operations</w:t>
        </w:r>
        <w:r>
          <w:rPr>
            <w:noProof/>
            <w:webHidden/>
          </w:rPr>
          <w:tab/>
        </w:r>
        <w:r>
          <w:rPr>
            <w:noProof/>
            <w:webHidden/>
          </w:rPr>
          <w:fldChar w:fldCharType="begin"/>
        </w:r>
        <w:r>
          <w:rPr>
            <w:noProof/>
            <w:webHidden/>
          </w:rPr>
          <w:instrText xml:space="preserve"> PAGEREF _Toc165277387 \h </w:instrText>
        </w:r>
        <w:r>
          <w:rPr>
            <w:noProof/>
            <w:webHidden/>
          </w:rPr>
        </w:r>
        <w:r>
          <w:rPr>
            <w:noProof/>
            <w:webHidden/>
          </w:rPr>
          <w:fldChar w:fldCharType="separate"/>
        </w:r>
        <w:r>
          <w:rPr>
            <w:noProof/>
            <w:webHidden/>
          </w:rPr>
          <w:t>33</w:t>
        </w:r>
        <w:r>
          <w:rPr>
            <w:noProof/>
            <w:webHidden/>
          </w:rPr>
          <w:fldChar w:fldCharType="end"/>
        </w:r>
      </w:hyperlink>
    </w:p>
    <w:p w14:paraId="7FCAA547" w14:textId="21688334"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88" w:history="1">
        <w:r w:rsidRPr="005048B1">
          <w:rPr>
            <w:rStyle w:val="Hyperlink"/>
            <w:noProof/>
          </w:rPr>
          <w:t>Optional Table</w:t>
        </w:r>
        <w:r>
          <w:rPr>
            <w:noProof/>
            <w:webHidden/>
          </w:rPr>
          <w:tab/>
        </w:r>
        <w:r>
          <w:rPr>
            <w:noProof/>
            <w:webHidden/>
          </w:rPr>
          <w:fldChar w:fldCharType="begin"/>
        </w:r>
        <w:r>
          <w:rPr>
            <w:noProof/>
            <w:webHidden/>
          </w:rPr>
          <w:instrText xml:space="preserve"> PAGEREF _Toc165277388 \h </w:instrText>
        </w:r>
        <w:r>
          <w:rPr>
            <w:noProof/>
            <w:webHidden/>
          </w:rPr>
        </w:r>
        <w:r>
          <w:rPr>
            <w:noProof/>
            <w:webHidden/>
          </w:rPr>
          <w:fldChar w:fldCharType="separate"/>
        </w:r>
        <w:r>
          <w:rPr>
            <w:noProof/>
            <w:webHidden/>
          </w:rPr>
          <w:t>33</w:t>
        </w:r>
        <w:r>
          <w:rPr>
            <w:noProof/>
            <w:webHidden/>
          </w:rPr>
          <w:fldChar w:fldCharType="end"/>
        </w:r>
      </w:hyperlink>
    </w:p>
    <w:p w14:paraId="1C339B8E" w14:textId="51660668"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89" w:history="1">
        <w:r w:rsidRPr="005048B1">
          <w:rPr>
            <w:rStyle w:val="Hyperlink"/>
            <w:noProof/>
          </w:rPr>
          <w:t>B2.</w:t>
        </w:r>
        <w:r>
          <w:rPr>
            <w:rFonts w:asciiTheme="minorHAnsi" w:eastAsiaTheme="minorEastAsia" w:hAnsiTheme="minorHAnsi" w:cstheme="minorBidi"/>
            <w:noProof/>
            <w:kern w:val="2"/>
            <w:sz w:val="22"/>
            <w14:ligatures w14:val="standardContextual"/>
          </w:rPr>
          <w:tab/>
        </w:r>
        <w:r w:rsidRPr="005048B1">
          <w:rPr>
            <w:rStyle w:val="Hyperlink"/>
            <w:noProof/>
          </w:rPr>
          <w:t>Methods for Environmental Information Acquisition</w:t>
        </w:r>
        <w:r>
          <w:rPr>
            <w:noProof/>
            <w:webHidden/>
          </w:rPr>
          <w:tab/>
        </w:r>
        <w:r>
          <w:rPr>
            <w:noProof/>
            <w:webHidden/>
          </w:rPr>
          <w:fldChar w:fldCharType="begin"/>
        </w:r>
        <w:r>
          <w:rPr>
            <w:noProof/>
            <w:webHidden/>
          </w:rPr>
          <w:instrText xml:space="preserve"> PAGEREF _Toc165277389 \h </w:instrText>
        </w:r>
        <w:r>
          <w:rPr>
            <w:noProof/>
            <w:webHidden/>
          </w:rPr>
        </w:r>
        <w:r>
          <w:rPr>
            <w:noProof/>
            <w:webHidden/>
          </w:rPr>
          <w:fldChar w:fldCharType="separate"/>
        </w:r>
        <w:r>
          <w:rPr>
            <w:noProof/>
            <w:webHidden/>
          </w:rPr>
          <w:t>36</w:t>
        </w:r>
        <w:r>
          <w:rPr>
            <w:noProof/>
            <w:webHidden/>
          </w:rPr>
          <w:fldChar w:fldCharType="end"/>
        </w:r>
      </w:hyperlink>
    </w:p>
    <w:p w14:paraId="02E3511C" w14:textId="5CE98445"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90" w:history="1">
        <w:r w:rsidRPr="005048B1">
          <w:rPr>
            <w:rStyle w:val="Hyperlink"/>
            <w:noProof/>
          </w:rPr>
          <w:t>B3.</w:t>
        </w:r>
        <w:r>
          <w:rPr>
            <w:rFonts w:asciiTheme="minorHAnsi" w:eastAsiaTheme="minorEastAsia" w:hAnsiTheme="minorHAnsi" w:cstheme="minorBidi"/>
            <w:noProof/>
            <w:kern w:val="2"/>
            <w:sz w:val="22"/>
            <w14:ligatures w14:val="standardContextual"/>
          </w:rPr>
          <w:tab/>
        </w:r>
        <w:r w:rsidRPr="005048B1">
          <w:rPr>
            <w:rStyle w:val="Hyperlink"/>
            <w:noProof/>
          </w:rPr>
          <w:t>Integrity of Environmental Information</w:t>
        </w:r>
        <w:r>
          <w:rPr>
            <w:noProof/>
            <w:webHidden/>
          </w:rPr>
          <w:tab/>
        </w:r>
        <w:r>
          <w:rPr>
            <w:noProof/>
            <w:webHidden/>
          </w:rPr>
          <w:fldChar w:fldCharType="begin"/>
        </w:r>
        <w:r>
          <w:rPr>
            <w:noProof/>
            <w:webHidden/>
          </w:rPr>
          <w:instrText xml:space="preserve"> PAGEREF _Toc165277390 \h </w:instrText>
        </w:r>
        <w:r>
          <w:rPr>
            <w:noProof/>
            <w:webHidden/>
          </w:rPr>
        </w:r>
        <w:r>
          <w:rPr>
            <w:noProof/>
            <w:webHidden/>
          </w:rPr>
          <w:fldChar w:fldCharType="separate"/>
        </w:r>
        <w:r>
          <w:rPr>
            <w:noProof/>
            <w:webHidden/>
          </w:rPr>
          <w:t>40</w:t>
        </w:r>
        <w:r>
          <w:rPr>
            <w:noProof/>
            <w:webHidden/>
          </w:rPr>
          <w:fldChar w:fldCharType="end"/>
        </w:r>
      </w:hyperlink>
    </w:p>
    <w:p w14:paraId="65AB4D53" w14:textId="07D43EB9"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1" w:history="1">
        <w:r w:rsidRPr="005048B1">
          <w:rPr>
            <w:rStyle w:val="Hyperlink"/>
            <w:noProof/>
          </w:rPr>
          <w:t>Information/Data/Sample Handling</w:t>
        </w:r>
        <w:r>
          <w:rPr>
            <w:noProof/>
            <w:webHidden/>
          </w:rPr>
          <w:tab/>
        </w:r>
        <w:r>
          <w:rPr>
            <w:noProof/>
            <w:webHidden/>
          </w:rPr>
          <w:fldChar w:fldCharType="begin"/>
        </w:r>
        <w:r>
          <w:rPr>
            <w:noProof/>
            <w:webHidden/>
          </w:rPr>
          <w:instrText xml:space="preserve"> PAGEREF _Toc165277391 \h </w:instrText>
        </w:r>
        <w:r>
          <w:rPr>
            <w:noProof/>
            <w:webHidden/>
          </w:rPr>
        </w:r>
        <w:r>
          <w:rPr>
            <w:noProof/>
            <w:webHidden/>
          </w:rPr>
          <w:fldChar w:fldCharType="separate"/>
        </w:r>
        <w:r>
          <w:rPr>
            <w:noProof/>
            <w:webHidden/>
          </w:rPr>
          <w:t>40</w:t>
        </w:r>
        <w:r>
          <w:rPr>
            <w:noProof/>
            <w:webHidden/>
          </w:rPr>
          <w:fldChar w:fldCharType="end"/>
        </w:r>
      </w:hyperlink>
    </w:p>
    <w:p w14:paraId="77C26528" w14:textId="7FD85CBF"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2" w:history="1">
        <w:r w:rsidRPr="005048B1">
          <w:rPr>
            <w:rStyle w:val="Hyperlink"/>
            <w:noProof/>
          </w:rPr>
          <w:t>Sample Transportation</w:t>
        </w:r>
        <w:r>
          <w:rPr>
            <w:noProof/>
            <w:webHidden/>
          </w:rPr>
          <w:tab/>
        </w:r>
        <w:r>
          <w:rPr>
            <w:noProof/>
            <w:webHidden/>
          </w:rPr>
          <w:fldChar w:fldCharType="begin"/>
        </w:r>
        <w:r>
          <w:rPr>
            <w:noProof/>
            <w:webHidden/>
          </w:rPr>
          <w:instrText xml:space="preserve"> PAGEREF _Toc165277392 \h </w:instrText>
        </w:r>
        <w:r>
          <w:rPr>
            <w:noProof/>
            <w:webHidden/>
          </w:rPr>
        </w:r>
        <w:r>
          <w:rPr>
            <w:noProof/>
            <w:webHidden/>
          </w:rPr>
          <w:fldChar w:fldCharType="separate"/>
        </w:r>
        <w:r>
          <w:rPr>
            <w:noProof/>
            <w:webHidden/>
          </w:rPr>
          <w:t>41</w:t>
        </w:r>
        <w:r>
          <w:rPr>
            <w:noProof/>
            <w:webHidden/>
          </w:rPr>
          <w:fldChar w:fldCharType="end"/>
        </w:r>
      </w:hyperlink>
    </w:p>
    <w:p w14:paraId="77AFB7F9" w14:textId="10D802EA"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3" w:history="1">
        <w:r w:rsidRPr="005048B1">
          <w:rPr>
            <w:rStyle w:val="Hyperlink"/>
            <w:noProof/>
          </w:rPr>
          <w:t>Laboratory Certification/Accreditation</w:t>
        </w:r>
        <w:r>
          <w:rPr>
            <w:noProof/>
            <w:webHidden/>
          </w:rPr>
          <w:tab/>
        </w:r>
        <w:r>
          <w:rPr>
            <w:noProof/>
            <w:webHidden/>
          </w:rPr>
          <w:fldChar w:fldCharType="begin"/>
        </w:r>
        <w:r>
          <w:rPr>
            <w:noProof/>
            <w:webHidden/>
          </w:rPr>
          <w:instrText xml:space="preserve"> PAGEREF _Toc165277393 \h </w:instrText>
        </w:r>
        <w:r>
          <w:rPr>
            <w:noProof/>
            <w:webHidden/>
          </w:rPr>
        </w:r>
        <w:r>
          <w:rPr>
            <w:noProof/>
            <w:webHidden/>
          </w:rPr>
          <w:fldChar w:fldCharType="separate"/>
        </w:r>
        <w:r>
          <w:rPr>
            <w:noProof/>
            <w:webHidden/>
          </w:rPr>
          <w:t>42</w:t>
        </w:r>
        <w:r>
          <w:rPr>
            <w:noProof/>
            <w:webHidden/>
          </w:rPr>
          <w:fldChar w:fldCharType="end"/>
        </w:r>
      </w:hyperlink>
    </w:p>
    <w:p w14:paraId="2B31C2D2" w14:textId="0B7073E4"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94" w:history="1">
        <w:r w:rsidRPr="005048B1">
          <w:rPr>
            <w:rStyle w:val="Hyperlink"/>
            <w:noProof/>
          </w:rPr>
          <w:t>B4.</w:t>
        </w:r>
        <w:r>
          <w:rPr>
            <w:rFonts w:asciiTheme="minorHAnsi" w:eastAsiaTheme="minorEastAsia" w:hAnsiTheme="minorHAnsi" w:cstheme="minorBidi"/>
            <w:noProof/>
            <w:kern w:val="2"/>
            <w:sz w:val="22"/>
            <w14:ligatures w14:val="standardContextual"/>
          </w:rPr>
          <w:tab/>
        </w:r>
        <w:r w:rsidRPr="005048B1">
          <w:rPr>
            <w:rStyle w:val="Hyperlink"/>
            <w:noProof/>
          </w:rPr>
          <w:t>Quality Control</w:t>
        </w:r>
        <w:r>
          <w:rPr>
            <w:noProof/>
            <w:webHidden/>
          </w:rPr>
          <w:tab/>
        </w:r>
        <w:r>
          <w:rPr>
            <w:noProof/>
            <w:webHidden/>
          </w:rPr>
          <w:fldChar w:fldCharType="begin"/>
        </w:r>
        <w:r>
          <w:rPr>
            <w:noProof/>
            <w:webHidden/>
          </w:rPr>
          <w:instrText xml:space="preserve"> PAGEREF _Toc165277394 \h </w:instrText>
        </w:r>
        <w:r>
          <w:rPr>
            <w:noProof/>
            <w:webHidden/>
          </w:rPr>
        </w:r>
        <w:r>
          <w:rPr>
            <w:noProof/>
            <w:webHidden/>
          </w:rPr>
          <w:fldChar w:fldCharType="separate"/>
        </w:r>
        <w:r>
          <w:rPr>
            <w:noProof/>
            <w:webHidden/>
          </w:rPr>
          <w:t>42</w:t>
        </w:r>
        <w:r>
          <w:rPr>
            <w:noProof/>
            <w:webHidden/>
          </w:rPr>
          <w:fldChar w:fldCharType="end"/>
        </w:r>
      </w:hyperlink>
    </w:p>
    <w:p w14:paraId="2F0BB367" w14:textId="09E9D26E"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5" w:history="1">
        <w:r w:rsidRPr="005048B1">
          <w:rPr>
            <w:rStyle w:val="Hyperlink"/>
            <w:noProof/>
          </w:rPr>
          <w:t>Describe</w:t>
        </w:r>
        <w:r>
          <w:rPr>
            <w:noProof/>
            <w:webHidden/>
          </w:rPr>
          <w:tab/>
        </w:r>
        <w:r>
          <w:rPr>
            <w:noProof/>
            <w:webHidden/>
          </w:rPr>
          <w:fldChar w:fldCharType="begin"/>
        </w:r>
        <w:r>
          <w:rPr>
            <w:noProof/>
            <w:webHidden/>
          </w:rPr>
          <w:instrText xml:space="preserve"> PAGEREF _Toc165277395 \h </w:instrText>
        </w:r>
        <w:r>
          <w:rPr>
            <w:noProof/>
            <w:webHidden/>
          </w:rPr>
        </w:r>
        <w:r>
          <w:rPr>
            <w:noProof/>
            <w:webHidden/>
          </w:rPr>
          <w:fldChar w:fldCharType="separate"/>
        </w:r>
        <w:r>
          <w:rPr>
            <w:noProof/>
            <w:webHidden/>
          </w:rPr>
          <w:t>42</w:t>
        </w:r>
        <w:r>
          <w:rPr>
            <w:noProof/>
            <w:webHidden/>
          </w:rPr>
          <w:fldChar w:fldCharType="end"/>
        </w:r>
      </w:hyperlink>
    </w:p>
    <w:p w14:paraId="6EEE4A56" w14:textId="12886AC4"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6" w:history="1">
        <w:r w:rsidRPr="005048B1">
          <w:rPr>
            <w:rStyle w:val="Hyperlink"/>
            <w:noProof/>
          </w:rPr>
          <w:t>QC Activities</w:t>
        </w:r>
        <w:r>
          <w:rPr>
            <w:noProof/>
            <w:webHidden/>
          </w:rPr>
          <w:tab/>
        </w:r>
        <w:r>
          <w:rPr>
            <w:noProof/>
            <w:webHidden/>
          </w:rPr>
          <w:fldChar w:fldCharType="begin"/>
        </w:r>
        <w:r>
          <w:rPr>
            <w:noProof/>
            <w:webHidden/>
          </w:rPr>
          <w:instrText xml:space="preserve"> PAGEREF _Toc165277396 \h </w:instrText>
        </w:r>
        <w:r>
          <w:rPr>
            <w:noProof/>
            <w:webHidden/>
          </w:rPr>
        </w:r>
        <w:r>
          <w:rPr>
            <w:noProof/>
            <w:webHidden/>
          </w:rPr>
          <w:fldChar w:fldCharType="separate"/>
        </w:r>
        <w:r>
          <w:rPr>
            <w:noProof/>
            <w:webHidden/>
          </w:rPr>
          <w:t>42</w:t>
        </w:r>
        <w:r>
          <w:rPr>
            <w:noProof/>
            <w:webHidden/>
          </w:rPr>
          <w:fldChar w:fldCharType="end"/>
        </w:r>
      </w:hyperlink>
    </w:p>
    <w:p w14:paraId="46A6AFDD" w14:textId="7E039337"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7" w:history="1">
        <w:r w:rsidRPr="005048B1">
          <w:rPr>
            <w:rStyle w:val="Hyperlink"/>
            <w:noProof/>
          </w:rPr>
          <w:t>Optional</w:t>
        </w:r>
        <w:r>
          <w:rPr>
            <w:noProof/>
            <w:webHidden/>
          </w:rPr>
          <w:tab/>
        </w:r>
        <w:r>
          <w:rPr>
            <w:noProof/>
            <w:webHidden/>
          </w:rPr>
          <w:fldChar w:fldCharType="begin"/>
        </w:r>
        <w:r>
          <w:rPr>
            <w:noProof/>
            <w:webHidden/>
          </w:rPr>
          <w:instrText xml:space="preserve"> PAGEREF _Toc165277397 \h </w:instrText>
        </w:r>
        <w:r>
          <w:rPr>
            <w:noProof/>
            <w:webHidden/>
          </w:rPr>
        </w:r>
        <w:r>
          <w:rPr>
            <w:noProof/>
            <w:webHidden/>
          </w:rPr>
          <w:fldChar w:fldCharType="separate"/>
        </w:r>
        <w:r>
          <w:rPr>
            <w:noProof/>
            <w:webHidden/>
          </w:rPr>
          <w:t>43</w:t>
        </w:r>
        <w:r>
          <w:rPr>
            <w:noProof/>
            <w:webHidden/>
          </w:rPr>
          <w:fldChar w:fldCharType="end"/>
        </w:r>
      </w:hyperlink>
    </w:p>
    <w:p w14:paraId="03B59D69" w14:textId="49712710"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398" w:history="1">
        <w:r w:rsidRPr="005048B1">
          <w:rPr>
            <w:rStyle w:val="Hyperlink"/>
            <w:noProof/>
          </w:rPr>
          <w:t>QC Statistics</w:t>
        </w:r>
        <w:r>
          <w:rPr>
            <w:noProof/>
            <w:webHidden/>
          </w:rPr>
          <w:tab/>
        </w:r>
        <w:r>
          <w:rPr>
            <w:noProof/>
            <w:webHidden/>
          </w:rPr>
          <w:fldChar w:fldCharType="begin"/>
        </w:r>
        <w:r>
          <w:rPr>
            <w:noProof/>
            <w:webHidden/>
          </w:rPr>
          <w:instrText xml:space="preserve"> PAGEREF _Toc165277398 \h </w:instrText>
        </w:r>
        <w:r>
          <w:rPr>
            <w:noProof/>
            <w:webHidden/>
          </w:rPr>
        </w:r>
        <w:r>
          <w:rPr>
            <w:noProof/>
            <w:webHidden/>
          </w:rPr>
          <w:fldChar w:fldCharType="separate"/>
        </w:r>
        <w:r>
          <w:rPr>
            <w:noProof/>
            <w:webHidden/>
          </w:rPr>
          <w:t>43</w:t>
        </w:r>
        <w:r>
          <w:rPr>
            <w:noProof/>
            <w:webHidden/>
          </w:rPr>
          <w:fldChar w:fldCharType="end"/>
        </w:r>
      </w:hyperlink>
    </w:p>
    <w:p w14:paraId="69647CBD" w14:textId="5B1E0BB5"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399" w:history="1">
        <w:r w:rsidRPr="005048B1">
          <w:rPr>
            <w:rStyle w:val="Hyperlink"/>
            <w:noProof/>
          </w:rPr>
          <w:t>B5.</w:t>
        </w:r>
        <w:r>
          <w:rPr>
            <w:rFonts w:asciiTheme="minorHAnsi" w:eastAsiaTheme="minorEastAsia" w:hAnsiTheme="minorHAnsi" w:cstheme="minorBidi"/>
            <w:noProof/>
            <w:kern w:val="2"/>
            <w:sz w:val="22"/>
            <w14:ligatures w14:val="standardContextual"/>
          </w:rPr>
          <w:tab/>
        </w:r>
        <w:r w:rsidRPr="005048B1">
          <w:rPr>
            <w:rStyle w:val="Hyperlink"/>
            <w:noProof/>
          </w:rPr>
          <w:t>Instrument/Equipment Calibration, Testing, Inspection, and Maintenance</w:t>
        </w:r>
        <w:r>
          <w:rPr>
            <w:noProof/>
            <w:webHidden/>
          </w:rPr>
          <w:tab/>
        </w:r>
        <w:r>
          <w:rPr>
            <w:noProof/>
            <w:webHidden/>
          </w:rPr>
          <w:fldChar w:fldCharType="begin"/>
        </w:r>
        <w:r>
          <w:rPr>
            <w:noProof/>
            <w:webHidden/>
          </w:rPr>
          <w:instrText xml:space="preserve"> PAGEREF _Toc165277399 \h </w:instrText>
        </w:r>
        <w:r>
          <w:rPr>
            <w:noProof/>
            <w:webHidden/>
          </w:rPr>
        </w:r>
        <w:r>
          <w:rPr>
            <w:noProof/>
            <w:webHidden/>
          </w:rPr>
          <w:fldChar w:fldCharType="separate"/>
        </w:r>
        <w:r>
          <w:rPr>
            <w:noProof/>
            <w:webHidden/>
          </w:rPr>
          <w:t>44</w:t>
        </w:r>
        <w:r>
          <w:rPr>
            <w:noProof/>
            <w:webHidden/>
          </w:rPr>
          <w:fldChar w:fldCharType="end"/>
        </w:r>
      </w:hyperlink>
    </w:p>
    <w:p w14:paraId="4F125652" w14:textId="5D9822AB"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00" w:history="1">
        <w:r w:rsidRPr="005048B1">
          <w:rPr>
            <w:rStyle w:val="Hyperlink"/>
            <w:noProof/>
          </w:rPr>
          <w:t>Detail</w:t>
        </w:r>
        <w:r>
          <w:rPr>
            <w:noProof/>
            <w:webHidden/>
          </w:rPr>
          <w:tab/>
        </w:r>
        <w:r>
          <w:rPr>
            <w:noProof/>
            <w:webHidden/>
          </w:rPr>
          <w:fldChar w:fldCharType="begin"/>
        </w:r>
        <w:r>
          <w:rPr>
            <w:noProof/>
            <w:webHidden/>
          </w:rPr>
          <w:instrText xml:space="preserve"> PAGEREF _Toc165277400 \h </w:instrText>
        </w:r>
        <w:r>
          <w:rPr>
            <w:noProof/>
            <w:webHidden/>
          </w:rPr>
        </w:r>
        <w:r>
          <w:rPr>
            <w:noProof/>
            <w:webHidden/>
          </w:rPr>
          <w:fldChar w:fldCharType="separate"/>
        </w:r>
        <w:r>
          <w:rPr>
            <w:noProof/>
            <w:webHidden/>
          </w:rPr>
          <w:t>44</w:t>
        </w:r>
        <w:r>
          <w:rPr>
            <w:noProof/>
            <w:webHidden/>
          </w:rPr>
          <w:fldChar w:fldCharType="end"/>
        </w:r>
      </w:hyperlink>
    </w:p>
    <w:p w14:paraId="0D8664B4" w14:textId="17A40A2C"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01" w:history="1">
        <w:r w:rsidRPr="005048B1">
          <w:rPr>
            <w:rStyle w:val="Hyperlink"/>
            <w:noProof/>
          </w:rPr>
          <w:t>Optional</w:t>
        </w:r>
        <w:r>
          <w:rPr>
            <w:noProof/>
            <w:webHidden/>
          </w:rPr>
          <w:tab/>
        </w:r>
        <w:r>
          <w:rPr>
            <w:noProof/>
            <w:webHidden/>
          </w:rPr>
          <w:fldChar w:fldCharType="begin"/>
        </w:r>
        <w:r>
          <w:rPr>
            <w:noProof/>
            <w:webHidden/>
          </w:rPr>
          <w:instrText xml:space="preserve"> PAGEREF _Toc165277401 \h </w:instrText>
        </w:r>
        <w:r>
          <w:rPr>
            <w:noProof/>
            <w:webHidden/>
          </w:rPr>
        </w:r>
        <w:r>
          <w:rPr>
            <w:noProof/>
            <w:webHidden/>
          </w:rPr>
          <w:fldChar w:fldCharType="separate"/>
        </w:r>
        <w:r>
          <w:rPr>
            <w:noProof/>
            <w:webHidden/>
          </w:rPr>
          <w:t>46</w:t>
        </w:r>
        <w:r>
          <w:rPr>
            <w:noProof/>
            <w:webHidden/>
          </w:rPr>
          <w:fldChar w:fldCharType="end"/>
        </w:r>
      </w:hyperlink>
    </w:p>
    <w:p w14:paraId="77D209DB" w14:textId="21B77732"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402" w:history="1">
        <w:r w:rsidRPr="005048B1">
          <w:rPr>
            <w:rStyle w:val="Hyperlink"/>
            <w:noProof/>
          </w:rPr>
          <w:t>B6.</w:t>
        </w:r>
        <w:r>
          <w:rPr>
            <w:rFonts w:asciiTheme="minorHAnsi" w:eastAsiaTheme="minorEastAsia" w:hAnsiTheme="minorHAnsi" w:cstheme="minorBidi"/>
            <w:noProof/>
            <w:kern w:val="2"/>
            <w:sz w:val="22"/>
            <w14:ligatures w14:val="standardContextual"/>
          </w:rPr>
          <w:tab/>
        </w:r>
        <w:r w:rsidRPr="005048B1">
          <w:rPr>
            <w:rStyle w:val="Hyperlink"/>
            <w:noProof/>
          </w:rPr>
          <w:t>Inspection/Acceptance of Supplies and Services</w:t>
        </w:r>
        <w:r>
          <w:rPr>
            <w:noProof/>
            <w:webHidden/>
          </w:rPr>
          <w:tab/>
        </w:r>
        <w:r>
          <w:rPr>
            <w:noProof/>
            <w:webHidden/>
          </w:rPr>
          <w:fldChar w:fldCharType="begin"/>
        </w:r>
        <w:r>
          <w:rPr>
            <w:noProof/>
            <w:webHidden/>
          </w:rPr>
          <w:instrText xml:space="preserve"> PAGEREF _Toc165277402 \h </w:instrText>
        </w:r>
        <w:r>
          <w:rPr>
            <w:noProof/>
            <w:webHidden/>
          </w:rPr>
        </w:r>
        <w:r>
          <w:rPr>
            <w:noProof/>
            <w:webHidden/>
          </w:rPr>
          <w:fldChar w:fldCharType="separate"/>
        </w:r>
        <w:r>
          <w:rPr>
            <w:noProof/>
            <w:webHidden/>
          </w:rPr>
          <w:t>47</w:t>
        </w:r>
        <w:r>
          <w:rPr>
            <w:noProof/>
            <w:webHidden/>
          </w:rPr>
          <w:fldChar w:fldCharType="end"/>
        </w:r>
      </w:hyperlink>
    </w:p>
    <w:p w14:paraId="4FD106CD" w14:textId="7841A7C5"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03" w:history="1">
        <w:r w:rsidRPr="005048B1">
          <w:rPr>
            <w:rStyle w:val="Hyperlink"/>
            <w:noProof/>
          </w:rPr>
          <w:t>Describe</w:t>
        </w:r>
        <w:r>
          <w:rPr>
            <w:noProof/>
            <w:webHidden/>
          </w:rPr>
          <w:tab/>
        </w:r>
        <w:r>
          <w:rPr>
            <w:noProof/>
            <w:webHidden/>
          </w:rPr>
          <w:fldChar w:fldCharType="begin"/>
        </w:r>
        <w:r>
          <w:rPr>
            <w:noProof/>
            <w:webHidden/>
          </w:rPr>
          <w:instrText xml:space="preserve"> PAGEREF _Toc165277403 \h </w:instrText>
        </w:r>
        <w:r>
          <w:rPr>
            <w:noProof/>
            <w:webHidden/>
          </w:rPr>
        </w:r>
        <w:r>
          <w:rPr>
            <w:noProof/>
            <w:webHidden/>
          </w:rPr>
          <w:fldChar w:fldCharType="separate"/>
        </w:r>
        <w:r>
          <w:rPr>
            <w:noProof/>
            <w:webHidden/>
          </w:rPr>
          <w:t>47</w:t>
        </w:r>
        <w:r>
          <w:rPr>
            <w:noProof/>
            <w:webHidden/>
          </w:rPr>
          <w:fldChar w:fldCharType="end"/>
        </w:r>
      </w:hyperlink>
    </w:p>
    <w:p w14:paraId="20FEC436" w14:textId="63793E1E"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404" w:history="1">
        <w:r w:rsidRPr="005048B1">
          <w:rPr>
            <w:rStyle w:val="Hyperlink"/>
            <w:noProof/>
          </w:rPr>
          <w:t>B7.</w:t>
        </w:r>
        <w:r>
          <w:rPr>
            <w:rFonts w:asciiTheme="minorHAnsi" w:eastAsiaTheme="minorEastAsia" w:hAnsiTheme="minorHAnsi" w:cstheme="minorBidi"/>
            <w:noProof/>
            <w:kern w:val="2"/>
            <w:sz w:val="22"/>
            <w14:ligatures w14:val="standardContextual"/>
          </w:rPr>
          <w:tab/>
        </w:r>
        <w:r w:rsidRPr="005048B1">
          <w:rPr>
            <w:rStyle w:val="Hyperlink"/>
            <w:noProof/>
          </w:rPr>
          <w:t>Environmental Information Management</w:t>
        </w:r>
        <w:r>
          <w:rPr>
            <w:noProof/>
            <w:webHidden/>
          </w:rPr>
          <w:tab/>
        </w:r>
        <w:r>
          <w:rPr>
            <w:noProof/>
            <w:webHidden/>
          </w:rPr>
          <w:fldChar w:fldCharType="begin"/>
        </w:r>
        <w:r>
          <w:rPr>
            <w:noProof/>
            <w:webHidden/>
          </w:rPr>
          <w:instrText xml:space="preserve"> PAGEREF _Toc165277404 \h </w:instrText>
        </w:r>
        <w:r>
          <w:rPr>
            <w:noProof/>
            <w:webHidden/>
          </w:rPr>
        </w:r>
        <w:r>
          <w:rPr>
            <w:noProof/>
            <w:webHidden/>
          </w:rPr>
          <w:fldChar w:fldCharType="separate"/>
        </w:r>
        <w:r>
          <w:rPr>
            <w:noProof/>
            <w:webHidden/>
          </w:rPr>
          <w:t>47</w:t>
        </w:r>
        <w:r>
          <w:rPr>
            <w:noProof/>
            <w:webHidden/>
          </w:rPr>
          <w:fldChar w:fldCharType="end"/>
        </w:r>
      </w:hyperlink>
    </w:p>
    <w:p w14:paraId="68BA0802" w14:textId="6874FF21"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05" w:history="1">
        <w:r w:rsidRPr="005048B1">
          <w:rPr>
            <w:rStyle w:val="Hyperlink"/>
            <w:noProof/>
          </w:rPr>
          <w:t>Detail</w:t>
        </w:r>
        <w:r>
          <w:rPr>
            <w:noProof/>
            <w:webHidden/>
          </w:rPr>
          <w:tab/>
        </w:r>
        <w:r>
          <w:rPr>
            <w:noProof/>
            <w:webHidden/>
          </w:rPr>
          <w:fldChar w:fldCharType="begin"/>
        </w:r>
        <w:r>
          <w:rPr>
            <w:noProof/>
            <w:webHidden/>
          </w:rPr>
          <w:instrText xml:space="preserve"> PAGEREF _Toc165277405 \h </w:instrText>
        </w:r>
        <w:r>
          <w:rPr>
            <w:noProof/>
            <w:webHidden/>
          </w:rPr>
        </w:r>
        <w:r>
          <w:rPr>
            <w:noProof/>
            <w:webHidden/>
          </w:rPr>
          <w:fldChar w:fldCharType="separate"/>
        </w:r>
        <w:r>
          <w:rPr>
            <w:noProof/>
            <w:webHidden/>
          </w:rPr>
          <w:t>47</w:t>
        </w:r>
        <w:r>
          <w:rPr>
            <w:noProof/>
            <w:webHidden/>
          </w:rPr>
          <w:fldChar w:fldCharType="end"/>
        </w:r>
      </w:hyperlink>
    </w:p>
    <w:p w14:paraId="43D21E00" w14:textId="5865FA95" w:rsidR="00DF0B0B" w:rsidRDefault="00DF0B0B">
      <w:pPr>
        <w:pStyle w:val="TOC2"/>
        <w:tabs>
          <w:tab w:val="left" w:pos="660"/>
          <w:tab w:val="right" w:leader="dot" w:pos="9350"/>
        </w:tabs>
        <w:rPr>
          <w:rFonts w:asciiTheme="minorHAnsi" w:eastAsiaTheme="minorEastAsia" w:hAnsiTheme="minorHAnsi" w:cstheme="minorBidi"/>
          <w:noProof/>
          <w:kern w:val="2"/>
          <w:sz w:val="22"/>
          <w14:ligatures w14:val="standardContextual"/>
        </w:rPr>
      </w:pPr>
      <w:hyperlink w:anchor="_Toc165277406" w:history="1">
        <w:r w:rsidRPr="005048B1">
          <w:rPr>
            <w:rStyle w:val="Hyperlink"/>
            <w:noProof/>
          </w:rPr>
          <w:t>C</w:t>
        </w:r>
        <w:r>
          <w:rPr>
            <w:rFonts w:asciiTheme="minorHAnsi" w:eastAsiaTheme="minorEastAsia" w:hAnsiTheme="minorHAnsi" w:cstheme="minorBidi"/>
            <w:noProof/>
            <w:kern w:val="2"/>
            <w:sz w:val="22"/>
            <w14:ligatures w14:val="standardContextual"/>
          </w:rPr>
          <w:tab/>
        </w:r>
        <w:r w:rsidRPr="005048B1">
          <w:rPr>
            <w:rStyle w:val="Hyperlink"/>
            <w:noProof/>
          </w:rPr>
          <w:t>Assessment, Response Actions, and Oversight</w:t>
        </w:r>
        <w:r>
          <w:rPr>
            <w:noProof/>
            <w:webHidden/>
          </w:rPr>
          <w:tab/>
        </w:r>
        <w:r>
          <w:rPr>
            <w:noProof/>
            <w:webHidden/>
          </w:rPr>
          <w:fldChar w:fldCharType="begin"/>
        </w:r>
        <w:r>
          <w:rPr>
            <w:noProof/>
            <w:webHidden/>
          </w:rPr>
          <w:instrText xml:space="preserve"> PAGEREF _Toc165277406 \h </w:instrText>
        </w:r>
        <w:r>
          <w:rPr>
            <w:noProof/>
            <w:webHidden/>
          </w:rPr>
        </w:r>
        <w:r>
          <w:rPr>
            <w:noProof/>
            <w:webHidden/>
          </w:rPr>
          <w:fldChar w:fldCharType="separate"/>
        </w:r>
        <w:r>
          <w:rPr>
            <w:noProof/>
            <w:webHidden/>
          </w:rPr>
          <w:t>49</w:t>
        </w:r>
        <w:r>
          <w:rPr>
            <w:noProof/>
            <w:webHidden/>
          </w:rPr>
          <w:fldChar w:fldCharType="end"/>
        </w:r>
      </w:hyperlink>
    </w:p>
    <w:p w14:paraId="6ED5C7B4" w14:textId="5033E33C"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407" w:history="1">
        <w:r w:rsidRPr="005048B1">
          <w:rPr>
            <w:rStyle w:val="Hyperlink"/>
            <w:noProof/>
          </w:rPr>
          <w:t>C1.</w:t>
        </w:r>
        <w:r>
          <w:rPr>
            <w:rFonts w:asciiTheme="minorHAnsi" w:eastAsiaTheme="minorEastAsia" w:hAnsiTheme="minorHAnsi" w:cstheme="minorBidi"/>
            <w:noProof/>
            <w:kern w:val="2"/>
            <w:sz w:val="22"/>
            <w14:ligatures w14:val="standardContextual"/>
          </w:rPr>
          <w:tab/>
        </w:r>
        <w:r w:rsidRPr="005048B1">
          <w:rPr>
            <w:rStyle w:val="Hyperlink"/>
            <w:noProof/>
          </w:rPr>
          <w:t>Assessments and Response Actions</w:t>
        </w:r>
        <w:r>
          <w:rPr>
            <w:noProof/>
            <w:webHidden/>
          </w:rPr>
          <w:tab/>
        </w:r>
        <w:r>
          <w:rPr>
            <w:noProof/>
            <w:webHidden/>
          </w:rPr>
          <w:fldChar w:fldCharType="begin"/>
        </w:r>
        <w:r>
          <w:rPr>
            <w:noProof/>
            <w:webHidden/>
          </w:rPr>
          <w:instrText xml:space="preserve"> PAGEREF _Toc165277407 \h </w:instrText>
        </w:r>
        <w:r>
          <w:rPr>
            <w:noProof/>
            <w:webHidden/>
          </w:rPr>
        </w:r>
        <w:r>
          <w:rPr>
            <w:noProof/>
            <w:webHidden/>
          </w:rPr>
          <w:fldChar w:fldCharType="separate"/>
        </w:r>
        <w:r>
          <w:rPr>
            <w:noProof/>
            <w:webHidden/>
          </w:rPr>
          <w:t>49</w:t>
        </w:r>
        <w:r>
          <w:rPr>
            <w:noProof/>
            <w:webHidden/>
          </w:rPr>
          <w:fldChar w:fldCharType="end"/>
        </w:r>
      </w:hyperlink>
    </w:p>
    <w:p w14:paraId="1A5B3F33" w14:textId="43E7DC04"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08" w:history="1">
        <w:r w:rsidRPr="005048B1">
          <w:rPr>
            <w:rStyle w:val="Hyperlink"/>
            <w:noProof/>
          </w:rPr>
          <w:t>Optional</w:t>
        </w:r>
        <w:r>
          <w:rPr>
            <w:noProof/>
            <w:webHidden/>
          </w:rPr>
          <w:tab/>
        </w:r>
        <w:r>
          <w:rPr>
            <w:noProof/>
            <w:webHidden/>
          </w:rPr>
          <w:fldChar w:fldCharType="begin"/>
        </w:r>
        <w:r>
          <w:rPr>
            <w:noProof/>
            <w:webHidden/>
          </w:rPr>
          <w:instrText xml:space="preserve"> PAGEREF _Toc165277408 \h </w:instrText>
        </w:r>
        <w:r>
          <w:rPr>
            <w:noProof/>
            <w:webHidden/>
          </w:rPr>
        </w:r>
        <w:r>
          <w:rPr>
            <w:noProof/>
            <w:webHidden/>
          </w:rPr>
          <w:fldChar w:fldCharType="separate"/>
        </w:r>
        <w:r>
          <w:rPr>
            <w:noProof/>
            <w:webHidden/>
          </w:rPr>
          <w:t>49</w:t>
        </w:r>
        <w:r>
          <w:rPr>
            <w:noProof/>
            <w:webHidden/>
          </w:rPr>
          <w:fldChar w:fldCharType="end"/>
        </w:r>
      </w:hyperlink>
    </w:p>
    <w:p w14:paraId="39945647" w14:textId="4F2EFB7C"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409" w:history="1">
        <w:r w:rsidRPr="005048B1">
          <w:rPr>
            <w:rStyle w:val="Hyperlink"/>
            <w:noProof/>
          </w:rPr>
          <w:t>C2.</w:t>
        </w:r>
        <w:r>
          <w:rPr>
            <w:rFonts w:asciiTheme="minorHAnsi" w:eastAsiaTheme="minorEastAsia" w:hAnsiTheme="minorHAnsi" w:cstheme="minorBidi"/>
            <w:noProof/>
            <w:kern w:val="2"/>
            <w:sz w:val="22"/>
            <w14:ligatures w14:val="standardContextual"/>
          </w:rPr>
          <w:tab/>
        </w:r>
        <w:r w:rsidRPr="005048B1">
          <w:rPr>
            <w:rStyle w:val="Hyperlink"/>
            <w:noProof/>
          </w:rPr>
          <w:t>Oversight and Reports to Management</w:t>
        </w:r>
        <w:r>
          <w:rPr>
            <w:noProof/>
            <w:webHidden/>
          </w:rPr>
          <w:tab/>
        </w:r>
        <w:r>
          <w:rPr>
            <w:noProof/>
            <w:webHidden/>
          </w:rPr>
          <w:fldChar w:fldCharType="begin"/>
        </w:r>
        <w:r>
          <w:rPr>
            <w:noProof/>
            <w:webHidden/>
          </w:rPr>
          <w:instrText xml:space="preserve"> PAGEREF _Toc165277409 \h </w:instrText>
        </w:r>
        <w:r>
          <w:rPr>
            <w:noProof/>
            <w:webHidden/>
          </w:rPr>
        </w:r>
        <w:r>
          <w:rPr>
            <w:noProof/>
            <w:webHidden/>
          </w:rPr>
          <w:fldChar w:fldCharType="separate"/>
        </w:r>
        <w:r>
          <w:rPr>
            <w:noProof/>
            <w:webHidden/>
          </w:rPr>
          <w:t>50</w:t>
        </w:r>
        <w:r>
          <w:rPr>
            <w:noProof/>
            <w:webHidden/>
          </w:rPr>
          <w:fldChar w:fldCharType="end"/>
        </w:r>
      </w:hyperlink>
    </w:p>
    <w:p w14:paraId="0ABEB7F7" w14:textId="232A8ABE"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10" w:history="1">
        <w:r w:rsidRPr="005048B1">
          <w:rPr>
            <w:rStyle w:val="Hyperlink"/>
            <w:noProof/>
          </w:rPr>
          <w:t>Optional</w:t>
        </w:r>
        <w:r>
          <w:rPr>
            <w:noProof/>
            <w:webHidden/>
          </w:rPr>
          <w:tab/>
        </w:r>
        <w:r>
          <w:rPr>
            <w:noProof/>
            <w:webHidden/>
          </w:rPr>
          <w:fldChar w:fldCharType="begin"/>
        </w:r>
        <w:r>
          <w:rPr>
            <w:noProof/>
            <w:webHidden/>
          </w:rPr>
          <w:instrText xml:space="preserve"> PAGEREF _Toc165277410 \h </w:instrText>
        </w:r>
        <w:r>
          <w:rPr>
            <w:noProof/>
            <w:webHidden/>
          </w:rPr>
        </w:r>
        <w:r>
          <w:rPr>
            <w:noProof/>
            <w:webHidden/>
          </w:rPr>
          <w:fldChar w:fldCharType="separate"/>
        </w:r>
        <w:r>
          <w:rPr>
            <w:noProof/>
            <w:webHidden/>
          </w:rPr>
          <w:t>50</w:t>
        </w:r>
        <w:r>
          <w:rPr>
            <w:noProof/>
            <w:webHidden/>
          </w:rPr>
          <w:fldChar w:fldCharType="end"/>
        </w:r>
      </w:hyperlink>
    </w:p>
    <w:p w14:paraId="51A42DDC" w14:textId="14F23077" w:rsidR="00DF0B0B" w:rsidRDefault="00DF0B0B">
      <w:pPr>
        <w:pStyle w:val="TOC2"/>
        <w:tabs>
          <w:tab w:val="left" w:pos="660"/>
          <w:tab w:val="right" w:leader="dot" w:pos="9350"/>
        </w:tabs>
        <w:rPr>
          <w:rFonts w:asciiTheme="minorHAnsi" w:eastAsiaTheme="minorEastAsia" w:hAnsiTheme="minorHAnsi" w:cstheme="minorBidi"/>
          <w:noProof/>
          <w:kern w:val="2"/>
          <w:sz w:val="22"/>
          <w14:ligatures w14:val="standardContextual"/>
        </w:rPr>
      </w:pPr>
      <w:hyperlink w:anchor="_Toc165277411" w:history="1">
        <w:r w:rsidRPr="005048B1">
          <w:rPr>
            <w:rStyle w:val="Hyperlink"/>
            <w:noProof/>
          </w:rPr>
          <w:t>D</w:t>
        </w:r>
        <w:r>
          <w:rPr>
            <w:rFonts w:asciiTheme="minorHAnsi" w:eastAsiaTheme="minorEastAsia" w:hAnsiTheme="minorHAnsi" w:cstheme="minorBidi"/>
            <w:noProof/>
            <w:kern w:val="2"/>
            <w:sz w:val="22"/>
            <w14:ligatures w14:val="standardContextual"/>
          </w:rPr>
          <w:tab/>
        </w:r>
        <w:r w:rsidRPr="005048B1">
          <w:rPr>
            <w:rStyle w:val="Hyperlink"/>
            <w:noProof/>
          </w:rPr>
          <w:t>Environmental Information Review and Useability Determination</w:t>
        </w:r>
        <w:r>
          <w:rPr>
            <w:noProof/>
            <w:webHidden/>
          </w:rPr>
          <w:tab/>
        </w:r>
        <w:r>
          <w:rPr>
            <w:noProof/>
            <w:webHidden/>
          </w:rPr>
          <w:fldChar w:fldCharType="begin"/>
        </w:r>
        <w:r>
          <w:rPr>
            <w:noProof/>
            <w:webHidden/>
          </w:rPr>
          <w:instrText xml:space="preserve"> PAGEREF _Toc165277411 \h </w:instrText>
        </w:r>
        <w:r>
          <w:rPr>
            <w:noProof/>
            <w:webHidden/>
          </w:rPr>
        </w:r>
        <w:r>
          <w:rPr>
            <w:noProof/>
            <w:webHidden/>
          </w:rPr>
          <w:fldChar w:fldCharType="separate"/>
        </w:r>
        <w:r>
          <w:rPr>
            <w:noProof/>
            <w:webHidden/>
          </w:rPr>
          <w:t>52</w:t>
        </w:r>
        <w:r>
          <w:rPr>
            <w:noProof/>
            <w:webHidden/>
          </w:rPr>
          <w:fldChar w:fldCharType="end"/>
        </w:r>
      </w:hyperlink>
    </w:p>
    <w:p w14:paraId="2280346E" w14:textId="4FAC4C58"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412" w:history="1">
        <w:r w:rsidRPr="005048B1">
          <w:rPr>
            <w:rStyle w:val="Hyperlink"/>
            <w:noProof/>
          </w:rPr>
          <w:t>D1.</w:t>
        </w:r>
        <w:r>
          <w:rPr>
            <w:rFonts w:asciiTheme="minorHAnsi" w:eastAsiaTheme="minorEastAsia" w:hAnsiTheme="minorHAnsi" w:cstheme="minorBidi"/>
            <w:noProof/>
            <w:kern w:val="2"/>
            <w:sz w:val="22"/>
            <w14:ligatures w14:val="standardContextual"/>
          </w:rPr>
          <w:tab/>
        </w:r>
        <w:r w:rsidRPr="005048B1">
          <w:rPr>
            <w:rStyle w:val="Hyperlink"/>
            <w:noProof/>
          </w:rPr>
          <w:t>Environmental Information Review</w:t>
        </w:r>
        <w:r>
          <w:rPr>
            <w:noProof/>
            <w:webHidden/>
          </w:rPr>
          <w:tab/>
        </w:r>
        <w:r>
          <w:rPr>
            <w:noProof/>
            <w:webHidden/>
          </w:rPr>
          <w:fldChar w:fldCharType="begin"/>
        </w:r>
        <w:r>
          <w:rPr>
            <w:noProof/>
            <w:webHidden/>
          </w:rPr>
          <w:instrText xml:space="preserve"> PAGEREF _Toc165277412 \h </w:instrText>
        </w:r>
        <w:r>
          <w:rPr>
            <w:noProof/>
            <w:webHidden/>
          </w:rPr>
        </w:r>
        <w:r>
          <w:rPr>
            <w:noProof/>
            <w:webHidden/>
          </w:rPr>
          <w:fldChar w:fldCharType="separate"/>
        </w:r>
        <w:r>
          <w:rPr>
            <w:noProof/>
            <w:webHidden/>
          </w:rPr>
          <w:t>52</w:t>
        </w:r>
        <w:r>
          <w:rPr>
            <w:noProof/>
            <w:webHidden/>
          </w:rPr>
          <w:fldChar w:fldCharType="end"/>
        </w:r>
      </w:hyperlink>
    </w:p>
    <w:p w14:paraId="2B681BD5" w14:textId="39EB5412" w:rsidR="00DF0B0B" w:rsidRDefault="00DF0B0B">
      <w:pPr>
        <w:pStyle w:val="TOC4"/>
        <w:tabs>
          <w:tab w:val="right" w:leader="dot" w:pos="9350"/>
        </w:tabs>
        <w:rPr>
          <w:rFonts w:asciiTheme="minorHAnsi" w:eastAsiaTheme="minorEastAsia" w:hAnsiTheme="minorHAnsi" w:cstheme="minorBidi"/>
          <w:noProof/>
          <w:kern w:val="2"/>
          <w:sz w:val="22"/>
          <w14:ligatures w14:val="standardContextual"/>
        </w:rPr>
      </w:pPr>
      <w:hyperlink w:anchor="_Toc165277413" w:history="1">
        <w:r w:rsidRPr="005048B1">
          <w:rPr>
            <w:rStyle w:val="Hyperlink"/>
            <w:noProof/>
          </w:rPr>
          <w:t>Describe</w:t>
        </w:r>
        <w:r>
          <w:rPr>
            <w:noProof/>
            <w:webHidden/>
          </w:rPr>
          <w:tab/>
        </w:r>
        <w:r>
          <w:rPr>
            <w:noProof/>
            <w:webHidden/>
          </w:rPr>
          <w:fldChar w:fldCharType="begin"/>
        </w:r>
        <w:r>
          <w:rPr>
            <w:noProof/>
            <w:webHidden/>
          </w:rPr>
          <w:instrText xml:space="preserve"> PAGEREF _Toc165277413 \h </w:instrText>
        </w:r>
        <w:r>
          <w:rPr>
            <w:noProof/>
            <w:webHidden/>
          </w:rPr>
        </w:r>
        <w:r>
          <w:rPr>
            <w:noProof/>
            <w:webHidden/>
          </w:rPr>
          <w:fldChar w:fldCharType="separate"/>
        </w:r>
        <w:r>
          <w:rPr>
            <w:noProof/>
            <w:webHidden/>
          </w:rPr>
          <w:t>52</w:t>
        </w:r>
        <w:r>
          <w:rPr>
            <w:noProof/>
            <w:webHidden/>
          </w:rPr>
          <w:fldChar w:fldCharType="end"/>
        </w:r>
      </w:hyperlink>
    </w:p>
    <w:p w14:paraId="540072E0" w14:textId="4E928859" w:rsidR="00DF0B0B" w:rsidRDefault="00DF0B0B">
      <w:pPr>
        <w:pStyle w:val="TOC3"/>
        <w:tabs>
          <w:tab w:val="left" w:pos="1150"/>
        </w:tabs>
        <w:rPr>
          <w:rFonts w:asciiTheme="minorHAnsi" w:eastAsiaTheme="minorEastAsia" w:hAnsiTheme="minorHAnsi" w:cstheme="minorBidi"/>
          <w:noProof/>
          <w:kern w:val="2"/>
          <w:sz w:val="22"/>
          <w14:ligatures w14:val="standardContextual"/>
        </w:rPr>
      </w:pPr>
      <w:hyperlink w:anchor="_Toc165277414" w:history="1">
        <w:r w:rsidRPr="005048B1">
          <w:rPr>
            <w:rStyle w:val="Hyperlink"/>
            <w:noProof/>
          </w:rPr>
          <w:t>D2.</w:t>
        </w:r>
        <w:r>
          <w:rPr>
            <w:rFonts w:asciiTheme="minorHAnsi" w:eastAsiaTheme="minorEastAsia" w:hAnsiTheme="minorHAnsi" w:cstheme="minorBidi"/>
            <w:noProof/>
            <w:kern w:val="2"/>
            <w:sz w:val="22"/>
            <w14:ligatures w14:val="standardContextual"/>
          </w:rPr>
          <w:tab/>
        </w:r>
        <w:r w:rsidRPr="005048B1">
          <w:rPr>
            <w:rStyle w:val="Hyperlink"/>
            <w:noProof/>
          </w:rPr>
          <w:t>Useability Determination</w:t>
        </w:r>
        <w:r>
          <w:rPr>
            <w:noProof/>
            <w:webHidden/>
          </w:rPr>
          <w:tab/>
        </w:r>
        <w:r>
          <w:rPr>
            <w:noProof/>
            <w:webHidden/>
          </w:rPr>
          <w:fldChar w:fldCharType="begin"/>
        </w:r>
        <w:r>
          <w:rPr>
            <w:noProof/>
            <w:webHidden/>
          </w:rPr>
          <w:instrText xml:space="preserve"> PAGEREF _Toc165277414 \h </w:instrText>
        </w:r>
        <w:r>
          <w:rPr>
            <w:noProof/>
            <w:webHidden/>
          </w:rPr>
        </w:r>
        <w:r>
          <w:rPr>
            <w:noProof/>
            <w:webHidden/>
          </w:rPr>
          <w:fldChar w:fldCharType="separate"/>
        </w:r>
        <w:r>
          <w:rPr>
            <w:noProof/>
            <w:webHidden/>
          </w:rPr>
          <w:t>53</w:t>
        </w:r>
        <w:r>
          <w:rPr>
            <w:noProof/>
            <w:webHidden/>
          </w:rPr>
          <w:fldChar w:fldCharType="end"/>
        </w:r>
      </w:hyperlink>
    </w:p>
    <w:p w14:paraId="3043D391" w14:textId="15C6F1F1" w:rsidR="00DF0B0B" w:rsidRDefault="00DF0B0B">
      <w:pPr>
        <w:pStyle w:val="TOC2"/>
        <w:tabs>
          <w:tab w:val="right" w:leader="dot" w:pos="9350"/>
        </w:tabs>
        <w:rPr>
          <w:rFonts w:asciiTheme="minorHAnsi" w:eastAsiaTheme="minorEastAsia" w:hAnsiTheme="minorHAnsi" w:cstheme="minorBidi"/>
          <w:noProof/>
          <w:kern w:val="2"/>
          <w:sz w:val="22"/>
          <w14:ligatures w14:val="standardContextual"/>
        </w:rPr>
      </w:pPr>
      <w:hyperlink w:anchor="_Toc165277415" w:history="1">
        <w:r w:rsidRPr="005048B1">
          <w:rPr>
            <w:rStyle w:val="Hyperlink"/>
            <w:noProof/>
          </w:rPr>
          <w:t>References</w:t>
        </w:r>
        <w:r>
          <w:rPr>
            <w:noProof/>
            <w:webHidden/>
          </w:rPr>
          <w:tab/>
        </w:r>
        <w:r>
          <w:rPr>
            <w:noProof/>
            <w:webHidden/>
          </w:rPr>
          <w:fldChar w:fldCharType="begin"/>
        </w:r>
        <w:r>
          <w:rPr>
            <w:noProof/>
            <w:webHidden/>
          </w:rPr>
          <w:instrText xml:space="preserve"> PAGEREF _Toc165277415 \h </w:instrText>
        </w:r>
        <w:r>
          <w:rPr>
            <w:noProof/>
            <w:webHidden/>
          </w:rPr>
        </w:r>
        <w:r>
          <w:rPr>
            <w:noProof/>
            <w:webHidden/>
          </w:rPr>
          <w:fldChar w:fldCharType="separate"/>
        </w:r>
        <w:r>
          <w:rPr>
            <w:noProof/>
            <w:webHidden/>
          </w:rPr>
          <w:t>54</w:t>
        </w:r>
        <w:r>
          <w:rPr>
            <w:noProof/>
            <w:webHidden/>
          </w:rPr>
          <w:fldChar w:fldCharType="end"/>
        </w:r>
      </w:hyperlink>
    </w:p>
    <w:p w14:paraId="35183380" w14:textId="2EA396EB" w:rsidR="00DF0B0B" w:rsidRDefault="00DF0B0B">
      <w:pPr>
        <w:pStyle w:val="TOC3"/>
        <w:rPr>
          <w:rFonts w:asciiTheme="minorHAnsi" w:eastAsiaTheme="minorEastAsia" w:hAnsiTheme="minorHAnsi" w:cstheme="minorBidi"/>
          <w:noProof/>
          <w:kern w:val="2"/>
          <w:sz w:val="22"/>
          <w14:ligatures w14:val="standardContextual"/>
        </w:rPr>
      </w:pPr>
      <w:hyperlink w:anchor="_Toc165277416" w:history="1">
        <w:r w:rsidRPr="005048B1">
          <w:rPr>
            <w:rStyle w:val="Hyperlink"/>
            <w:noProof/>
          </w:rPr>
          <w:t>Attachment 1: Field Equipment and Supplies Checklist</w:t>
        </w:r>
        <w:r>
          <w:rPr>
            <w:noProof/>
            <w:webHidden/>
          </w:rPr>
          <w:tab/>
        </w:r>
        <w:r>
          <w:rPr>
            <w:noProof/>
            <w:webHidden/>
          </w:rPr>
          <w:fldChar w:fldCharType="begin"/>
        </w:r>
        <w:r>
          <w:rPr>
            <w:noProof/>
            <w:webHidden/>
          </w:rPr>
          <w:instrText xml:space="preserve"> PAGEREF _Toc165277416 \h </w:instrText>
        </w:r>
        <w:r>
          <w:rPr>
            <w:noProof/>
            <w:webHidden/>
          </w:rPr>
        </w:r>
        <w:r>
          <w:rPr>
            <w:noProof/>
            <w:webHidden/>
          </w:rPr>
          <w:fldChar w:fldCharType="separate"/>
        </w:r>
        <w:r>
          <w:rPr>
            <w:noProof/>
            <w:webHidden/>
          </w:rPr>
          <w:t>55</w:t>
        </w:r>
        <w:r>
          <w:rPr>
            <w:noProof/>
            <w:webHidden/>
          </w:rPr>
          <w:fldChar w:fldCharType="end"/>
        </w:r>
      </w:hyperlink>
    </w:p>
    <w:p w14:paraId="7C7C7676" w14:textId="59DAD8DE" w:rsidR="00DF0B0B" w:rsidRDefault="00DF0B0B">
      <w:pPr>
        <w:pStyle w:val="TOC3"/>
        <w:rPr>
          <w:rFonts w:asciiTheme="minorHAnsi" w:eastAsiaTheme="minorEastAsia" w:hAnsiTheme="minorHAnsi" w:cstheme="minorBidi"/>
          <w:noProof/>
          <w:kern w:val="2"/>
          <w:sz w:val="22"/>
          <w14:ligatures w14:val="standardContextual"/>
        </w:rPr>
      </w:pPr>
      <w:hyperlink w:anchor="_Toc165277417" w:history="1">
        <w:r w:rsidRPr="005048B1">
          <w:rPr>
            <w:rStyle w:val="Hyperlink"/>
            <w:noProof/>
          </w:rPr>
          <w:t>Attachment 2: Sample Tags</w:t>
        </w:r>
        <w:r>
          <w:rPr>
            <w:noProof/>
            <w:webHidden/>
          </w:rPr>
          <w:tab/>
        </w:r>
        <w:r>
          <w:rPr>
            <w:noProof/>
            <w:webHidden/>
          </w:rPr>
          <w:fldChar w:fldCharType="begin"/>
        </w:r>
        <w:r>
          <w:rPr>
            <w:noProof/>
            <w:webHidden/>
          </w:rPr>
          <w:instrText xml:space="preserve"> PAGEREF _Toc165277417 \h </w:instrText>
        </w:r>
        <w:r>
          <w:rPr>
            <w:noProof/>
            <w:webHidden/>
          </w:rPr>
        </w:r>
        <w:r>
          <w:rPr>
            <w:noProof/>
            <w:webHidden/>
          </w:rPr>
          <w:fldChar w:fldCharType="separate"/>
        </w:r>
        <w:r>
          <w:rPr>
            <w:noProof/>
            <w:webHidden/>
          </w:rPr>
          <w:t>56</w:t>
        </w:r>
        <w:r>
          <w:rPr>
            <w:noProof/>
            <w:webHidden/>
          </w:rPr>
          <w:fldChar w:fldCharType="end"/>
        </w:r>
      </w:hyperlink>
    </w:p>
    <w:p w14:paraId="4DD97937" w14:textId="4F0AF006" w:rsidR="00DF0B0B" w:rsidRDefault="00DF0B0B">
      <w:pPr>
        <w:pStyle w:val="TOC3"/>
        <w:rPr>
          <w:rFonts w:asciiTheme="minorHAnsi" w:eastAsiaTheme="minorEastAsia" w:hAnsiTheme="minorHAnsi" w:cstheme="minorBidi"/>
          <w:noProof/>
          <w:kern w:val="2"/>
          <w:sz w:val="22"/>
          <w14:ligatures w14:val="standardContextual"/>
        </w:rPr>
      </w:pPr>
      <w:hyperlink w:anchor="_Toc165277418" w:history="1">
        <w:r w:rsidRPr="005048B1">
          <w:rPr>
            <w:rStyle w:val="Hyperlink"/>
            <w:noProof/>
          </w:rPr>
          <w:t>Attachment 3: Hazard and Risk Exposure Data Sheet</w:t>
        </w:r>
        <w:r>
          <w:rPr>
            <w:noProof/>
            <w:webHidden/>
          </w:rPr>
          <w:tab/>
        </w:r>
        <w:r>
          <w:rPr>
            <w:noProof/>
            <w:webHidden/>
          </w:rPr>
          <w:fldChar w:fldCharType="begin"/>
        </w:r>
        <w:r>
          <w:rPr>
            <w:noProof/>
            <w:webHidden/>
          </w:rPr>
          <w:instrText xml:space="preserve"> PAGEREF _Toc165277418 \h </w:instrText>
        </w:r>
        <w:r>
          <w:rPr>
            <w:noProof/>
            <w:webHidden/>
          </w:rPr>
        </w:r>
        <w:r>
          <w:rPr>
            <w:noProof/>
            <w:webHidden/>
          </w:rPr>
          <w:fldChar w:fldCharType="separate"/>
        </w:r>
        <w:r>
          <w:rPr>
            <w:noProof/>
            <w:webHidden/>
          </w:rPr>
          <w:t>57</w:t>
        </w:r>
        <w:r>
          <w:rPr>
            <w:noProof/>
            <w:webHidden/>
          </w:rPr>
          <w:fldChar w:fldCharType="end"/>
        </w:r>
      </w:hyperlink>
    </w:p>
    <w:p w14:paraId="2B0BFFA2" w14:textId="5C6886D3" w:rsidR="00DF0B0B" w:rsidRDefault="00DF0B0B">
      <w:pPr>
        <w:pStyle w:val="TOC3"/>
        <w:rPr>
          <w:rFonts w:asciiTheme="minorHAnsi" w:eastAsiaTheme="minorEastAsia" w:hAnsiTheme="minorHAnsi" w:cstheme="minorBidi"/>
          <w:noProof/>
          <w:kern w:val="2"/>
          <w:sz w:val="22"/>
          <w14:ligatures w14:val="standardContextual"/>
        </w:rPr>
      </w:pPr>
      <w:hyperlink w:anchor="_Toc165277419" w:history="1">
        <w:r w:rsidRPr="005048B1">
          <w:rPr>
            <w:rStyle w:val="Hyperlink"/>
            <w:noProof/>
          </w:rPr>
          <w:t>Attachment 4: Field Activities Review Checklist</w:t>
        </w:r>
        <w:r>
          <w:rPr>
            <w:noProof/>
            <w:webHidden/>
          </w:rPr>
          <w:tab/>
        </w:r>
        <w:r>
          <w:rPr>
            <w:noProof/>
            <w:webHidden/>
          </w:rPr>
          <w:fldChar w:fldCharType="begin"/>
        </w:r>
        <w:r>
          <w:rPr>
            <w:noProof/>
            <w:webHidden/>
          </w:rPr>
          <w:instrText xml:space="preserve"> PAGEREF _Toc165277419 \h </w:instrText>
        </w:r>
        <w:r>
          <w:rPr>
            <w:noProof/>
            <w:webHidden/>
          </w:rPr>
        </w:r>
        <w:r>
          <w:rPr>
            <w:noProof/>
            <w:webHidden/>
          </w:rPr>
          <w:fldChar w:fldCharType="separate"/>
        </w:r>
        <w:r>
          <w:rPr>
            <w:noProof/>
            <w:webHidden/>
          </w:rPr>
          <w:t>59</w:t>
        </w:r>
        <w:r>
          <w:rPr>
            <w:noProof/>
            <w:webHidden/>
          </w:rPr>
          <w:fldChar w:fldCharType="end"/>
        </w:r>
      </w:hyperlink>
    </w:p>
    <w:p w14:paraId="065ABCBA" w14:textId="7615175C" w:rsidR="00DF0B0B" w:rsidRDefault="00DF0B0B">
      <w:pPr>
        <w:pStyle w:val="TOC3"/>
        <w:rPr>
          <w:rFonts w:asciiTheme="minorHAnsi" w:eastAsiaTheme="minorEastAsia" w:hAnsiTheme="minorHAnsi" w:cstheme="minorBidi"/>
          <w:noProof/>
          <w:kern w:val="2"/>
          <w:sz w:val="22"/>
          <w14:ligatures w14:val="standardContextual"/>
        </w:rPr>
      </w:pPr>
      <w:hyperlink w:anchor="_Toc165277420" w:history="1">
        <w:r w:rsidRPr="005048B1">
          <w:rPr>
            <w:rStyle w:val="Hyperlink"/>
            <w:noProof/>
          </w:rPr>
          <w:t>Attachment 5: Laboratory Data Package Review Checklist</w:t>
        </w:r>
        <w:r>
          <w:rPr>
            <w:noProof/>
            <w:webHidden/>
          </w:rPr>
          <w:tab/>
        </w:r>
        <w:r>
          <w:rPr>
            <w:noProof/>
            <w:webHidden/>
          </w:rPr>
          <w:fldChar w:fldCharType="begin"/>
        </w:r>
        <w:r>
          <w:rPr>
            <w:noProof/>
            <w:webHidden/>
          </w:rPr>
          <w:instrText xml:space="preserve"> PAGEREF _Toc165277420 \h </w:instrText>
        </w:r>
        <w:r>
          <w:rPr>
            <w:noProof/>
            <w:webHidden/>
          </w:rPr>
        </w:r>
        <w:r>
          <w:rPr>
            <w:noProof/>
            <w:webHidden/>
          </w:rPr>
          <w:fldChar w:fldCharType="separate"/>
        </w:r>
        <w:r>
          <w:rPr>
            <w:noProof/>
            <w:webHidden/>
          </w:rPr>
          <w:t>61</w:t>
        </w:r>
        <w:r>
          <w:rPr>
            <w:noProof/>
            <w:webHidden/>
          </w:rPr>
          <w:fldChar w:fldCharType="end"/>
        </w:r>
      </w:hyperlink>
    </w:p>
    <w:p w14:paraId="7DD05571" w14:textId="6206DB00" w:rsidR="008D1890" w:rsidRPr="00165B29" w:rsidRDefault="00651FCE" w:rsidP="000201E2">
      <w:pPr>
        <w:tabs>
          <w:tab w:val="left" w:pos="7920"/>
        </w:tabs>
      </w:pPr>
      <w:r>
        <w:rPr>
          <w:rFonts w:asciiTheme="minorHAnsi" w:hAnsiTheme="minorHAnsi" w:cstheme="minorHAnsi"/>
          <w:spacing w:val="5"/>
          <w:kern w:val="2"/>
          <w:sz w:val="24"/>
          <w:szCs w:val="24"/>
        </w:rPr>
        <w:fldChar w:fldCharType="end"/>
      </w:r>
    </w:p>
    <w:p w14:paraId="0A3E0D56" w14:textId="0D4727D9" w:rsidR="00985C11" w:rsidRPr="00165B29" w:rsidRDefault="00251905" w:rsidP="00E17D9C">
      <w:pPr>
        <w:pStyle w:val="Heading4"/>
      </w:pPr>
      <w:bookmarkStart w:id="21" w:name="_Toc165277354"/>
      <w:r w:rsidRPr="00165B29">
        <w:t>List of Tables</w:t>
      </w:r>
      <w:bookmarkEnd w:id="21"/>
    </w:p>
    <w:p w14:paraId="5A398E13" w14:textId="5DF26EDF" w:rsidR="00CF47D9" w:rsidRDefault="00CF47D9">
      <w:pPr>
        <w:pStyle w:val="TOC1"/>
        <w:rPr>
          <w:rFonts w:asciiTheme="minorHAnsi" w:eastAsiaTheme="minorEastAsia" w:hAnsiTheme="minorHAnsi" w:cstheme="minorBidi"/>
          <w:noProof/>
          <w:kern w:val="2"/>
          <w:sz w:val="22"/>
          <w14:ligatures w14:val="standardContextual"/>
        </w:rPr>
      </w:pPr>
      <w:r>
        <w:rPr>
          <w:rFonts w:asciiTheme="minorHAnsi" w:hAnsiTheme="minorHAnsi" w:cstheme="minorHAnsi"/>
          <w:spacing w:val="5"/>
          <w:kern w:val="2"/>
          <w:sz w:val="24"/>
          <w:szCs w:val="24"/>
        </w:rPr>
        <w:fldChar w:fldCharType="begin"/>
      </w:r>
      <w:r>
        <w:rPr>
          <w:rFonts w:asciiTheme="minorHAnsi" w:hAnsiTheme="minorHAnsi" w:cstheme="minorHAnsi"/>
          <w:spacing w:val="5"/>
          <w:kern w:val="2"/>
          <w:sz w:val="24"/>
          <w:szCs w:val="24"/>
        </w:rPr>
        <w:instrText xml:space="preserve"> TOC \t "Caption,1" </w:instrText>
      </w:r>
      <w:r>
        <w:rPr>
          <w:rFonts w:asciiTheme="minorHAnsi" w:hAnsiTheme="minorHAnsi" w:cstheme="minorHAnsi"/>
          <w:spacing w:val="5"/>
          <w:kern w:val="2"/>
          <w:sz w:val="24"/>
          <w:szCs w:val="24"/>
        </w:rPr>
        <w:fldChar w:fldCharType="separate"/>
      </w:r>
      <w:r>
        <w:rPr>
          <w:noProof/>
        </w:rPr>
        <w:t>Table 1 QAPP Versions</w:t>
      </w:r>
      <w:r>
        <w:rPr>
          <w:noProof/>
        </w:rPr>
        <w:tab/>
      </w:r>
      <w:r>
        <w:rPr>
          <w:noProof/>
        </w:rPr>
        <w:fldChar w:fldCharType="begin"/>
      </w:r>
      <w:r>
        <w:rPr>
          <w:noProof/>
        </w:rPr>
        <w:instrText xml:space="preserve"> PAGEREF _Toc165033428 \h </w:instrText>
      </w:r>
      <w:r>
        <w:rPr>
          <w:noProof/>
        </w:rPr>
      </w:r>
      <w:r>
        <w:rPr>
          <w:noProof/>
        </w:rPr>
        <w:fldChar w:fldCharType="separate"/>
      </w:r>
      <w:r w:rsidR="00DF0B0B">
        <w:rPr>
          <w:noProof/>
        </w:rPr>
        <w:t>6</w:t>
      </w:r>
      <w:r>
        <w:rPr>
          <w:noProof/>
        </w:rPr>
        <w:fldChar w:fldCharType="end"/>
      </w:r>
    </w:p>
    <w:p w14:paraId="6D0C4C8F" w14:textId="2D430519" w:rsidR="00CF47D9" w:rsidRDefault="00CF47D9">
      <w:pPr>
        <w:pStyle w:val="TOC1"/>
        <w:rPr>
          <w:rFonts w:asciiTheme="minorHAnsi" w:eastAsiaTheme="minorEastAsia" w:hAnsiTheme="minorHAnsi" w:cstheme="minorBidi"/>
          <w:noProof/>
          <w:kern w:val="2"/>
          <w:sz w:val="22"/>
          <w14:ligatures w14:val="standardContextual"/>
        </w:rPr>
      </w:pPr>
      <w:r>
        <w:rPr>
          <w:noProof/>
        </w:rPr>
        <w:t>Table A4-1 . Other QA Planning Documents that have Relevant Requirements</w:t>
      </w:r>
      <w:r>
        <w:rPr>
          <w:noProof/>
        </w:rPr>
        <w:tab/>
      </w:r>
      <w:r>
        <w:rPr>
          <w:noProof/>
        </w:rPr>
        <w:fldChar w:fldCharType="begin"/>
      </w:r>
      <w:r>
        <w:rPr>
          <w:noProof/>
        </w:rPr>
        <w:instrText xml:space="preserve"> PAGEREF _Toc165033429 \h </w:instrText>
      </w:r>
      <w:r>
        <w:rPr>
          <w:noProof/>
        </w:rPr>
      </w:r>
      <w:r>
        <w:rPr>
          <w:noProof/>
        </w:rPr>
        <w:fldChar w:fldCharType="separate"/>
      </w:r>
      <w:r w:rsidR="00DF0B0B">
        <w:rPr>
          <w:noProof/>
        </w:rPr>
        <w:t>12</w:t>
      </w:r>
      <w:r>
        <w:rPr>
          <w:noProof/>
        </w:rPr>
        <w:fldChar w:fldCharType="end"/>
      </w:r>
    </w:p>
    <w:p w14:paraId="0BE20C1A" w14:textId="2203E35B" w:rsidR="00CF47D9" w:rsidRDefault="00CF47D9">
      <w:pPr>
        <w:pStyle w:val="TOC1"/>
        <w:rPr>
          <w:rFonts w:asciiTheme="minorHAnsi" w:eastAsiaTheme="minorEastAsia" w:hAnsiTheme="minorHAnsi" w:cstheme="minorBidi"/>
          <w:noProof/>
          <w:kern w:val="2"/>
          <w:sz w:val="22"/>
          <w14:ligatures w14:val="standardContextual"/>
        </w:rPr>
      </w:pPr>
      <w:r>
        <w:rPr>
          <w:noProof/>
        </w:rPr>
        <w:t>Table A5-1. Task Schedule and Products</w:t>
      </w:r>
      <w:r>
        <w:rPr>
          <w:noProof/>
        </w:rPr>
        <w:tab/>
      </w:r>
      <w:r>
        <w:rPr>
          <w:noProof/>
        </w:rPr>
        <w:fldChar w:fldCharType="begin"/>
      </w:r>
      <w:r>
        <w:rPr>
          <w:noProof/>
        </w:rPr>
        <w:instrText xml:space="preserve"> PAGEREF _Toc165033430 \h </w:instrText>
      </w:r>
      <w:r>
        <w:rPr>
          <w:noProof/>
        </w:rPr>
      </w:r>
      <w:r>
        <w:rPr>
          <w:noProof/>
        </w:rPr>
        <w:fldChar w:fldCharType="separate"/>
      </w:r>
      <w:r w:rsidR="00DF0B0B">
        <w:rPr>
          <w:noProof/>
        </w:rPr>
        <w:t>14</w:t>
      </w:r>
      <w:r>
        <w:rPr>
          <w:noProof/>
        </w:rPr>
        <w:fldChar w:fldCharType="end"/>
      </w:r>
    </w:p>
    <w:p w14:paraId="79F7088D" w14:textId="4D03D37A" w:rsidR="00CF47D9" w:rsidRDefault="00CF47D9">
      <w:pPr>
        <w:pStyle w:val="TOC1"/>
        <w:rPr>
          <w:rFonts w:asciiTheme="minorHAnsi" w:eastAsiaTheme="minorEastAsia" w:hAnsiTheme="minorHAnsi" w:cstheme="minorBidi"/>
          <w:noProof/>
          <w:kern w:val="2"/>
          <w:sz w:val="22"/>
          <w14:ligatures w14:val="standardContextual"/>
        </w:rPr>
      </w:pPr>
      <w:r>
        <w:rPr>
          <w:noProof/>
        </w:rPr>
        <w:t>Table A6-1. Existing Data</w:t>
      </w:r>
      <w:r>
        <w:rPr>
          <w:noProof/>
        </w:rPr>
        <w:tab/>
      </w:r>
      <w:r>
        <w:rPr>
          <w:noProof/>
        </w:rPr>
        <w:fldChar w:fldCharType="begin"/>
      </w:r>
      <w:r>
        <w:rPr>
          <w:noProof/>
        </w:rPr>
        <w:instrText xml:space="preserve"> PAGEREF _Toc165033431 \h </w:instrText>
      </w:r>
      <w:r>
        <w:rPr>
          <w:noProof/>
        </w:rPr>
      </w:r>
      <w:r>
        <w:rPr>
          <w:noProof/>
        </w:rPr>
        <w:fldChar w:fldCharType="separate"/>
      </w:r>
      <w:r w:rsidR="00DF0B0B">
        <w:rPr>
          <w:noProof/>
        </w:rPr>
        <w:t>16</w:t>
      </w:r>
      <w:r>
        <w:rPr>
          <w:noProof/>
        </w:rPr>
        <w:fldChar w:fldCharType="end"/>
      </w:r>
    </w:p>
    <w:p w14:paraId="150FF187" w14:textId="4B55C5A7" w:rsidR="00CF47D9" w:rsidRDefault="00CF47D9">
      <w:pPr>
        <w:pStyle w:val="TOC1"/>
        <w:rPr>
          <w:rFonts w:asciiTheme="minorHAnsi" w:eastAsiaTheme="minorEastAsia" w:hAnsiTheme="minorHAnsi" w:cstheme="minorBidi"/>
          <w:noProof/>
          <w:kern w:val="2"/>
          <w:sz w:val="22"/>
          <w14:ligatures w14:val="standardContextual"/>
        </w:rPr>
      </w:pPr>
      <w:r>
        <w:rPr>
          <w:noProof/>
        </w:rPr>
        <w:t>Table A6-2. Equipment Specifications</w:t>
      </w:r>
      <w:r>
        <w:rPr>
          <w:noProof/>
        </w:rPr>
        <w:tab/>
      </w:r>
      <w:r>
        <w:rPr>
          <w:noProof/>
        </w:rPr>
        <w:fldChar w:fldCharType="begin"/>
      </w:r>
      <w:r>
        <w:rPr>
          <w:noProof/>
        </w:rPr>
        <w:instrText xml:space="preserve"> PAGEREF _Toc165033432 \h </w:instrText>
      </w:r>
      <w:r>
        <w:rPr>
          <w:noProof/>
        </w:rPr>
      </w:r>
      <w:r>
        <w:rPr>
          <w:noProof/>
        </w:rPr>
        <w:fldChar w:fldCharType="separate"/>
      </w:r>
      <w:r w:rsidR="00DF0B0B">
        <w:rPr>
          <w:noProof/>
        </w:rPr>
        <w:t>20</w:t>
      </w:r>
      <w:r>
        <w:rPr>
          <w:noProof/>
        </w:rPr>
        <w:fldChar w:fldCharType="end"/>
      </w:r>
    </w:p>
    <w:p w14:paraId="1FB17587" w14:textId="0D07C197" w:rsidR="00CF47D9" w:rsidRDefault="00CF47D9">
      <w:pPr>
        <w:pStyle w:val="TOC1"/>
        <w:rPr>
          <w:rFonts w:asciiTheme="minorHAnsi" w:eastAsiaTheme="minorEastAsia" w:hAnsiTheme="minorHAnsi" w:cstheme="minorBidi"/>
          <w:noProof/>
          <w:kern w:val="2"/>
          <w:sz w:val="22"/>
          <w14:ligatures w14:val="standardContextual"/>
        </w:rPr>
      </w:pPr>
      <w:r>
        <w:rPr>
          <w:noProof/>
        </w:rPr>
        <w:t>Table A7-1. QAPP Distribution List and Project Roles</w:t>
      </w:r>
      <w:r>
        <w:rPr>
          <w:noProof/>
        </w:rPr>
        <w:tab/>
      </w:r>
      <w:r>
        <w:rPr>
          <w:noProof/>
        </w:rPr>
        <w:fldChar w:fldCharType="begin"/>
      </w:r>
      <w:r>
        <w:rPr>
          <w:noProof/>
        </w:rPr>
        <w:instrText xml:space="preserve"> PAGEREF _Toc165033433 \h </w:instrText>
      </w:r>
      <w:r>
        <w:rPr>
          <w:noProof/>
        </w:rPr>
      </w:r>
      <w:r>
        <w:rPr>
          <w:noProof/>
        </w:rPr>
        <w:fldChar w:fldCharType="separate"/>
      </w:r>
      <w:r w:rsidR="00DF0B0B">
        <w:rPr>
          <w:noProof/>
        </w:rPr>
        <w:t>21</w:t>
      </w:r>
      <w:r>
        <w:rPr>
          <w:noProof/>
        </w:rPr>
        <w:fldChar w:fldCharType="end"/>
      </w:r>
    </w:p>
    <w:p w14:paraId="75F67955" w14:textId="27C9E943" w:rsidR="00CF47D9" w:rsidRDefault="00CF47D9">
      <w:pPr>
        <w:pStyle w:val="TOC1"/>
        <w:rPr>
          <w:rFonts w:asciiTheme="minorHAnsi" w:eastAsiaTheme="minorEastAsia" w:hAnsiTheme="minorHAnsi" w:cstheme="minorBidi"/>
          <w:noProof/>
          <w:kern w:val="2"/>
          <w:sz w:val="22"/>
          <w14:ligatures w14:val="standardContextual"/>
        </w:rPr>
      </w:pPr>
      <w:r w:rsidRPr="00FA4B17">
        <w:rPr>
          <w:noProof/>
        </w:rPr>
        <w:t>Figure A10-1. Project Organization Chart</w:t>
      </w:r>
      <w:r>
        <w:rPr>
          <w:noProof/>
        </w:rPr>
        <w:tab/>
      </w:r>
      <w:r>
        <w:rPr>
          <w:noProof/>
        </w:rPr>
        <w:fldChar w:fldCharType="begin"/>
      </w:r>
      <w:r>
        <w:rPr>
          <w:noProof/>
        </w:rPr>
        <w:instrText xml:space="preserve"> PAGEREF _Toc165033434 \h </w:instrText>
      </w:r>
      <w:r>
        <w:rPr>
          <w:noProof/>
        </w:rPr>
      </w:r>
      <w:r>
        <w:rPr>
          <w:noProof/>
        </w:rPr>
        <w:fldChar w:fldCharType="separate"/>
      </w:r>
      <w:r w:rsidR="00DF0B0B">
        <w:rPr>
          <w:noProof/>
        </w:rPr>
        <w:t>24</w:t>
      </w:r>
      <w:r>
        <w:rPr>
          <w:noProof/>
        </w:rPr>
        <w:fldChar w:fldCharType="end"/>
      </w:r>
    </w:p>
    <w:p w14:paraId="0B99A20D" w14:textId="7A31A4C4" w:rsidR="00CF47D9" w:rsidRDefault="00CF47D9">
      <w:pPr>
        <w:pStyle w:val="TOC1"/>
        <w:rPr>
          <w:rFonts w:asciiTheme="minorHAnsi" w:eastAsiaTheme="minorEastAsia" w:hAnsiTheme="minorHAnsi" w:cstheme="minorBidi"/>
          <w:noProof/>
          <w:kern w:val="2"/>
          <w:sz w:val="22"/>
          <w14:ligatures w14:val="standardContextual"/>
        </w:rPr>
      </w:pPr>
      <w:r>
        <w:rPr>
          <w:noProof/>
        </w:rPr>
        <w:t>Table A10-1. Communication Pathways</w:t>
      </w:r>
      <w:r>
        <w:rPr>
          <w:noProof/>
        </w:rPr>
        <w:tab/>
      </w:r>
      <w:r>
        <w:rPr>
          <w:noProof/>
        </w:rPr>
        <w:fldChar w:fldCharType="begin"/>
      </w:r>
      <w:r>
        <w:rPr>
          <w:noProof/>
        </w:rPr>
        <w:instrText xml:space="preserve"> PAGEREF _Toc165033435 \h </w:instrText>
      </w:r>
      <w:r>
        <w:rPr>
          <w:noProof/>
        </w:rPr>
      </w:r>
      <w:r>
        <w:rPr>
          <w:noProof/>
        </w:rPr>
        <w:fldChar w:fldCharType="separate"/>
      </w:r>
      <w:r w:rsidR="00DF0B0B">
        <w:rPr>
          <w:noProof/>
        </w:rPr>
        <w:t>25</w:t>
      </w:r>
      <w:r>
        <w:rPr>
          <w:noProof/>
        </w:rPr>
        <w:fldChar w:fldCharType="end"/>
      </w:r>
    </w:p>
    <w:p w14:paraId="1FEA7D0E" w14:textId="32FF98B0" w:rsidR="00CF47D9" w:rsidRDefault="00CF47D9">
      <w:pPr>
        <w:pStyle w:val="TOC1"/>
        <w:rPr>
          <w:rFonts w:asciiTheme="minorHAnsi" w:eastAsiaTheme="minorEastAsia" w:hAnsiTheme="minorHAnsi" w:cstheme="minorBidi"/>
          <w:noProof/>
          <w:kern w:val="2"/>
          <w:sz w:val="22"/>
          <w14:ligatures w14:val="standardContextual"/>
        </w:rPr>
      </w:pPr>
      <w:r>
        <w:rPr>
          <w:noProof/>
        </w:rPr>
        <w:t>Table A12-1. Records Schedule and Disposition</w:t>
      </w:r>
      <w:r>
        <w:rPr>
          <w:noProof/>
        </w:rPr>
        <w:tab/>
      </w:r>
      <w:r>
        <w:rPr>
          <w:noProof/>
        </w:rPr>
        <w:fldChar w:fldCharType="begin"/>
      </w:r>
      <w:r>
        <w:rPr>
          <w:noProof/>
        </w:rPr>
        <w:instrText xml:space="preserve"> PAGEREF _Toc165033436 \h </w:instrText>
      </w:r>
      <w:r>
        <w:rPr>
          <w:noProof/>
        </w:rPr>
      </w:r>
      <w:r>
        <w:rPr>
          <w:noProof/>
        </w:rPr>
        <w:fldChar w:fldCharType="separate"/>
      </w:r>
      <w:r w:rsidR="00DF0B0B">
        <w:rPr>
          <w:noProof/>
        </w:rPr>
        <w:t>30</w:t>
      </w:r>
      <w:r>
        <w:rPr>
          <w:noProof/>
        </w:rPr>
        <w:fldChar w:fldCharType="end"/>
      </w:r>
    </w:p>
    <w:p w14:paraId="01CC3BA3" w14:textId="71DD846B" w:rsidR="00CF47D9" w:rsidRDefault="00CF47D9">
      <w:pPr>
        <w:pStyle w:val="TOC1"/>
        <w:rPr>
          <w:rFonts w:asciiTheme="minorHAnsi" w:eastAsiaTheme="minorEastAsia" w:hAnsiTheme="minorHAnsi" w:cstheme="minorBidi"/>
          <w:noProof/>
          <w:kern w:val="2"/>
          <w:sz w:val="22"/>
          <w14:ligatures w14:val="standardContextual"/>
        </w:rPr>
      </w:pPr>
      <w:r>
        <w:rPr>
          <w:noProof/>
        </w:rPr>
        <w:t>Table B1-2. Site Information 1</w:t>
      </w:r>
      <w:r>
        <w:rPr>
          <w:noProof/>
        </w:rPr>
        <w:tab/>
      </w:r>
      <w:r>
        <w:rPr>
          <w:noProof/>
        </w:rPr>
        <w:fldChar w:fldCharType="begin"/>
      </w:r>
      <w:r>
        <w:rPr>
          <w:noProof/>
        </w:rPr>
        <w:instrText xml:space="preserve"> PAGEREF _Toc165033437 \h </w:instrText>
      </w:r>
      <w:r>
        <w:rPr>
          <w:noProof/>
        </w:rPr>
      </w:r>
      <w:r>
        <w:rPr>
          <w:noProof/>
        </w:rPr>
        <w:fldChar w:fldCharType="separate"/>
      </w:r>
      <w:r w:rsidR="00DF0B0B">
        <w:rPr>
          <w:noProof/>
        </w:rPr>
        <w:t>35</w:t>
      </w:r>
      <w:r>
        <w:rPr>
          <w:noProof/>
        </w:rPr>
        <w:fldChar w:fldCharType="end"/>
      </w:r>
    </w:p>
    <w:p w14:paraId="13187C83" w14:textId="2ED7504E" w:rsidR="00CF47D9" w:rsidRDefault="00CF47D9">
      <w:pPr>
        <w:pStyle w:val="TOC1"/>
        <w:rPr>
          <w:rFonts w:asciiTheme="minorHAnsi" w:eastAsiaTheme="minorEastAsia" w:hAnsiTheme="minorHAnsi" w:cstheme="minorBidi"/>
          <w:noProof/>
          <w:kern w:val="2"/>
          <w:sz w:val="22"/>
          <w14:ligatures w14:val="standardContextual"/>
        </w:rPr>
      </w:pPr>
      <w:r>
        <w:rPr>
          <w:noProof/>
        </w:rPr>
        <w:t>Table B2-1. Water Quality Parameters</w:t>
      </w:r>
      <w:r>
        <w:rPr>
          <w:noProof/>
        </w:rPr>
        <w:tab/>
      </w:r>
      <w:r>
        <w:rPr>
          <w:noProof/>
        </w:rPr>
        <w:fldChar w:fldCharType="begin"/>
      </w:r>
      <w:r>
        <w:rPr>
          <w:noProof/>
        </w:rPr>
        <w:instrText xml:space="preserve"> PAGEREF _Toc165033438 \h </w:instrText>
      </w:r>
      <w:r>
        <w:rPr>
          <w:noProof/>
        </w:rPr>
      </w:r>
      <w:r>
        <w:rPr>
          <w:noProof/>
        </w:rPr>
        <w:fldChar w:fldCharType="separate"/>
      </w:r>
      <w:r w:rsidR="00DF0B0B">
        <w:rPr>
          <w:noProof/>
        </w:rPr>
        <w:t>38</w:t>
      </w:r>
      <w:r>
        <w:rPr>
          <w:noProof/>
        </w:rPr>
        <w:fldChar w:fldCharType="end"/>
      </w:r>
    </w:p>
    <w:p w14:paraId="2D6D6C15" w14:textId="051E9BF2" w:rsidR="00CF47D9" w:rsidRDefault="00CF47D9">
      <w:pPr>
        <w:pStyle w:val="TOC1"/>
        <w:rPr>
          <w:rFonts w:asciiTheme="minorHAnsi" w:eastAsiaTheme="minorEastAsia" w:hAnsiTheme="minorHAnsi" w:cstheme="minorBidi"/>
          <w:noProof/>
          <w:kern w:val="2"/>
          <w:sz w:val="22"/>
          <w14:ligatures w14:val="standardContextual"/>
        </w:rPr>
      </w:pPr>
      <w:r>
        <w:rPr>
          <w:noProof/>
        </w:rPr>
        <w:t>Table B4-1. QC Activities</w:t>
      </w:r>
      <w:r>
        <w:rPr>
          <w:noProof/>
        </w:rPr>
        <w:tab/>
      </w:r>
      <w:r>
        <w:rPr>
          <w:noProof/>
        </w:rPr>
        <w:fldChar w:fldCharType="begin"/>
      </w:r>
      <w:r>
        <w:rPr>
          <w:noProof/>
        </w:rPr>
        <w:instrText xml:space="preserve"> PAGEREF _Toc165033439 \h </w:instrText>
      </w:r>
      <w:r>
        <w:rPr>
          <w:noProof/>
        </w:rPr>
      </w:r>
      <w:r>
        <w:rPr>
          <w:noProof/>
        </w:rPr>
        <w:fldChar w:fldCharType="separate"/>
      </w:r>
      <w:r w:rsidR="00DF0B0B">
        <w:rPr>
          <w:noProof/>
        </w:rPr>
        <w:t>43</w:t>
      </w:r>
      <w:r>
        <w:rPr>
          <w:noProof/>
        </w:rPr>
        <w:fldChar w:fldCharType="end"/>
      </w:r>
    </w:p>
    <w:p w14:paraId="71FB6276" w14:textId="59D83ED7" w:rsidR="00985C11" w:rsidRDefault="00CF47D9" w:rsidP="001850EC">
      <w:pPr>
        <w:pStyle w:val="TOC1"/>
      </w:pPr>
      <w:r>
        <w:fldChar w:fldCharType="end"/>
      </w:r>
    </w:p>
    <w:p w14:paraId="47190B15" w14:textId="099248FA" w:rsidR="006F0342" w:rsidRPr="00165B29" w:rsidRDefault="006F0342" w:rsidP="00E17D9C">
      <w:pPr>
        <w:pStyle w:val="Heading4"/>
      </w:pPr>
      <w:bookmarkStart w:id="22" w:name="_Toc165277355"/>
      <w:r w:rsidRPr="00165B29">
        <w:t>List of Figures</w:t>
      </w:r>
      <w:bookmarkEnd w:id="22"/>
    </w:p>
    <w:p w14:paraId="515D8F09" w14:textId="02AD2003" w:rsidR="00F37811" w:rsidRDefault="00F37811">
      <w:pPr>
        <w:pStyle w:val="TableofFigures"/>
        <w:tabs>
          <w:tab w:val="right" w:leader="dot" w:pos="12950"/>
        </w:tabs>
        <w:rPr>
          <w:rFonts w:asciiTheme="minorHAnsi" w:eastAsiaTheme="minorEastAsia" w:hAnsiTheme="minorHAnsi" w:cstheme="minorBidi"/>
          <w:noProof/>
          <w:kern w:val="2"/>
          <w:sz w:val="22"/>
          <w14:ligatures w14:val="standardContextual"/>
        </w:rPr>
      </w:pPr>
      <w:r>
        <w:rPr>
          <w:rFonts w:asciiTheme="minorHAnsi" w:hAnsiTheme="minorHAnsi" w:cstheme="minorHAnsi"/>
          <w:spacing w:val="5"/>
          <w:kern w:val="2"/>
        </w:rPr>
        <w:fldChar w:fldCharType="begin"/>
      </w:r>
      <w:r>
        <w:rPr>
          <w:rFonts w:asciiTheme="minorHAnsi" w:hAnsiTheme="minorHAnsi" w:cstheme="minorHAnsi"/>
          <w:spacing w:val="5"/>
          <w:kern w:val="2"/>
        </w:rPr>
        <w:instrText xml:space="preserve"> TOC \t "Figure Caption" \c </w:instrText>
      </w:r>
      <w:r>
        <w:rPr>
          <w:rFonts w:asciiTheme="minorHAnsi" w:hAnsiTheme="minorHAnsi" w:cstheme="minorHAnsi"/>
          <w:spacing w:val="5"/>
          <w:kern w:val="2"/>
        </w:rPr>
        <w:fldChar w:fldCharType="separate"/>
      </w:r>
      <w:r w:rsidRPr="000A1BE4">
        <w:rPr>
          <w:noProof/>
        </w:rPr>
        <w:t>Figure A10-1. Project Organization Char</w:t>
      </w:r>
      <w:r>
        <w:rPr>
          <w:noProof/>
        </w:rPr>
        <w:tab/>
      </w:r>
      <w:r>
        <w:rPr>
          <w:noProof/>
        </w:rPr>
        <w:fldChar w:fldCharType="begin"/>
      </w:r>
      <w:r>
        <w:rPr>
          <w:noProof/>
        </w:rPr>
        <w:instrText xml:space="preserve"> PAGEREF _Toc165032328 \h </w:instrText>
      </w:r>
      <w:r>
        <w:rPr>
          <w:noProof/>
        </w:rPr>
      </w:r>
      <w:r>
        <w:rPr>
          <w:noProof/>
        </w:rPr>
        <w:fldChar w:fldCharType="separate"/>
      </w:r>
      <w:r w:rsidR="00DF0B0B">
        <w:rPr>
          <w:noProof/>
        </w:rPr>
        <w:t>24</w:t>
      </w:r>
      <w:r>
        <w:rPr>
          <w:noProof/>
        </w:rPr>
        <w:fldChar w:fldCharType="end"/>
      </w:r>
    </w:p>
    <w:p w14:paraId="0D452C68" w14:textId="2EF01C44" w:rsidR="00F37811" w:rsidRDefault="00F37811">
      <w:pPr>
        <w:pStyle w:val="TableofFigures"/>
        <w:tabs>
          <w:tab w:val="right" w:leader="dot" w:pos="12950"/>
        </w:tabs>
        <w:rPr>
          <w:rFonts w:asciiTheme="minorHAnsi" w:eastAsiaTheme="minorEastAsia" w:hAnsiTheme="minorHAnsi" w:cstheme="minorBidi"/>
          <w:noProof/>
          <w:kern w:val="2"/>
          <w:sz w:val="22"/>
          <w14:ligatures w14:val="standardContextual"/>
        </w:rPr>
      </w:pPr>
      <w:r>
        <w:rPr>
          <w:noProof/>
        </w:rPr>
        <w:t>Figure B1-1. Map of Sites</w:t>
      </w:r>
      <w:r>
        <w:rPr>
          <w:noProof/>
        </w:rPr>
        <w:tab/>
      </w:r>
      <w:r>
        <w:rPr>
          <w:noProof/>
        </w:rPr>
        <w:fldChar w:fldCharType="begin"/>
      </w:r>
      <w:r>
        <w:rPr>
          <w:noProof/>
        </w:rPr>
        <w:instrText xml:space="preserve"> PAGEREF _Toc165032329 \h </w:instrText>
      </w:r>
      <w:r>
        <w:rPr>
          <w:noProof/>
        </w:rPr>
      </w:r>
      <w:r>
        <w:rPr>
          <w:noProof/>
        </w:rPr>
        <w:fldChar w:fldCharType="separate"/>
      </w:r>
      <w:r w:rsidR="00DF0B0B">
        <w:rPr>
          <w:noProof/>
        </w:rPr>
        <w:t>36</w:t>
      </w:r>
      <w:r>
        <w:rPr>
          <w:noProof/>
        </w:rPr>
        <w:fldChar w:fldCharType="end"/>
      </w:r>
    </w:p>
    <w:p w14:paraId="1CF932CC" w14:textId="31C546FB" w:rsidR="004E5192" w:rsidRDefault="00F37811" w:rsidP="00CF26B5">
      <w:pPr>
        <w:pStyle w:val="Default"/>
        <w:sectPr w:rsidR="004E5192" w:rsidSect="00D538A3">
          <w:headerReference w:type="first" r:id="rId18"/>
          <w:footerReference w:type="first" r:id="rId19"/>
          <w:pgSz w:w="12240" w:h="15840" w:code="1"/>
          <w:pgMar w:top="1440" w:right="1440" w:bottom="1440" w:left="1440" w:header="720" w:footer="720" w:gutter="0"/>
          <w:cols w:space="720"/>
          <w:titlePg/>
          <w:docGrid w:linePitch="313"/>
        </w:sectPr>
      </w:pPr>
      <w:r>
        <w:rPr>
          <w:rFonts w:asciiTheme="minorHAnsi" w:eastAsia="Times New Roman" w:hAnsiTheme="minorHAnsi" w:cstheme="minorHAnsi"/>
          <w:color w:val="auto"/>
          <w:spacing w:val="5"/>
          <w:kern w:val="2"/>
        </w:rPr>
        <w:fldChar w:fldCharType="end"/>
      </w:r>
    </w:p>
    <w:p w14:paraId="6B63D04B" w14:textId="3CDE2611" w:rsidR="009B0F05" w:rsidRPr="00126F71" w:rsidRDefault="00B51B97" w:rsidP="00C13321">
      <w:pPr>
        <w:pStyle w:val="Heading3"/>
        <w:rPr>
          <w:lang w:val="fr-FR"/>
        </w:rPr>
      </w:pPr>
      <w:r w:rsidRPr="00FD7D20">
        <w:lastRenderedPageBreak/>
        <w:t xml:space="preserve"> </w:t>
      </w:r>
      <w:bookmarkStart w:id="23" w:name="_Toc165277356"/>
      <w:r w:rsidR="006F0342" w:rsidRPr="00FD7D20">
        <w:t>A4.</w:t>
      </w:r>
      <w:r w:rsidR="005C25CB">
        <w:t xml:space="preserve"> </w:t>
      </w:r>
      <w:r w:rsidR="009B0F05" w:rsidRPr="00FD7D20">
        <w:t>Project Purpose, Problem Definition</w:t>
      </w:r>
      <w:r w:rsidR="005C25CB">
        <w:t>,</w:t>
      </w:r>
      <w:r w:rsidR="009B0F05" w:rsidRPr="00FD7D20">
        <w:t xml:space="preserve"> and Backgroun</w:t>
      </w:r>
      <w:r w:rsidR="00126F71">
        <w:t>d</w:t>
      </w:r>
      <w:bookmarkEnd w:id="23"/>
    </w:p>
    <w:p w14:paraId="7270756B" w14:textId="63FD46B5" w:rsidR="00FC6B7D" w:rsidRPr="00FD7D20" w:rsidRDefault="00FC6B7D" w:rsidP="00774ABF">
      <w:pPr>
        <w:pStyle w:val="Heading4"/>
      </w:pPr>
      <w:bookmarkStart w:id="24" w:name="_Toc165277357"/>
      <w:r w:rsidRPr="00FD7D20">
        <w:t>Purpose and Problem Definition</w:t>
      </w:r>
      <w:bookmarkEnd w:id="24"/>
    </w:p>
    <w:p w14:paraId="66246A0E" w14:textId="3A2B3C13" w:rsidR="008D708C" w:rsidRPr="001A05A8" w:rsidRDefault="00FC6B7D" w:rsidP="006D5CA5">
      <w:pPr>
        <w:pStyle w:val="ListtextCalibri12"/>
        <w:numPr>
          <w:ilvl w:val="0"/>
          <w:numId w:val="33"/>
        </w:numPr>
      </w:pPr>
      <w:r w:rsidRPr="001A05A8">
        <w:t>Describe the purpose of the project’s environmental information operations</w:t>
      </w:r>
      <w:r w:rsidR="00AB1DF9" w:rsidRPr="001A05A8">
        <w:t xml:space="preserve"> (e.g., </w:t>
      </w:r>
      <w:r w:rsidR="005C7FC7" w:rsidRPr="001A05A8">
        <w:t xml:space="preserve">source of project request, </w:t>
      </w:r>
      <w:r w:rsidR="005A0C7A" w:rsidRPr="001A05A8">
        <w:t>monitoring</w:t>
      </w:r>
      <w:r w:rsidR="00AB1DF9" w:rsidRPr="001A05A8">
        <w:t>, use of existing data</w:t>
      </w:r>
      <w:r w:rsidR="00231959" w:rsidRPr="001A05A8">
        <w:t>)</w:t>
      </w:r>
      <w:r w:rsidR="001A05A8" w:rsidRPr="001A05A8">
        <w:rPr>
          <w:rStyle w:val="FootnoteReference"/>
        </w:rPr>
        <w:footnoteReference w:id="3"/>
      </w:r>
    </w:p>
    <w:p w14:paraId="5F5588B9" w14:textId="318AD51A" w:rsidR="00FC6B7D" w:rsidRPr="001A05A8" w:rsidRDefault="008D708C" w:rsidP="006D5CA5">
      <w:pPr>
        <w:pStyle w:val="ListtextCalibri12"/>
        <w:numPr>
          <w:ilvl w:val="0"/>
          <w:numId w:val="33"/>
        </w:numPr>
      </w:pPr>
      <w:r w:rsidRPr="001A05A8">
        <w:t>De</w:t>
      </w:r>
      <w:r w:rsidR="00FC6B7D" w:rsidRPr="001A05A8">
        <w:t xml:space="preserve">fine the problem(s) to be addressed and question(s) to be answered. </w:t>
      </w:r>
    </w:p>
    <w:p w14:paraId="5EA46AAE" w14:textId="64A2DE0D" w:rsidR="008D708C" w:rsidRPr="001A05A8" w:rsidRDefault="00FC358F" w:rsidP="006D5CA5">
      <w:pPr>
        <w:pStyle w:val="ListtextCalibri12"/>
        <w:numPr>
          <w:ilvl w:val="0"/>
          <w:numId w:val="33"/>
        </w:numPr>
      </w:pPr>
      <w:r w:rsidRPr="001A05A8">
        <w:t>Identify</w:t>
      </w:r>
      <w:r w:rsidR="00BB7ABD" w:rsidRPr="001A05A8">
        <w:t xml:space="preserve"> </w:t>
      </w:r>
      <w:r w:rsidR="008D708C" w:rsidRPr="001A05A8">
        <w:t xml:space="preserve">the environmental decision(s) that need to be </w:t>
      </w:r>
      <w:r w:rsidR="001A05A8" w:rsidRPr="001A05A8">
        <w:t>made.</w:t>
      </w:r>
      <w:r w:rsidR="008D708C" w:rsidRPr="001A05A8">
        <w:t xml:space="preserve"> </w:t>
      </w:r>
    </w:p>
    <w:p w14:paraId="42E2BEE0" w14:textId="765DD31E" w:rsidR="00FC358F" w:rsidRPr="001A05A8" w:rsidRDefault="00FC358F" w:rsidP="006D5CA5">
      <w:pPr>
        <w:pStyle w:val="ListtextCalibri12"/>
        <w:numPr>
          <w:ilvl w:val="0"/>
          <w:numId w:val="33"/>
        </w:numPr>
      </w:pPr>
      <w:r w:rsidRPr="001A05A8">
        <w:t xml:space="preserve">Discuss how the results of the environmental information operations link to possible actions. </w:t>
      </w:r>
    </w:p>
    <w:p w14:paraId="7ABB4BE4" w14:textId="23ED4E43" w:rsidR="00FC358F" w:rsidRPr="0088068D" w:rsidRDefault="00FC358F" w:rsidP="00774ABF">
      <w:pPr>
        <w:pStyle w:val="Heading4"/>
      </w:pPr>
      <w:bookmarkStart w:id="25" w:name="_Toc165277358"/>
      <w:r w:rsidRPr="00BB7ABD">
        <w:t>Backg</w:t>
      </w:r>
      <w:r w:rsidRPr="00FD7D20">
        <w:t>round</w:t>
      </w:r>
      <w:bookmarkEnd w:id="25"/>
    </w:p>
    <w:p w14:paraId="526EE66E" w14:textId="5B95717D" w:rsidR="00190C83" w:rsidRPr="00FD7D20" w:rsidRDefault="00FD31FA" w:rsidP="006D5CA5">
      <w:pPr>
        <w:pStyle w:val="ListtextCalibri12"/>
        <w:numPr>
          <w:ilvl w:val="1"/>
          <w:numId w:val="33"/>
        </w:numPr>
        <w:ind w:left="360"/>
      </w:pPr>
      <w:r w:rsidRPr="00300A59">
        <w:t>Describe or cite</w:t>
      </w:r>
      <w:r w:rsidR="00FC358F" w:rsidRPr="00300A59">
        <w:t xml:space="preserve"> background information from a historic, scientific, or regulatory perspective</w:t>
      </w:r>
      <w:r w:rsidR="00911B0F" w:rsidRPr="00300A59">
        <w:t xml:space="preserve">, e.g., applicable regulatory programs and </w:t>
      </w:r>
      <w:r w:rsidR="00300A59" w:rsidRPr="00300A59">
        <w:t>standards.</w:t>
      </w:r>
    </w:p>
    <w:p w14:paraId="16CD4E8D" w14:textId="731D66DE" w:rsidR="00FC6B7D" w:rsidRPr="00711693" w:rsidRDefault="00FC6B7D" w:rsidP="00774ABF">
      <w:pPr>
        <w:pStyle w:val="Heading4"/>
      </w:pPr>
      <w:bookmarkStart w:id="26" w:name="_Toc165277359"/>
      <w:r w:rsidRPr="00711693">
        <w:t>Other QA Documents</w:t>
      </w:r>
      <w:r w:rsidR="00C31DF0">
        <w:rPr>
          <w:rStyle w:val="FootnoteReference"/>
        </w:rPr>
        <w:footnoteReference w:id="4"/>
      </w:r>
      <w:r w:rsidR="000D5867">
        <w:rPr>
          <w:rStyle w:val="FootnoteReference"/>
        </w:rPr>
        <w:footnoteReference w:id="5"/>
      </w:r>
      <w:bookmarkEnd w:id="26"/>
    </w:p>
    <w:p w14:paraId="701D2B37" w14:textId="2D10B6C0" w:rsidR="007F66D7" w:rsidRPr="00A74C77" w:rsidRDefault="009B0F05" w:rsidP="006D5CA5">
      <w:pPr>
        <w:pStyle w:val="ListtextCalibri12"/>
        <w:numPr>
          <w:ilvl w:val="0"/>
          <w:numId w:val="34"/>
        </w:numPr>
        <w:ind w:left="432" w:hanging="432"/>
      </w:pPr>
      <w:r w:rsidRPr="00A74C77">
        <w:t xml:space="preserve">List any other QA documents that are related, i.e., QAPP for other </w:t>
      </w:r>
      <w:proofErr w:type="gramStart"/>
      <w:r w:rsidRPr="00A74C77">
        <w:t>portion</w:t>
      </w:r>
      <w:proofErr w:type="gramEnd"/>
      <w:r w:rsidRPr="00A74C77">
        <w:t xml:space="preserve"> of work by </w:t>
      </w:r>
      <w:r w:rsidR="00561D0A" w:rsidRPr="00A74C77">
        <w:t>EPA Office of Research &amp; Development (</w:t>
      </w:r>
      <w:r w:rsidRPr="00A74C77">
        <w:t>ORD</w:t>
      </w:r>
      <w:r w:rsidR="00561D0A" w:rsidRPr="00A74C77">
        <w:t>)</w:t>
      </w:r>
      <w:r w:rsidRPr="00A74C77">
        <w:t>, state, other agency, etc.</w:t>
      </w:r>
      <w:r w:rsidR="00EC0E46" w:rsidRPr="00A74C77">
        <w:t xml:space="preserve"> </w:t>
      </w:r>
    </w:p>
    <w:p w14:paraId="7020E8B3" w14:textId="28E390A6" w:rsidR="009B0F05" w:rsidRPr="00A74C77" w:rsidRDefault="00281336" w:rsidP="006D5CA5">
      <w:pPr>
        <w:pStyle w:val="ListtextCalibri12"/>
        <w:numPr>
          <w:ilvl w:val="0"/>
          <w:numId w:val="34"/>
        </w:numPr>
      </w:pPr>
      <w:r w:rsidRPr="00A74C77">
        <w:t>Include S</w:t>
      </w:r>
      <w:r w:rsidR="00300A59" w:rsidRPr="00A74C77">
        <w:t xml:space="preserve">tandard </w:t>
      </w:r>
      <w:r w:rsidRPr="00A74C77">
        <w:t>O</w:t>
      </w:r>
      <w:r w:rsidR="00300A59" w:rsidRPr="00A74C77">
        <w:t xml:space="preserve">perating </w:t>
      </w:r>
      <w:r w:rsidRPr="00A74C77">
        <w:t>P</w:t>
      </w:r>
      <w:r w:rsidR="00300A59" w:rsidRPr="00A74C77">
        <w:t>rocedure</w:t>
      </w:r>
      <w:r w:rsidRPr="00A74C77">
        <w:t>s</w:t>
      </w:r>
      <w:r w:rsidR="00300A59" w:rsidRPr="00A74C77">
        <w:t xml:space="preserve"> (SOPs) </w:t>
      </w:r>
      <w:r w:rsidR="00FD31FA" w:rsidRPr="00A74C77">
        <w:t>if relevant</w:t>
      </w:r>
      <w:r w:rsidR="00104F59" w:rsidRPr="00A74C77">
        <w:rPr>
          <w:rStyle w:val="contextualspellingandgrammarerror"/>
        </w:rPr>
        <w:t>.</w:t>
      </w:r>
    </w:p>
    <w:p w14:paraId="4C5FBFF9" w14:textId="77777777" w:rsidR="00E45482" w:rsidRDefault="00E45482" w:rsidP="006D5CA5">
      <w:pPr>
        <w:pStyle w:val="ListtextCalibri12"/>
        <w:numPr>
          <w:ilvl w:val="0"/>
          <w:numId w:val="34"/>
        </w:numPr>
      </w:pPr>
      <w:r>
        <w:br w:type="page"/>
      </w:r>
    </w:p>
    <w:p w14:paraId="3F5FB2B1" w14:textId="77777777" w:rsidR="00774ABF" w:rsidRDefault="00774ABF" w:rsidP="006D5CA5">
      <w:pPr>
        <w:pStyle w:val="ListtextCalibri12"/>
        <w:numPr>
          <w:ilvl w:val="0"/>
          <w:numId w:val="34"/>
        </w:numPr>
        <w:sectPr w:rsidR="00774ABF" w:rsidSect="00405D01">
          <w:pgSz w:w="12240" w:h="15840" w:code="1"/>
          <w:pgMar w:top="1440" w:right="1440" w:bottom="1440" w:left="1440" w:header="720" w:footer="720" w:gutter="0"/>
          <w:cols w:space="720"/>
          <w:titlePg/>
          <w:docGrid w:linePitch="313"/>
        </w:sectPr>
      </w:pPr>
    </w:p>
    <w:p w14:paraId="1CCB2CB9" w14:textId="647DE24E" w:rsidR="009B0F05" w:rsidRPr="00A74C77" w:rsidRDefault="00840FB1" w:rsidP="006D5CA5">
      <w:pPr>
        <w:pStyle w:val="ListtextCalibri12"/>
        <w:numPr>
          <w:ilvl w:val="0"/>
          <w:numId w:val="34"/>
        </w:numPr>
      </w:pPr>
      <w:r w:rsidRPr="00A74C77">
        <w:lastRenderedPageBreak/>
        <w:t xml:space="preserve">Other </w:t>
      </w:r>
      <w:r w:rsidR="00A65C66" w:rsidRPr="00A74C77">
        <w:t xml:space="preserve">quality assurance documents </w:t>
      </w:r>
      <w:r w:rsidR="00630C69" w:rsidRPr="00A74C77">
        <w:t xml:space="preserve">that may be </w:t>
      </w:r>
      <w:r w:rsidR="00A65C66" w:rsidRPr="00A74C77">
        <w:t>related to this project are listed in</w:t>
      </w:r>
      <w:r w:rsidR="00630C69" w:rsidRPr="00A74C77">
        <w:t xml:space="preserve"> Table A4-</w:t>
      </w:r>
      <w:proofErr w:type="gramStart"/>
      <w:r w:rsidR="00630C69" w:rsidRPr="00A74C77">
        <w:t>1.The</w:t>
      </w:r>
      <w:proofErr w:type="gramEnd"/>
      <w:r w:rsidR="00630C69" w:rsidRPr="00A74C77">
        <w:t xml:space="preserve"> table is an example and not a complete list.  Remove or add relevant documents</w:t>
      </w:r>
      <w:r w:rsidR="009C0BF5" w:rsidRPr="00A74C77">
        <w:t xml:space="preserve"> as necessary</w:t>
      </w:r>
      <w:r w:rsidR="00630C69" w:rsidRPr="00A74C77">
        <w:t>.</w:t>
      </w:r>
    </w:p>
    <w:p w14:paraId="23E4A297" w14:textId="001405E0" w:rsidR="00630C69" w:rsidRDefault="00630C69" w:rsidP="00774ABF">
      <w:pPr>
        <w:pStyle w:val="Caption"/>
      </w:pPr>
      <w:bookmarkStart w:id="27" w:name="_Toc165033429"/>
      <w:r>
        <w:t>Table A4-</w:t>
      </w:r>
      <w:proofErr w:type="gramStart"/>
      <w:r>
        <w:t xml:space="preserve">1 </w:t>
      </w:r>
      <w:r w:rsidRPr="00F460CE">
        <w:t>.</w:t>
      </w:r>
      <w:proofErr w:type="gramEnd"/>
      <w:r w:rsidRPr="00F460CE">
        <w:t xml:space="preserve"> Other QA Planning Documents that have Relevant Requirements</w:t>
      </w:r>
      <w:bookmarkEnd w:id="27"/>
    </w:p>
    <w:tbl>
      <w:tblPr>
        <w:tblStyle w:val="TableGrid"/>
        <w:tblW w:w="11137" w:type="dxa"/>
        <w:tblInd w:w="-5" w:type="dxa"/>
        <w:tblLook w:val="04A0" w:firstRow="1" w:lastRow="0" w:firstColumn="1" w:lastColumn="0" w:noHBand="0" w:noVBand="1"/>
      </w:tblPr>
      <w:tblGrid>
        <w:gridCol w:w="4860"/>
        <w:gridCol w:w="1890"/>
        <w:gridCol w:w="1710"/>
        <w:gridCol w:w="2677"/>
      </w:tblGrid>
      <w:tr w:rsidR="00BE2870" w:rsidRPr="00FD7D20" w14:paraId="7A467190" w14:textId="76DF3F86" w:rsidTr="00BE2870">
        <w:trPr>
          <w:tblHeader/>
        </w:trPr>
        <w:tc>
          <w:tcPr>
            <w:tcW w:w="4860" w:type="dxa"/>
            <w:shd w:val="clear" w:color="auto" w:fill="D9D9D9" w:themeFill="background1" w:themeFillShade="D9"/>
          </w:tcPr>
          <w:p w14:paraId="30D81419" w14:textId="1FB38969" w:rsidR="00BE2870" w:rsidRPr="00BE2870" w:rsidRDefault="00BE2870" w:rsidP="00983756">
            <w:r w:rsidRPr="00BE2870">
              <w:t>Document Title</w:t>
            </w:r>
          </w:p>
        </w:tc>
        <w:tc>
          <w:tcPr>
            <w:tcW w:w="1890" w:type="dxa"/>
            <w:shd w:val="clear" w:color="auto" w:fill="D9D9D9" w:themeFill="background1" w:themeFillShade="D9"/>
          </w:tcPr>
          <w:p w14:paraId="19D4609E" w14:textId="6EC5B9DE" w:rsidR="00BE2870" w:rsidRPr="00FD7D20" w:rsidRDefault="00BE2870" w:rsidP="00983756">
            <w:r w:rsidRPr="00FD7D20">
              <w:t>Directive #</w:t>
            </w:r>
            <w:r>
              <w:t>,</w:t>
            </w:r>
            <w:r w:rsidRPr="00FD7D20">
              <w:t xml:space="preserve"> DCN</w:t>
            </w:r>
            <w:r>
              <w:t>, or Revision</w:t>
            </w:r>
          </w:p>
        </w:tc>
        <w:tc>
          <w:tcPr>
            <w:tcW w:w="1710" w:type="dxa"/>
            <w:shd w:val="clear" w:color="auto" w:fill="D9D9D9" w:themeFill="background1" w:themeFillShade="D9"/>
          </w:tcPr>
          <w:p w14:paraId="6C87CFBB" w14:textId="69AFD6E8" w:rsidR="00BE2870" w:rsidRPr="00FD7D20" w:rsidRDefault="00BE2870" w:rsidP="00983756">
            <w:r w:rsidRPr="00FD7D20">
              <w:t>Effective Date</w:t>
            </w:r>
          </w:p>
        </w:tc>
        <w:tc>
          <w:tcPr>
            <w:tcW w:w="2677" w:type="dxa"/>
            <w:shd w:val="clear" w:color="auto" w:fill="D9D9D9" w:themeFill="background1" w:themeFillShade="D9"/>
          </w:tcPr>
          <w:p w14:paraId="3139322B" w14:textId="76A73DC6" w:rsidR="00BE2870" w:rsidRPr="00983756" w:rsidRDefault="00BE2870" w:rsidP="00983756">
            <w:r w:rsidRPr="00983756">
              <w:t>Pertinence to this QAPP</w:t>
            </w:r>
          </w:p>
        </w:tc>
      </w:tr>
      <w:tr w:rsidR="00BE2870" w:rsidRPr="00FD7D20" w14:paraId="46B82EA6" w14:textId="77777777" w:rsidTr="00BE2870">
        <w:trPr>
          <w:cantSplit/>
        </w:trPr>
        <w:tc>
          <w:tcPr>
            <w:tcW w:w="4860" w:type="dxa"/>
          </w:tcPr>
          <w:p w14:paraId="331D9A8A" w14:textId="4D68436A" w:rsidR="00BE2870" w:rsidRPr="00132547" w:rsidRDefault="00BE2870" w:rsidP="004D2374">
            <w:pPr>
              <w:rPr>
                <w:highlight w:val="yellow"/>
              </w:rPr>
            </w:pPr>
            <w:r w:rsidRPr="00BE2870">
              <w:t>SO</w:t>
            </w:r>
            <w:r w:rsidRPr="00C73637">
              <w:t>P</w:t>
            </w:r>
          </w:p>
        </w:tc>
        <w:tc>
          <w:tcPr>
            <w:tcW w:w="1890" w:type="dxa"/>
          </w:tcPr>
          <w:p w14:paraId="11BE7E2C" w14:textId="77777777" w:rsidR="00BE2870" w:rsidRPr="005B24AE" w:rsidRDefault="00BE2870" w:rsidP="004D2374">
            <w:pPr>
              <w:rPr>
                <w:rFonts w:asciiTheme="minorHAnsi" w:hAnsiTheme="minorHAnsi" w:cstheme="minorHAnsi"/>
                <w:color w:val="000000"/>
              </w:rPr>
            </w:pPr>
          </w:p>
        </w:tc>
        <w:tc>
          <w:tcPr>
            <w:tcW w:w="1710" w:type="dxa"/>
          </w:tcPr>
          <w:p w14:paraId="53FB0FE3" w14:textId="77777777" w:rsidR="00BE2870" w:rsidRPr="005B24AE" w:rsidRDefault="00BE2870" w:rsidP="004D2374">
            <w:pPr>
              <w:rPr>
                <w:rFonts w:asciiTheme="minorHAnsi" w:hAnsiTheme="minorHAnsi" w:cstheme="minorHAnsi"/>
              </w:rPr>
            </w:pPr>
          </w:p>
        </w:tc>
        <w:tc>
          <w:tcPr>
            <w:tcW w:w="2677" w:type="dxa"/>
          </w:tcPr>
          <w:p w14:paraId="619D5041" w14:textId="3BEBD31D" w:rsidR="00BE2870" w:rsidRPr="00132547" w:rsidRDefault="00BE2870" w:rsidP="004D2374">
            <w:pPr>
              <w:rPr>
                <w:highlight w:val="yellow"/>
              </w:rPr>
            </w:pPr>
            <w:r w:rsidRPr="00C73637">
              <w:t>SOP to be followed during sampling</w:t>
            </w:r>
          </w:p>
        </w:tc>
      </w:tr>
      <w:tr w:rsidR="00BE2870" w:rsidRPr="00FD7D20" w14:paraId="41383081" w14:textId="77777777" w:rsidTr="00BE2870">
        <w:trPr>
          <w:cantSplit/>
        </w:trPr>
        <w:tc>
          <w:tcPr>
            <w:tcW w:w="4860" w:type="dxa"/>
          </w:tcPr>
          <w:p w14:paraId="08C528BB" w14:textId="6542365F" w:rsidR="00BE2870" w:rsidRPr="00C73637" w:rsidRDefault="00BE2870" w:rsidP="004D2374">
            <w:r w:rsidRPr="00C73637">
              <w:t>ORD QAPP</w:t>
            </w:r>
          </w:p>
        </w:tc>
        <w:tc>
          <w:tcPr>
            <w:tcW w:w="1890" w:type="dxa"/>
          </w:tcPr>
          <w:p w14:paraId="0EB830C7" w14:textId="77777777" w:rsidR="00BE2870" w:rsidRPr="005B24AE" w:rsidRDefault="00BE2870" w:rsidP="004D2374">
            <w:pPr>
              <w:rPr>
                <w:rFonts w:asciiTheme="minorHAnsi" w:hAnsiTheme="minorHAnsi" w:cstheme="minorHAnsi"/>
                <w:color w:val="000000"/>
              </w:rPr>
            </w:pPr>
          </w:p>
        </w:tc>
        <w:tc>
          <w:tcPr>
            <w:tcW w:w="1710" w:type="dxa"/>
          </w:tcPr>
          <w:p w14:paraId="4B340787" w14:textId="77777777" w:rsidR="00BE2870" w:rsidRPr="005B24AE" w:rsidRDefault="00BE2870" w:rsidP="004D2374">
            <w:pPr>
              <w:rPr>
                <w:rFonts w:asciiTheme="minorHAnsi" w:hAnsiTheme="minorHAnsi" w:cstheme="minorHAnsi"/>
              </w:rPr>
            </w:pPr>
          </w:p>
        </w:tc>
        <w:tc>
          <w:tcPr>
            <w:tcW w:w="2677" w:type="dxa"/>
          </w:tcPr>
          <w:p w14:paraId="26119997" w14:textId="68ADF9B5" w:rsidR="00BE2870" w:rsidRPr="00132547" w:rsidRDefault="00BE2870" w:rsidP="004D2374">
            <w:pPr>
              <w:rPr>
                <w:highlight w:val="yellow"/>
              </w:rPr>
            </w:pPr>
            <w:r w:rsidRPr="00C73637">
              <w:t>QAPP for second phase of work</w:t>
            </w:r>
          </w:p>
        </w:tc>
      </w:tr>
      <w:tr w:rsidR="00BE2870" w:rsidRPr="00FD7D20" w14:paraId="42A64DD3" w14:textId="77777777" w:rsidTr="00BE2870">
        <w:trPr>
          <w:cantSplit/>
        </w:trPr>
        <w:tc>
          <w:tcPr>
            <w:tcW w:w="4860" w:type="dxa"/>
          </w:tcPr>
          <w:p w14:paraId="3E1DE295" w14:textId="70494BFD" w:rsidR="00BE2870" w:rsidRPr="00132547" w:rsidRDefault="00BE2870" w:rsidP="004D2374">
            <w:hyperlink r:id="rId20" w:history="1">
              <w:r w:rsidRPr="00BE2870">
                <w:rPr>
                  <w:rStyle w:val="Hyperlink"/>
                </w:rPr>
                <w:t>U.S. EPA Quality Assurance Project Plan Standard</w:t>
              </w:r>
            </w:hyperlink>
          </w:p>
        </w:tc>
        <w:tc>
          <w:tcPr>
            <w:tcW w:w="1890" w:type="dxa"/>
          </w:tcPr>
          <w:p w14:paraId="1B8A4473" w14:textId="2E4871C5" w:rsidR="00BE2870" w:rsidRPr="005B24AE" w:rsidRDefault="00BE2870" w:rsidP="004D2374">
            <w:pPr>
              <w:rPr>
                <w:rFonts w:asciiTheme="minorHAnsi" w:hAnsiTheme="minorHAnsi" w:cstheme="minorHAnsi"/>
              </w:rPr>
            </w:pPr>
          </w:p>
        </w:tc>
        <w:tc>
          <w:tcPr>
            <w:tcW w:w="1710" w:type="dxa"/>
          </w:tcPr>
          <w:p w14:paraId="2270ACD9" w14:textId="0768B503" w:rsidR="00BE2870" w:rsidRPr="00132547" w:rsidRDefault="00BE2870" w:rsidP="004D2374">
            <w:r w:rsidRPr="00132547">
              <w:t>July 18, 2023</w:t>
            </w:r>
          </w:p>
        </w:tc>
        <w:tc>
          <w:tcPr>
            <w:tcW w:w="2677" w:type="dxa"/>
          </w:tcPr>
          <w:p w14:paraId="57A3B5BB" w14:textId="111B2776" w:rsidR="00BE2870" w:rsidRPr="00132547" w:rsidRDefault="00BE2870" w:rsidP="004D2374">
            <w:r w:rsidRPr="00132547">
              <w:t>QAPP developed in accordance with</w:t>
            </w:r>
          </w:p>
        </w:tc>
      </w:tr>
      <w:tr w:rsidR="00BE2870" w:rsidRPr="00FD7D20" w14:paraId="13149D66" w14:textId="77777777" w:rsidTr="00BE2870">
        <w:trPr>
          <w:cantSplit/>
        </w:trPr>
        <w:tc>
          <w:tcPr>
            <w:tcW w:w="4860" w:type="dxa"/>
          </w:tcPr>
          <w:p w14:paraId="7575062D" w14:textId="22AE80CC" w:rsidR="00BE2870" w:rsidRPr="00132547" w:rsidRDefault="00BE2870" w:rsidP="004D2374">
            <w:hyperlink r:id="rId21" w:history="1">
              <w:r w:rsidRPr="00BE2870">
                <w:rPr>
                  <w:rStyle w:val="Hyperlink"/>
                </w:rPr>
                <w:t>U.S. EPA Records Management Policy</w:t>
              </w:r>
            </w:hyperlink>
          </w:p>
        </w:tc>
        <w:tc>
          <w:tcPr>
            <w:tcW w:w="1890" w:type="dxa"/>
          </w:tcPr>
          <w:p w14:paraId="257AEEE0" w14:textId="7A0C932A" w:rsidR="00BE2870" w:rsidRPr="005B24AE" w:rsidRDefault="00BE2870" w:rsidP="004D2374">
            <w:pPr>
              <w:rPr>
                <w:rFonts w:asciiTheme="minorHAnsi" w:hAnsiTheme="minorHAnsi" w:cstheme="minorHAnsi"/>
              </w:rPr>
            </w:pPr>
            <w:r w:rsidRPr="005B24AE">
              <w:rPr>
                <w:rFonts w:asciiTheme="minorHAnsi" w:hAnsiTheme="minorHAnsi" w:cstheme="minorHAnsi"/>
                <w:color w:val="000000"/>
              </w:rPr>
              <w:t>CIO 2155.5</w:t>
            </w:r>
          </w:p>
        </w:tc>
        <w:tc>
          <w:tcPr>
            <w:tcW w:w="1710" w:type="dxa"/>
          </w:tcPr>
          <w:p w14:paraId="782ACB08" w14:textId="05D2B1C7" w:rsidR="00BE2870" w:rsidRPr="00132547" w:rsidRDefault="00BE2870" w:rsidP="004D2374">
            <w:r w:rsidRPr="00132547">
              <w:t>June 9, 2020</w:t>
            </w:r>
          </w:p>
        </w:tc>
        <w:tc>
          <w:tcPr>
            <w:tcW w:w="2677" w:type="dxa"/>
          </w:tcPr>
          <w:p w14:paraId="1CBBF2EF" w14:textId="5C6664B7" w:rsidR="00BE2870" w:rsidRPr="00132547" w:rsidRDefault="00BE2870" w:rsidP="004D2374">
            <w:r w:rsidRPr="00132547">
              <w:t>Records managed in accordance with</w:t>
            </w:r>
          </w:p>
        </w:tc>
      </w:tr>
      <w:tr w:rsidR="00BE2870" w:rsidRPr="00FD7D20" w14:paraId="4AC0A27F" w14:textId="63921063" w:rsidTr="00BE2870">
        <w:trPr>
          <w:cantSplit/>
        </w:trPr>
        <w:tc>
          <w:tcPr>
            <w:tcW w:w="4860" w:type="dxa"/>
          </w:tcPr>
          <w:p w14:paraId="7B7F8843" w14:textId="05CC0346" w:rsidR="00BE2870" w:rsidRPr="00132547" w:rsidRDefault="00BE2870" w:rsidP="004D2374">
            <w:hyperlink r:id="rId22" w:history="1">
              <w:r w:rsidRPr="00BE2870">
                <w:rPr>
                  <w:rStyle w:val="Hyperlink"/>
                </w:rPr>
                <w:t>U.S. EPA Region 3 Quality Management Plan</w:t>
              </w:r>
            </w:hyperlink>
          </w:p>
        </w:tc>
        <w:tc>
          <w:tcPr>
            <w:tcW w:w="1890" w:type="dxa"/>
          </w:tcPr>
          <w:p w14:paraId="30D67726" w14:textId="5F1E86FE" w:rsidR="00BE2870" w:rsidRPr="00132547" w:rsidRDefault="00BE2870" w:rsidP="004D2374">
            <w:r w:rsidRPr="00132547">
              <w:t>R3QMP001-20200601</w:t>
            </w:r>
          </w:p>
        </w:tc>
        <w:tc>
          <w:tcPr>
            <w:tcW w:w="1710" w:type="dxa"/>
          </w:tcPr>
          <w:p w14:paraId="669B625B" w14:textId="66BB0C5F" w:rsidR="00BE2870" w:rsidRPr="00132547" w:rsidRDefault="00BE2870" w:rsidP="004D2374">
            <w:r w:rsidRPr="00132547">
              <w:t>June 1, 2020</w:t>
            </w:r>
          </w:p>
        </w:tc>
        <w:tc>
          <w:tcPr>
            <w:tcW w:w="2677" w:type="dxa"/>
          </w:tcPr>
          <w:p w14:paraId="72192C2D" w14:textId="5F3F398C" w:rsidR="00BE2870" w:rsidRPr="00132547" w:rsidRDefault="00BE2870" w:rsidP="004D2374">
            <w:r w:rsidRPr="00132547">
              <w:t>QAPP developed in accordance with</w:t>
            </w:r>
          </w:p>
        </w:tc>
      </w:tr>
      <w:tr w:rsidR="00BE2870" w:rsidRPr="00FD7D20" w14:paraId="39C5E9D8" w14:textId="298FB2C6" w:rsidTr="00BE2870">
        <w:trPr>
          <w:cantSplit/>
        </w:trPr>
        <w:tc>
          <w:tcPr>
            <w:tcW w:w="4860" w:type="dxa"/>
          </w:tcPr>
          <w:p w14:paraId="5B26CE8E" w14:textId="4C7F3B43" w:rsidR="00BE2870" w:rsidRPr="00132547" w:rsidRDefault="00BE2870" w:rsidP="004D2374">
            <w:r w:rsidRPr="00132547">
              <w:t>U.S. EPA Region 3 Standard Operating Procedure: Personnel and Training</w:t>
            </w:r>
          </w:p>
        </w:tc>
        <w:tc>
          <w:tcPr>
            <w:tcW w:w="1890" w:type="dxa"/>
          </w:tcPr>
          <w:p w14:paraId="57DFB7CA" w14:textId="1A654A82" w:rsidR="00BE2870" w:rsidRPr="00132547" w:rsidRDefault="00BE2870" w:rsidP="004D2374">
            <w:r w:rsidRPr="00132547">
              <w:t>R3FAP001-02072017</w:t>
            </w:r>
          </w:p>
        </w:tc>
        <w:tc>
          <w:tcPr>
            <w:tcW w:w="1710" w:type="dxa"/>
          </w:tcPr>
          <w:p w14:paraId="7ACF176B" w14:textId="00CDE21D" w:rsidR="00BE2870" w:rsidRPr="00132547" w:rsidRDefault="00BE2870" w:rsidP="004D2374">
            <w:r w:rsidRPr="00132547">
              <w:t>February 7, 2017</w:t>
            </w:r>
          </w:p>
        </w:tc>
        <w:tc>
          <w:tcPr>
            <w:tcW w:w="2677" w:type="dxa"/>
          </w:tcPr>
          <w:p w14:paraId="75C24B0B" w14:textId="0B86C683" w:rsidR="00BE2870" w:rsidRPr="00132547" w:rsidRDefault="00BE2870" w:rsidP="004D2374">
            <w:r w:rsidRPr="00132547">
              <w:t>Field SOP to be followed</w:t>
            </w:r>
          </w:p>
        </w:tc>
      </w:tr>
      <w:tr w:rsidR="00BE2870" w:rsidRPr="00FD7D20" w14:paraId="19A48AFE" w14:textId="77777777" w:rsidTr="00BE2870">
        <w:trPr>
          <w:cantSplit/>
        </w:trPr>
        <w:tc>
          <w:tcPr>
            <w:tcW w:w="4860" w:type="dxa"/>
          </w:tcPr>
          <w:p w14:paraId="63B31D8E" w14:textId="144E84D6" w:rsidR="00BE2870" w:rsidRPr="00132547" w:rsidRDefault="00BE2870" w:rsidP="004D2374">
            <w:r w:rsidRPr="00132547">
              <w:t>U.S. EPA Region 3 Standard Operating Procedure: Document Control</w:t>
            </w:r>
          </w:p>
        </w:tc>
        <w:tc>
          <w:tcPr>
            <w:tcW w:w="1890" w:type="dxa"/>
          </w:tcPr>
          <w:p w14:paraId="6981C446" w14:textId="4E1C1F49" w:rsidR="00BE2870" w:rsidRPr="00132547" w:rsidRDefault="00BE2870" w:rsidP="004D2374">
            <w:r w:rsidRPr="00132547">
              <w:t>R3FAP002-02072017</w:t>
            </w:r>
          </w:p>
        </w:tc>
        <w:tc>
          <w:tcPr>
            <w:tcW w:w="1710" w:type="dxa"/>
          </w:tcPr>
          <w:p w14:paraId="32539CA7" w14:textId="0D3DB830" w:rsidR="00BE2870" w:rsidRPr="00132547" w:rsidRDefault="00BE2870" w:rsidP="004D2374">
            <w:r w:rsidRPr="00132547">
              <w:t>February 7, 2017</w:t>
            </w:r>
          </w:p>
        </w:tc>
        <w:tc>
          <w:tcPr>
            <w:tcW w:w="2677" w:type="dxa"/>
          </w:tcPr>
          <w:p w14:paraId="4CAD89BC" w14:textId="4EEAFFE9" w:rsidR="00BE2870" w:rsidRPr="00132547" w:rsidRDefault="00BE2870" w:rsidP="004D2374">
            <w:r w:rsidRPr="00132547">
              <w:t>Field SOP to be followed.</w:t>
            </w:r>
          </w:p>
        </w:tc>
      </w:tr>
      <w:tr w:rsidR="00BE2870" w:rsidRPr="00FD7D20" w14:paraId="15B3D634" w14:textId="77777777" w:rsidTr="00BE2870">
        <w:trPr>
          <w:cantSplit/>
        </w:trPr>
        <w:tc>
          <w:tcPr>
            <w:tcW w:w="4860" w:type="dxa"/>
          </w:tcPr>
          <w:p w14:paraId="7E6272EF" w14:textId="46C2E18B" w:rsidR="00BE2870" w:rsidRPr="00132547" w:rsidRDefault="00BE2870" w:rsidP="004D2374">
            <w:r w:rsidRPr="00132547">
              <w:t>U.S. EPA Region 3 Standard Operating Procedure: Records Management</w:t>
            </w:r>
          </w:p>
        </w:tc>
        <w:tc>
          <w:tcPr>
            <w:tcW w:w="1890" w:type="dxa"/>
          </w:tcPr>
          <w:p w14:paraId="21E04991" w14:textId="43D69916" w:rsidR="00BE2870" w:rsidRPr="00132547" w:rsidRDefault="00BE2870" w:rsidP="004D2374">
            <w:r w:rsidRPr="00132547">
              <w:t>R3FAP003-02072017</w:t>
            </w:r>
          </w:p>
        </w:tc>
        <w:tc>
          <w:tcPr>
            <w:tcW w:w="1710" w:type="dxa"/>
          </w:tcPr>
          <w:p w14:paraId="3472F434" w14:textId="64DA3932" w:rsidR="00BE2870" w:rsidRPr="00132547" w:rsidRDefault="00BE2870" w:rsidP="004D2374">
            <w:r w:rsidRPr="00132547">
              <w:t>February 7, 2017</w:t>
            </w:r>
          </w:p>
        </w:tc>
        <w:tc>
          <w:tcPr>
            <w:tcW w:w="2677" w:type="dxa"/>
          </w:tcPr>
          <w:p w14:paraId="390F2F08" w14:textId="0E28DAE2" w:rsidR="00BE2870" w:rsidRPr="00132547" w:rsidRDefault="00BE2870" w:rsidP="004D2374">
            <w:r w:rsidRPr="00132547">
              <w:t>Field SOP to be followed.</w:t>
            </w:r>
          </w:p>
        </w:tc>
      </w:tr>
      <w:tr w:rsidR="00BE2870" w:rsidRPr="00FD7D20" w14:paraId="415B78D9" w14:textId="77777777" w:rsidTr="00BE2870">
        <w:trPr>
          <w:cantSplit/>
        </w:trPr>
        <w:tc>
          <w:tcPr>
            <w:tcW w:w="4860" w:type="dxa"/>
          </w:tcPr>
          <w:p w14:paraId="476DE750" w14:textId="3925DA4E" w:rsidR="00BE2870" w:rsidRPr="00132547" w:rsidRDefault="00BE2870" w:rsidP="001B2BF4">
            <w:r w:rsidRPr="00132547">
              <w:lastRenderedPageBreak/>
              <w:t>U.S. EPA Region 3 Standard Operating Procedure: Sampling and Environmental Data Management</w:t>
            </w:r>
          </w:p>
        </w:tc>
        <w:tc>
          <w:tcPr>
            <w:tcW w:w="1890" w:type="dxa"/>
          </w:tcPr>
          <w:p w14:paraId="5E4FBF94" w14:textId="0A4FBF20" w:rsidR="00BE2870" w:rsidRPr="00132547" w:rsidRDefault="00BE2870" w:rsidP="001B2BF4">
            <w:r w:rsidRPr="00132547">
              <w:t>R3FAP004-02072017</w:t>
            </w:r>
          </w:p>
        </w:tc>
        <w:tc>
          <w:tcPr>
            <w:tcW w:w="1710" w:type="dxa"/>
          </w:tcPr>
          <w:p w14:paraId="3475709A" w14:textId="34038D9E" w:rsidR="00BE2870" w:rsidRPr="00132547" w:rsidRDefault="00BE2870" w:rsidP="001B2BF4">
            <w:r w:rsidRPr="00132547">
              <w:t>February 7, 2017</w:t>
            </w:r>
          </w:p>
        </w:tc>
        <w:tc>
          <w:tcPr>
            <w:tcW w:w="2677" w:type="dxa"/>
          </w:tcPr>
          <w:p w14:paraId="186D83A3" w14:textId="4C0C4F01" w:rsidR="00BE2870" w:rsidRPr="00132547" w:rsidRDefault="00BE2870" w:rsidP="001B2BF4">
            <w:r w:rsidRPr="00132547">
              <w:t>Field SOP to be followed.</w:t>
            </w:r>
          </w:p>
        </w:tc>
      </w:tr>
      <w:tr w:rsidR="00BE2870" w:rsidRPr="00FD7D20" w14:paraId="5DF9DAB4" w14:textId="77777777" w:rsidTr="00BE2870">
        <w:trPr>
          <w:cantSplit/>
        </w:trPr>
        <w:tc>
          <w:tcPr>
            <w:tcW w:w="4860" w:type="dxa"/>
          </w:tcPr>
          <w:p w14:paraId="39D698BD" w14:textId="564686E3" w:rsidR="00BE2870" w:rsidRPr="00132547" w:rsidRDefault="00BE2870" w:rsidP="001B2BF4">
            <w:r w:rsidRPr="00132547">
              <w:t>U.S. EPA Region 3 Standard Operating Procedure: Field Documentation</w:t>
            </w:r>
          </w:p>
        </w:tc>
        <w:tc>
          <w:tcPr>
            <w:tcW w:w="1890" w:type="dxa"/>
          </w:tcPr>
          <w:p w14:paraId="78AE5B0E" w14:textId="3B31DD8C" w:rsidR="00BE2870" w:rsidRPr="00132547" w:rsidRDefault="00BE2870" w:rsidP="001B2BF4">
            <w:r w:rsidRPr="00132547">
              <w:t>R3FAP005-02072017</w:t>
            </w:r>
          </w:p>
        </w:tc>
        <w:tc>
          <w:tcPr>
            <w:tcW w:w="1710" w:type="dxa"/>
          </w:tcPr>
          <w:p w14:paraId="53E82477" w14:textId="05C1509F" w:rsidR="00BE2870" w:rsidRPr="00132547" w:rsidRDefault="00BE2870" w:rsidP="001B2BF4">
            <w:r w:rsidRPr="00132547">
              <w:t>February 7, 2017</w:t>
            </w:r>
          </w:p>
        </w:tc>
        <w:tc>
          <w:tcPr>
            <w:tcW w:w="2677" w:type="dxa"/>
          </w:tcPr>
          <w:p w14:paraId="0BCBD727" w14:textId="6CB86689" w:rsidR="00BE2870" w:rsidRPr="00132547" w:rsidRDefault="00BE2870" w:rsidP="001B2BF4">
            <w:r w:rsidRPr="00132547">
              <w:t>Field SOP to be followed.</w:t>
            </w:r>
          </w:p>
        </w:tc>
      </w:tr>
      <w:tr w:rsidR="00BE2870" w:rsidRPr="00FD7D20" w14:paraId="54AC3EDE" w14:textId="77777777" w:rsidTr="00BE2870">
        <w:trPr>
          <w:cantSplit/>
        </w:trPr>
        <w:tc>
          <w:tcPr>
            <w:tcW w:w="4860" w:type="dxa"/>
          </w:tcPr>
          <w:p w14:paraId="49F0F0DF" w14:textId="6C5CB542" w:rsidR="00BE2870" w:rsidRPr="00132547" w:rsidRDefault="00BE2870" w:rsidP="001B2BF4">
            <w:r w:rsidRPr="00132547">
              <w:t>U.S. EPA Region 3 Standard Operating Procedure: Field Equipment</w:t>
            </w:r>
          </w:p>
        </w:tc>
        <w:tc>
          <w:tcPr>
            <w:tcW w:w="1890" w:type="dxa"/>
          </w:tcPr>
          <w:p w14:paraId="3B558483" w14:textId="69AD6732" w:rsidR="00BE2870" w:rsidRPr="00132547" w:rsidRDefault="00BE2870" w:rsidP="001B2BF4">
            <w:r w:rsidRPr="00132547">
              <w:t>R3FAP006-02072017</w:t>
            </w:r>
          </w:p>
        </w:tc>
        <w:tc>
          <w:tcPr>
            <w:tcW w:w="1710" w:type="dxa"/>
          </w:tcPr>
          <w:p w14:paraId="5AC965D6" w14:textId="43000DDB" w:rsidR="00BE2870" w:rsidRPr="00132547" w:rsidRDefault="00BE2870" w:rsidP="001B2BF4">
            <w:r w:rsidRPr="00132547">
              <w:t>February 7, 2017</w:t>
            </w:r>
          </w:p>
        </w:tc>
        <w:tc>
          <w:tcPr>
            <w:tcW w:w="2677" w:type="dxa"/>
          </w:tcPr>
          <w:p w14:paraId="7B54B12F" w14:textId="2D1F7CD2" w:rsidR="00BE2870" w:rsidRPr="00132547" w:rsidRDefault="00BE2870" w:rsidP="001B2BF4">
            <w:r w:rsidRPr="00132547">
              <w:t>Field SOP to be followed.</w:t>
            </w:r>
          </w:p>
        </w:tc>
      </w:tr>
      <w:tr w:rsidR="00BE2870" w:rsidRPr="00FD7D20" w14:paraId="443590E0" w14:textId="77777777" w:rsidTr="00BE2870">
        <w:trPr>
          <w:cantSplit/>
        </w:trPr>
        <w:tc>
          <w:tcPr>
            <w:tcW w:w="4860" w:type="dxa"/>
          </w:tcPr>
          <w:p w14:paraId="3095A6AF" w14:textId="6A514635" w:rsidR="00BE2870" w:rsidRPr="00132547" w:rsidRDefault="00BE2870" w:rsidP="001B2BF4">
            <w:r w:rsidRPr="00132547">
              <w:t>Sample Submission Procedures for the U.S. EPA Region 3. U.S. Environmental Protection Agency, Region 3, Laboratory Services and Applied Science, Laboratory Services Branch: Fort Meade, MD.</w:t>
            </w:r>
          </w:p>
        </w:tc>
        <w:tc>
          <w:tcPr>
            <w:tcW w:w="1890" w:type="dxa"/>
          </w:tcPr>
          <w:p w14:paraId="782862FC" w14:textId="1031DDD0" w:rsidR="00BE2870" w:rsidRPr="00132547" w:rsidRDefault="00BE2870" w:rsidP="001B2BF4">
            <w:r w:rsidRPr="00132547">
              <w:t>Revision 15</w:t>
            </w:r>
          </w:p>
        </w:tc>
        <w:tc>
          <w:tcPr>
            <w:tcW w:w="1710" w:type="dxa"/>
          </w:tcPr>
          <w:p w14:paraId="406A4E77" w14:textId="78AEA7DB" w:rsidR="00BE2870" w:rsidRPr="00132547" w:rsidRDefault="00BE2870" w:rsidP="001B2BF4">
            <w:r w:rsidRPr="00132547">
              <w:t>August 22, 2019</w:t>
            </w:r>
          </w:p>
        </w:tc>
        <w:tc>
          <w:tcPr>
            <w:tcW w:w="2677" w:type="dxa"/>
          </w:tcPr>
          <w:p w14:paraId="4950FAE1" w14:textId="61AD6EC7" w:rsidR="00BE2870" w:rsidRPr="00132547" w:rsidRDefault="00BE2870" w:rsidP="001B2BF4">
            <w:r w:rsidRPr="00132547">
              <w:t>Lab SOP to be followed.</w:t>
            </w:r>
          </w:p>
        </w:tc>
      </w:tr>
      <w:tr w:rsidR="00BE2870" w:rsidRPr="00FD7D20" w14:paraId="77590C4E" w14:textId="77777777" w:rsidTr="00BE2870">
        <w:trPr>
          <w:cantSplit/>
        </w:trPr>
        <w:tc>
          <w:tcPr>
            <w:tcW w:w="4860" w:type="dxa"/>
          </w:tcPr>
          <w:p w14:paraId="674111D6" w14:textId="5C47674A" w:rsidR="00BE2870" w:rsidRPr="00132547" w:rsidRDefault="00BE2870" w:rsidP="001B2BF4">
            <w:hyperlink r:id="rId23" w:history="1">
              <w:r w:rsidRPr="0098090C">
                <w:rPr>
                  <w:rStyle w:val="Hyperlink"/>
                </w:rPr>
                <w:t>U.S. EPA Region 3 Laboratory, Ft. Meade, Maryland Analytical Request Form Instructions (ARF 2.1)</w:t>
              </w:r>
            </w:hyperlink>
          </w:p>
        </w:tc>
        <w:tc>
          <w:tcPr>
            <w:tcW w:w="1890" w:type="dxa"/>
          </w:tcPr>
          <w:p w14:paraId="465639B3" w14:textId="426B5048" w:rsidR="00BE2870" w:rsidRPr="00132547" w:rsidRDefault="00BE2870" w:rsidP="001B2BF4">
            <w:r w:rsidRPr="00132547">
              <w:t>Version: 0</w:t>
            </w:r>
            <w:r>
              <w:t>4</w:t>
            </w:r>
            <w:r w:rsidRPr="00132547">
              <w:t>/</w:t>
            </w:r>
            <w:r>
              <w:t>01</w:t>
            </w:r>
            <w:r w:rsidRPr="00132547">
              <w:t>/20</w:t>
            </w:r>
            <w:r>
              <w:t>21</w:t>
            </w:r>
          </w:p>
        </w:tc>
        <w:tc>
          <w:tcPr>
            <w:tcW w:w="1710" w:type="dxa"/>
          </w:tcPr>
          <w:p w14:paraId="74F064A3" w14:textId="34C401E2" w:rsidR="00BE2870" w:rsidRPr="00132547" w:rsidRDefault="00BE2870" w:rsidP="001B2BF4">
            <w:r>
              <w:t>April</w:t>
            </w:r>
            <w:r w:rsidRPr="00132547">
              <w:t xml:space="preserve"> 1, 20</w:t>
            </w:r>
            <w:r>
              <w:t>21</w:t>
            </w:r>
          </w:p>
        </w:tc>
        <w:tc>
          <w:tcPr>
            <w:tcW w:w="2677" w:type="dxa"/>
          </w:tcPr>
          <w:p w14:paraId="4551AE89" w14:textId="72FC2E2B" w:rsidR="00BE2870" w:rsidRPr="00132547" w:rsidRDefault="00BE2870" w:rsidP="001B2BF4">
            <w:r w:rsidRPr="00132547">
              <w:t>Lab SOP to be followed.</w:t>
            </w:r>
          </w:p>
        </w:tc>
      </w:tr>
    </w:tbl>
    <w:p w14:paraId="6EA28D3F" w14:textId="77777777" w:rsidR="00474E56" w:rsidRDefault="00474E56" w:rsidP="0088068D">
      <w:pPr>
        <w:sectPr w:rsidR="00474E56" w:rsidSect="00774ABF">
          <w:pgSz w:w="15840" w:h="12240" w:orient="landscape" w:code="1"/>
          <w:pgMar w:top="1440" w:right="1440" w:bottom="1440" w:left="1440" w:header="720" w:footer="720" w:gutter="0"/>
          <w:cols w:space="720"/>
          <w:titlePg/>
          <w:docGrid w:linePitch="313"/>
        </w:sectPr>
      </w:pPr>
    </w:p>
    <w:p w14:paraId="3D37C094" w14:textId="44BC1449" w:rsidR="008053B5" w:rsidRPr="00FD7D20" w:rsidRDefault="006F0342" w:rsidP="00C13321">
      <w:pPr>
        <w:pStyle w:val="Heading3"/>
      </w:pPr>
      <w:bookmarkStart w:id="28" w:name="_Toc165277360"/>
      <w:r w:rsidRPr="00733143">
        <w:lastRenderedPageBreak/>
        <w:t>A5.</w:t>
      </w:r>
      <w:r w:rsidRPr="00733143">
        <w:tab/>
      </w:r>
      <w:r w:rsidR="00C518FC" w:rsidRPr="00733143">
        <w:t>Project Task Description</w:t>
      </w:r>
      <w:bookmarkEnd w:id="28"/>
      <w:r w:rsidR="008053B5" w:rsidRPr="00FD7D20">
        <w:t xml:space="preserve"> </w:t>
      </w:r>
    </w:p>
    <w:p w14:paraId="14265A1C" w14:textId="77777777" w:rsidR="00B51B97" w:rsidRPr="00733143" w:rsidRDefault="00B51B97" w:rsidP="006D5CA5">
      <w:pPr>
        <w:pStyle w:val="ListtextCalibri12"/>
        <w:numPr>
          <w:ilvl w:val="0"/>
          <w:numId w:val="35"/>
        </w:numPr>
      </w:pPr>
      <w:r w:rsidRPr="00733143">
        <w:t xml:space="preserve">Include </w:t>
      </w:r>
    </w:p>
    <w:p w14:paraId="1E80AFB3" w14:textId="2062B04E" w:rsidR="00B51B97" w:rsidRPr="00733143" w:rsidRDefault="00B51B97" w:rsidP="006D5CA5">
      <w:pPr>
        <w:pStyle w:val="ListtextCalibri12"/>
        <w:numPr>
          <w:ilvl w:val="1"/>
          <w:numId w:val="35"/>
        </w:numPr>
      </w:pPr>
      <w:r w:rsidRPr="00733143">
        <w:t xml:space="preserve">all project tasks/ work to be </w:t>
      </w:r>
      <w:r w:rsidR="00733143" w:rsidRPr="00733143">
        <w:t>performed.</w:t>
      </w:r>
    </w:p>
    <w:p w14:paraId="1E85D383" w14:textId="4C0D965D" w:rsidR="00B51B97" w:rsidRPr="00C96AD4" w:rsidRDefault="00B51B97" w:rsidP="00C96AD4">
      <w:pPr>
        <w:pStyle w:val="ListtextCalibri12"/>
        <w:numPr>
          <w:ilvl w:val="1"/>
          <w:numId w:val="35"/>
        </w:numPr>
      </w:pPr>
      <w:r w:rsidRPr="00733143">
        <w:t xml:space="preserve">schedule for accomplishing the </w:t>
      </w:r>
      <w:r w:rsidR="00733143" w:rsidRPr="00733143">
        <w:t>tasks.</w:t>
      </w:r>
    </w:p>
    <w:p w14:paraId="264B9B4B" w14:textId="77777777" w:rsidR="00B51B97" w:rsidRPr="006B1D55" w:rsidRDefault="00B51B97" w:rsidP="006D5CA5">
      <w:pPr>
        <w:pStyle w:val="ListtextCalibri12"/>
        <w:numPr>
          <w:ilvl w:val="1"/>
          <w:numId w:val="35"/>
        </w:numPr>
      </w:pPr>
      <w:r w:rsidRPr="00EC779C">
        <w:t>products to be produced.</w:t>
      </w:r>
      <w:r w:rsidRPr="006B1D55">
        <w:t xml:space="preserve"> </w:t>
      </w:r>
    </w:p>
    <w:p w14:paraId="1C1F2BC4" w14:textId="5B6B56D2" w:rsidR="004E6950" w:rsidRPr="00132547" w:rsidRDefault="00901D69" w:rsidP="006D5CA5">
      <w:pPr>
        <w:pStyle w:val="ListtextCalibri12"/>
        <w:numPr>
          <w:ilvl w:val="0"/>
          <w:numId w:val="36"/>
        </w:numPr>
      </w:pPr>
      <w:r w:rsidRPr="00733143">
        <w:t xml:space="preserve">If relevant, identify any known time constraints (e.g., project completion deadlines, unchangeable deadlines for </w:t>
      </w:r>
      <w:r w:rsidR="002119C1" w:rsidRPr="00733143">
        <w:t>phases</w:t>
      </w:r>
      <w:r w:rsidRPr="00733143">
        <w:t>,</w:t>
      </w:r>
      <w:r w:rsidRPr="006B1D55">
        <w:t xml:space="preserve"> </w:t>
      </w:r>
      <w:proofErr w:type="gramStart"/>
      <w:r w:rsidRPr="006B1D55">
        <w:t>seasonality</w:t>
      </w:r>
      <w:proofErr w:type="gramEnd"/>
      <w:r w:rsidRPr="006B1D55">
        <w:t xml:space="preserve"> issues that influence when you want to collect data).</w:t>
      </w:r>
    </w:p>
    <w:p w14:paraId="53BA6FE3" w14:textId="24C00A9E" w:rsidR="006B1D55" w:rsidRDefault="006B1D55" w:rsidP="00774ABF">
      <w:pPr>
        <w:pStyle w:val="Caption"/>
      </w:pPr>
      <w:bookmarkStart w:id="29" w:name="_Toc165033430"/>
      <w:r w:rsidRPr="007966FC">
        <w:t>Table A5-1. Task Schedule and Products</w:t>
      </w:r>
      <w:bookmarkEnd w:id="29"/>
    </w:p>
    <w:tbl>
      <w:tblPr>
        <w:tblStyle w:val="TableGrid"/>
        <w:tblW w:w="0" w:type="auto"/>
        <w:tblLook w:val="04A0" w:firstRow="1" w:lastRow="0" w:firstColumn="1" w:lastColumn="0" w:noHBand="0" w:noVBand="1"/>
      </w:tblPr>
      <w:tblGrid>
        <w:gridCol w:w="3116"/>
        <w:gridCol w:w="3117"/>
        <w:gridCol w:w="3117"/>
      </w:tblGrid>
      <w:tr w:rsidR="006C079D" w:rsidRPr="00FD7D20" w14:paraId="389E8829" w14:textId="77777777" w:rsidTr="001C6B75">
        <w:trPr>
          <w:tblHeader/>
        </w:trPr>
        <w:tc>
          <w:tcPr>
            <w:tcW w:w="3116" w:type="dxa"/>
            <w:shd w:val="clear" w:color="auto" w:fill="D9D9D9" w:themeFill="background1" w:themeFillShade="D9"/>
          </w:tcPr>
          <w:p w14:paraId="3D2B9897" w14:textId="28D0F70A" w:rsidR="006C079D" w:rsidRPr="00FD7D20" w:rsidRDefault="006C079D" w:rsidP="0091217E">
            <w:pPr>
              <w:pStyle w:val="TableHeadingCalibriBold"/>
            </w:pPr>
            <w:r w:rsidRPr="00FD7D20">
              <w:t>Task</w:t>
            </w:r>
          </w:p>
        </w:tc>
        <w:tc>
          <w:tcPr>
            <w:tcW w:w="3117" w:type="dxa"/>
            <w:shd w:val="clear" w:color="auto" w:fill="D9D9D9" w:themeFill="background1" w:themeFillShade="D9"/>
          </w:tcPr>
          <w:p w14:paraId="4C89A80E" w14:textId="2D90F22F" w:rsidR="006C079D" w:rsidRPr="00FD7D20" w:rsidRDefault="006C079D" w:rsidP="0091217E">
            <w:pPr>
              <w:pStyle w:val="TableHeadingCalibriBold"/>
            </w:pPr>
            <w:r w:rsidRPr="00FD7D20">
              <w:t>Schedule</w:t>
            </w:r>
          </w:p>
        </w:tc>
        <w:tc>
          <w:tcPr>
            <w:tcW w:w="3117" w:type="dxa"/>
            <w:shd w:val="clear" w:color="auto" w:fill="D9D9D9" w:themeFill="background1" w:themeFillShade="D9"/>
          </w:tcPr>
          <w:p w14:paraId="5800FAB3" w14:textId="2B6097AE" w:rsidR="006C079D" w:rsidRPr="00FD7D20" w:rsidRDefault="006C079D" w:rsidP="0091217E">
            <w:pPr>
              <w:pStyle w:val="TableHeadingCalibriBold"/>
            </w:pPr>
            <w:r w:rsidRPr="00FD7D20">
              <w:t>Product</w:t>
            </w:r>
          </w:p>
        </w:tc>
      </w:tr>
      <w:tr w:rsidR="006C079D" w:rsidRPr="00FD7D20" w14:paraId="6F6D85B1" w14:textId="77777777" w:rsidTr="006C079D">
        <w:tc>
          <w:tcPr>
            <w:tcW w:w="3116" w:type="dxa"/>
          </w:tcPr>
          <w:p w14:paraId="34DA4C49" w14:textId="3E0EC3DF" w:rsidR="006C079D" w:rsidRPr="00FD7D20" w:rsidRDefault="006C079D" w:rsidP="0050702B">
            <w:pPr>
              <w:pStyle w:val="CalibriTableText"/>
            </w:pPr>
            <w:r w:rsidRPr="00FD7D20">
              <w:t>Planning</w:t>
            </w:r>
          </w:p>
        </w:tc>
        <w:tc>
          <w:tcPr>
            <w:tcW w:w="3117" w:type="dxa"/>
          </w:tcPr>
          <w:p w14:paraId="35AD599F" w14:textId="27BC2D19" w:rsidR="006C079D" w:rsidRPr="00FD7D20" w:rsidRDefault="00B744DF" w:rsidP="0050702B">
            <w:pPr>
              <w:pStyle w:val="CalibriTableText"/>
            </w:pPr>
            <w:r>
              <w:t>Month Day, 2024 – Month Day, 2024</w:t>
            </w:r>
          </w:p>
        </w:tc>
        <w:tc>
          <w:tcPr>
            <w:tcW w:w="3117" w:type="dxa"/>
          </w:tcPr>
          <w:p w14:paraId="5653FF14" w14:textId="79302E65" w:rsidR="006C079D" w:rsidRPr="00FD7D20" w:rsidRDefault="006C079D" w:rsidP="0050702B">
            <w:pPr>
              <w:pStyle w:val="CalibriTableText"/>
            </w:pPr>
            <w:r w:rsidRPr="00FD7D20">
              <w:t>QAPP</w:t>
            </w:r>
          </w:p>
        </w:tc>
      </w:tr>
      <w:tr w:rsidR="006C079D" w:rsidRPr="00FD7D20" w14:paraId="6B7E00C0" w14:textId="77777777" w:rsidTr="006C079D">
        <w:tc>
          <w:tcPr>
            <w:tcW w:w="3116" w:type="dxa"/>
          </w:tcPr>
          <w:p w14:paraId="57AED8ED" w14:textId="6E636A02" w:rsidR="006C079D" w:rsidRPr="00FD7D20" w:rsidRDefault="004E6950" w:rsidP="0050702B">
            <w:pPr>
              <w:pStyle w:val="CalibriTableText"/>
            </w:pPr>
            <w:r w:rsidRPr="00FD7D20">
              <w:t>Testing e</w:t>
            </w:r>
            <w:r w:rsidR="006C079D" w:rsidRPr="00FD7D20">
              <w:t>quipment</w:t>
            </w:r>
            <w:r w:rsidR="004E1DEC">
              <w:t xml:space="preserve">, </w:t>
            </w:r>
            <w:r w:rsidR="00DF449A">
              <w:t>p</w:t>
            </w:r>
            <w:r w:rsidRPr="00FD7D20">
              <w:t>reparing s</w:t>
            </w:r>
            <w:r w:rsidR="006C079D" w:rsidRPr="00FD7D20">
              <w:t xml:space="preserve">upplies </w:t>
            </w:r>
            <w:r w:rsidR="004E1DEC">
              <w:t>and safety plan</w:t>
            </w:r>
          </w:p>
        </w:tc>
        <w:tc>
          <w:tcPr>
            <w:tcW w:w="3117" w:type="dxa"/>
          </w:tcPr>
          <w:p w14:paraId="69C4DF3A"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40B499D3" w14:textId="3A73D364" w:rsidR="006C079D" w:rsidRPr="00FD7D20" w:rsidRDefault="006C079D" w:rsidP="0050702B">
            <w:pPr>
              <w:pStyle w:val="CalibriTableText"/>
            </w:pPr>
            <w:r w:rsidRPr="00FD7D20">
              <w:t>Readiness Review</w:t>
            </w:r>
            <w:r w:rsidR="00863A47">
              <w:t xml:space="preserve">, Field Work Control </w:t>
            </w:r>
            <w:r w:rsidR="004E1DEC">
              <w:t>Plan</w:t>
            </w:r>
          </w:p>
        </w:tc>
      </w:tr>
      <w:tr w:rsidR="006C079D" w:rsidRPr="00FD7D20" w14:paraId="719BFFD5" w14:textId="77777777" w:rsidTr="006C079D">
        <w:tc>
          <w:tcPr>
            <w:tcW w:w="3116" w:type="dxa"/>
          </w:tcPr>
          <w:p w14:paraId="5BEFC26E" w14:textId="3980CA11" w:rsidR="006C079D" w:rsidRPr="00FD7D20" w:rsidRDefault="005B00DE" w:rsidP="0050702B">
            <w:pPr>
              <w:pStyle w:val="CalibriTableText"/>
            </w:pPr>
            <w:r>
              <w:t>Field Sampling of X</w:t>
            </w:r>
          </w:p>
        </w:tc>
        <w:tc>
          <w:tcPr>
            <w:tcW w:w="3117" w:type="dxa"/>
          </w:tcPr>
          <w:p w14:paraId="1802D965"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405AAC97" w14:textId="39ACC7CB" w:rsidR="006C079D" w:rsidRPr="00FD7D20" w:rsidRDefault="006C079D" w:rsidP="0050702B">
            <w:pPr>
              <w:pStyle w:val="CalibriTableText"/>
            </w:pPr>
            <w:r w:rsidRPr="00FD7D20">
              <w:t>Data</w:t>
            </w:r>
          </w:p>
        </w:tc>
      </w:tr>
      <w:tr w:rsidR="006C079D" w:rsidRPr="00FD7D20" w14:paraId="62309954" w14:textId="77777777" w:rsidTr="006C079D">
        <w:tc>
          <w:tcPr>
            <w:tcW w:w="3116" w:type="dxa"/>
          </w:tcPr>
          <w:p w14:paraId="3C33D2B7" w14:textId="7BA91485" w:rsidR="006C079D" w:rsidRPr="00FD7D20" w:rsidRDefault="006C079D" w:rsidP="0050702B">
            <w:pPr>
              <w:pStyle w:val="CalibriTableText"/>
            </w:pPr>
            <w:r w:rsidRPr="00FD7D20">
              <w:t>Processing</w:t>
            </w:r>
            <w:r w:rsidR="004E6950" w:rsidRPr="00FD7D20">
              <w:t xml:space="preserve"> of Samples</w:t>
            </w:r>
          </w:p>
        </w:tc>
        <w:tc>
          <w:tcPr>
            <w:tcW w:w="3117" w:type="dxa"/>
          </w:tcPr>
          <w:p w14:paraId="2B27854E"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2631DE79" w14:textId="2E6BFD97" w:rsidR="006C079D" w:rsidRPr="00FD7D20" w:rsidRDefault="006C079D" w:rsidP="0050702B">
            <w:pPr>
              <w:pStyle w:val="CalibriTableText"/>
            </w:pPr>
            <w:r w:rsidRPr="00FD7D20">
              <w:t>Data</w:t>
            </w:r>
          </w:p>
        </w:tc>
      </w:tr>
      <w:tr w:rsidR="006C079D" w:rsidRPr="00FD7D20" w14:paraId="0C376900" w14:textId="77777777" w:rsidTr="006C079D">
        <w:tc>
          <w:tcPr>
            <w:tcW w:w="3116" w:type="dxa"/>
          </w:tcPr>
          <w:p w14:paraId="536B6639" w14:textId="469316CF" w:rsidR="006C079D" w:rsidRPr="00FD7D20" w:rsidRDefault="004E6950" w:rsidP="0050702B">
            <w:pPr>
              <w:pStyle w:val="CalibriTableText"/>
            </w:pPr>
            <w:r w:rsidRPr="00FD7D20">
              <w:t xml:space="preserve">Reviewing &amp; </w:t>
            </w:r>
            <w:proofErr w:type="gramStart"/>
            <w:r w:rsidR="00E5279A" w:rsidRPr="00FD7D20">
              <w:t>Compiling</w:t>
            </w:r>
            <w:proofErr w:type="gramEnd"/>
            <w:r w:rsidRPr="00FD7D20">
              <w:t xml:space="preserve"> e</w:t>
            </w:r>
            <w:r w:rsidR="006C079D" w:rsidRPr="00FD7D20">
              <w:t xml:space="preserve">xisting </w:t>
            </w:r>
            <w:r w:rsidRPr="00FD7D20">
              <w:t>d</w:t>
            </w:r>
            <w:r w:rsidR="006C079D" w:rsidRPr="00FD7D20">
              <w:t>ata</w:t>
            </w:r>
          </w:p>
        </w:tc>
        <w:tc>
          <w:tcPr>
            <w:tcW w:w="3117" w:type="dxa"/>
          </w:tcPr>
          <w:p w14:paraId="5A3D8DD2"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06768776" w14:textId="1FDCF03F" w:rsidR="006C079D" w:rsidRPr="00FD7D20" w:rsidRDefault="006C079D" w:rsidP="003E4A05">
            <w:pPr>
              <w:pStyle w:val="CalibriTableText"/>
            </w:pPr>
            <w:r w:rsidRPr="00FD7D20">
              <w:t>Data</w:t>
            </w:r>
          </w:p>
        </w:tc>
      </w:tr>
      <w:tr w:rsidR="006C079D" w:rsidRPr="00FD7D20" w14:paraId="7E428F2C" w14:textId="77777777" w:rsidTr="006C079D">
        <w:tc>
          <w:tcPr>
            <w:tcW w:w="3116" w:type="dxa"/>
          </w:tcPr>
          <w:p w14:paraId="1D681837" w14:textId="2BD4AC59" w:rsidR="006C079D" w:rsidRPr="00FD7D20" w:rsidRDefault="004E6950" w:rsidP="0050702B">
            <w:pPr>
              <w:pStyle w:val="CalibriTableText"/>
            </w:pPr>
            <w:r w:rsidRPr="00FD7D20">
              <w:t>Analyzing of Laboratory Samples</w:t>
            </w:r>
          </w:p>
        </w:tc>
        <w:tc>
          <w:tcPr>
            <w:tcW w:w="3117" w:type="dxa"/>
          </w:tcPr>
          <w:p w14:paraId="3D75CA20"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6AD8124A" w14:textId="4652905C" w:rsidR="006C079D" w:rsidRPr="00FD7D20" w:rsidRDefault="006C079D" w:rsidP="0050702B">
            <w:pPr>
              <w:pStyle w:val="CalibriTableText"/>
            </w:pPr>
            <w:r w:rsidRPr="00FD7D20">
              <w:t>Data</w:t>
            </w:r>
          </w:p>
        </w:tc>
      </w:tr>
      <w:tr w:rsidR="006C079D" w:rsidRPr="00FD7D20" w14:paraId="2A0E7AE3" w14:textId="77777777" w:rsidTr="006C079D">
        <w:tc>
          <w:tcPr>
            <w:tcW w:w="3116" w:type="dxa"/>
          </w:tcPr>
          <w:p w14:paraId="2DDA9F36" w14:textId="5CAB11F7" w:rsidR="006C079D" w:rsidRPr="00FD7D20" w:rsidRDefault="004E6950" w:rsidP="0050702B">
            <w:pPr>
              <w:pStyle w:val="CalibriTableText"/>
            </w:pPr>
            <w:r w:rsidRPr="00FD7D20">
              <w:t xml:space="preserve">Running </w:t>
            </w:r>
            <w:r w:rsidR="006C079D" w:rsidRPr="00FD7D20">
              <w:t>Data Analy</w:t>
            </w:r>
            <w:r w:rsidRPr="00FD7D20">
              <w:t>sis</w:t>
            </w:r>
          </w:p>
        </w:tc>
        <w:tc>
          <w:tcPr>
            <w:tcW w:w="3117" w:type="dxa"/>
          </w:tcPr>
          <w:p w14:paraId="371AA339"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13F49BEC" w14:textId="2A19CC2F" w:rsidR="006C079D" w:rsidRPr="00FD7D20" w:rsidRDefault="006C079D" w:rsidP="0050702B">
            <w:pPr>
              <w:pStyle w:val="CalibriTableText"/>
            </w:pPr>
            <w:r w:rsidRPr="00FD7D20">
              <w:t>Data</w:t>
            </w:r>
          </w:p>
        </w:tc>
      </w:tr>
      <w:tr w:rsidR="006C079D" w:rsidRPr="00FD7D20" w14:paraId="04230D35" w14:textId="77777777" w:rsidTr="006C079D">
        <w:tc>
          <w:tcPr>
            <w:tcW w:w="3116" w:type="dxa"/>
          </w:tcPr>
          <w:p w14:paraId="20D38E7A" w14:textId="4AE16363" w:rsidR="006C079D" w:rsidRPr="00FD7D20" w:rsidRDefault="004E6950" w:rsidP="0050702B">
            <w:pPr>
              <w:pStyle w:val="CalibriTableText"/>
            </w:pPr>
            <w:r w:rsidRPr="00FD7D20">
              <w:t>Drafting Report</w:t>
            </w:r>
          </w:p>
        </w:tc>
        <w:tc>
          <w:tcPr>
            <w:tcW w:w="3117" w:type="dxa"/>
          </w:tcPr>
          <w:p w14:paraId="6F0DA02E" w14:textId="77777777" w:rsidR="006C079D" w:rsidRPr="00FD7D20" w:rsidRDefault="006C079D" w:rsidP="008053B5">
            <w:pPr>
              <w:pStyle w:val="BodyText2"/>
              <w:rPr>
                <w:rFonts w:asciiTheme="minorHAnsi" w:hAnsiTheme="minorHAnsi" w:cstheme="minorHAnsi"/>
                <w:spacing w:val="5"/>
                <w:kern w:val="2"/>
                <w:sz w:val="24"/>
                <w:szCs w:val="24"/>
              </w:rPr>
            </w:pPr>
          </w:p>
        </w:tc>
        <w:tc>
          <w:tcPr>
            <w:tcW w:w="3117" w:type="dxa"/>
          </w:tcPr>
          <w:p w14:paraId="78C6F7F3" w14:textId="378CE15A" w:rsidR="006C079D" w:rsidRPr="00FD7D20" w:rsidRDefault="004E6950" w:rsidP="0050702B">
            <w:pPr>
              <w:pStyle w:val="CalibriTableText"/>
            </w:pPr>
            <w:r w:rsidRPr="00FD7D20">
              <w:t>Draft report with review comments</w:t>
            </w:r>
          </w:p>
        </w:tc>
      </w:tr>
      <w:tr w:rsidR="004E6950" w:rsidRPr="00FD7D20" w14:paraId="466673F8" w14:textId="77777777" w:rsidTr="006C079D">
        <w:tc>
          <w:tcPr>
            <w:tcW w:w="3116" w:type="dxa"/>
          </w:tcPr>
          <w:p w14:paraId="2427DAB2" w14:textId="306442FF" w:rsidR="004E6950" w:rsidRPr="00FD7D20" w:rsidRDefault="004E6950" w:rsidP="0050702B">
            <w:pPr>
              <w:pStyle w:val="CalibriTableText"/>
            </w:pPr>
            <w:r w:rsidRPr="00FD7D20">
              <w:t>Finalizing Report</w:t>
            </w:r>
          </w:p>
        </w:tc>
        <w:tc>
          <w:tcPr>
            <w:tcW w:w="3117" w:type="dxa"/>
          </w:tcPr>
          <w:p w14:paraId="27FDB535" w14:textId="77777777" w:rsidR="004E6950" w:rsidRPr="00FD7D20" w:rsidRDefault="004E6950" w:rsidP="008053B5">
            <w:pPr>
              <w:pStyle w:val="BodyText2"/>
              <w:rPr>
                <w:rFonts w:asciiTheme="minorHAnsi" w:hAnsiTheme="minorHAnsi" w:cstheme="minorHAnsi"/>
                <w:spacing w:val="5"/>
                <w:kern w:val="2"/>
                <w:sz w:val="24"/>
                <w:szCs w:val="24"/>
              </w:rPr>
            </w:pPr>
          </w:p>
        </w:tc>
        <w:tc>
          <w:tcPr>
            <w:tcW w:w="3117" w:type="dxa"/>
          </w:tcPr>
          <w:p w14:paraId="4B1D843A" w14:textId="12D95F32" w:rsidR="004E6950" w:rsidRPr="00FD7D20" w:rsidRDefault="004E6950" w:rsidP="0050702B">
            <w:pPr>
              <w:pStyle w:val="CalibriTableText"/>
            </w:pPr>
            <w:r w:rsidRPr="00FD7D20">
              <w:t>Final Report</w:t>
            </w:r>
          </w:p>
        </w:tc>
      </w:tr>
      <w:tr w:rsidR="004E6950" w:rsidRPr="00FD7D20" w14:paraId="2FDC99C6" w14:textId="77777777" w:rsidTr="006C079D">
        <w:tc>
          <w:tcPr>
            <w:tcW w:w="3116" w:type="dxa"/>
          </w:tcPr>
          <w:p w14:paraId="45708144" w14:textId="5282FDBC" w:rsidR="004E6950" w:rsidRPr="00FD7D20" w:rsidRDefault="004E6950" w:rsidP="0050702B">
            <w:pPr>
              <w:pStyle w:val="CalibriTableText"/>
            </w:pPr>
            <w:r w:rsidRPr="00FD7D20">
              <w:t>Completing all documentation and records activities</w:t>
            </w:r>
          </w:p>
        </w:tc>
        <w:tc>
          <w:tcPr>
            <w:tcW w:w="3117" w:type="dxa"/>
          </w:tcPr>
          <w:p w14:paraId="081BE23A" w14:textId="77777777" w:rsidR="004E6950" w:rsidRPr="00FD7D20" w:rsidRDefault="004E6950" w:rsidP="008053B5">
            <w:pPr>
              <w:pStyle w:val="BodyText2"/>
              <w:rPr>
                <w:rFonts w:asciiTheme="minorHAnsi" w:hAnsiTheme="minorHAnsi" w:cstheme="minorHAnsi"/>
                <w:spacing w:val="5"/>
                <w:kern w:val="2"/>
                <w:sz w:val="24"/>
                <w:szCs w:val="24"/>
              </w:rPr>
            </w:pPr>
          </w:p>
        </w:tc>
        <w:tc>
          <w:tcPr>
            <w:tcW w:w="3117" w:type="dxa"/>
          </w:tcPr>
          <w:p w14:paraId="30C27A5A" w14:textId="311C1E16" w:rsidR="004E6950" w:rsidRPr="00FD7D20" w:rsidRDefault="004E6950" w:rsidP="0050702B">
            <w:pPr>
              <w:pStyle w:val="CalibriTableText"/>
            </w:pPr>
            <w:r w:rsidRPr="00FD7D20">
              <w:t>Final Project Record</w:t>
            </w:r>
            <w:r w:rsidR="009F733C">
              <w:t xml:space="preserve"> Package</w:t>
            </w:r>
          </w:p>
        </w:tc>
      </w:tr>
    </w:tbl>
    <w:p w14:paraId="73B24E9B" w14:textId="3FC5E73C" w:rsidR="006F0342" w:rsidRPr="00FD7D20" w:rsidRDefault="006F0342" w:rsidP="00C13321">
      <w:pPr>
        <w:pStyle w:val="Heading3"/>
      </w:pPr>
      <w:bookmarkStart w:id="30" w:name="_Toc165277361"/>
      <w:r w:rsidRPr="00FD7D20">
        <w:lastRenderedPageBreak/>
        <w:t>A</w:t>
      </w:r>
      <w:r w:rsidR="001C6B75" w:rsidRPr="00FD7D20">
        <w:t>6</w:t>
      </w:r>
      <w:r w:rsidRPr="00FD7D20">
        <w:t>.</w:t>
      </w:r>
      <w:r w:rsidRPr="00FD7D20">
        <w:tab/>
      </w:r>
      <w:r w:rsidR="001C6B75" w:rsidRPr="00FD7D20">
        <w:t>Information/Data Quality Objectives and Performance/Acceptance Criteria</w:t>
      </w:r>
      <w:bookmarkEnd w:id="30"/>
    </w:p>
    <w:p w14:paraId="73EC36C1" w14:textId="77777777" w:rsidR="008E4BB5" w:rsidRPr="002C0506" w:rsidRDefault="008E4BB5" w:rsidP="00472865">
      <w:r w:rsidRPr="002C0506">
        <w:t xml:space="preserve">This element describes quality specifications at two levels: </w:t>
      </w:r>
    </w:p>
    <w:p w14:paraId="298C3526" w14:textId="117B558B" w:rsidR="008E4BB5" w:rsidRPr="002C0506" w:rsidRDefault="008E4BB5" w:rsidP="006D5CA5">
      <w:pPr>
        <w:pStyle w:val="NumericListCalibri12"/>
        <w:numPr>
          <w:ilvl w:val="0"/>
          <w:numId w:val="14"/>
        </w:numPr>
      </w:pPr>
      <w:r w:rsidRPr="002C0506">
        <w:t>at the level of the decision or study question</w:t>
      </w:r>
      <w:r w:rsidR="00472865">
        <w:t xml:space="preserve"> (</w:t>
      </w:r>
      <w:r w:rsidR="00CA5ABA" w:rsidRPr="002C0506">
        <w:t>Quality Objectives</w:t>
      </w:r>
      <w:r w:rsidR="00472865">
        <w:t>)</w:t>
      </w:r>
    </w:p>
    <w:p w14:paraId="50758E41" w14:textId="4B404653" w:rsidR="00006C97" w:rsidRPr="002C0506" w:rsidRDefault="008E4BB5" w:rsidP="006D5CA5">
      <w:pPr>
        <w:pStyle w:val="NumericListCalibri12"/>
        <w:numPr>
          <w:ilvl w:val="0"/>
          <w:numId w:val="14"/>
        </w:numPr>
      </w:pPr>
      <w:r w:rsidRPr="002C0506">
        <w:t xml:space="preserve">at the level of the </w:t>
      </w:r>
      <w:r w:rsidR="00226ACD" w:rsidRPr="002C0506">
        <w:t>information/data</w:t>
      </w:r>
      <w:r w:rsidRPr="002C0506">
        <w:t xml:space="preserve"> used to support the decision or study question </w:t>
      </w:r>
      <w:r w:rsidR="00472865">
        <w:t>(</w:t>
      </w:r>
      <w:r w:rsidRPr="002C0506">
        <w:t>Performance</w:t>
      </w:r>
      <w:r w:rsidR="00280576" w:rsidRPr="002C0506">
        <w:t>/Acceptance Criteria</w:t>
      </w:r>
      <w:r w:rsidR="00472865">
        <w:t>)</w:t>
      </w:r>
      <w:r w:rsidR="00280576" w:rsidRPr="002C0506">
        <w:t>.</w:t>
      </w:r>
    </w:p>
    <w:p w14:paraId="32FD0913" w14:textId="24B29E07" w:rsidR="00F543CA" w:rsidRPr="0048753E" w:rsidRDefault="002C0506" w:rsidP="00774ABF">
      <w:pPr>
        <w:pStyle w:val="Heading4"/>
      </w:pPr>
      <w:bookmarkStart w:id="31" w:name="_Toc165277362"/>
      <w:r>
        <w:t xml:space="preserve">Data </w:t>
      </w:r>
      <w:r w:rsidR="00F543CA" w:rsidRPr="0048753E">
        <w:t>Quality Objectives</w:t>
      </w:r>
      <w:bookmarkEnd w:id="31"/>
    </w:p>
    <w:p w14:paraId="0A832D6E" w14:textId="004C2974" w:rsidR="009A192E" w:rsidRPr="002C0506" w:rsidRDefault="0014163E" w:rsidP="0061413B">
      <w:pPr>
        <w:autoSpaceDE w:val="0"/>
        <w:autoSpaceDN w:val="0"/>
        <w:adjustRightInd w:val="0"/>
      </w:pPr>
      <w:r w:rsidRPr="002C0506">
        <w:t>Describe the project’s</w:t>
      </w:r>
      <w:r w:rsidR="00635543" w:rsidRPr="002C0506">
        <w:t xml:space="preserve"> </w:t>
      </w:r>
      <w:r w:rsidRPr="002C0506">
        <w:t>information/data quality objectives [how “good” the data (data quality) need to be to support the scientific conclusions and/or decisions for your project], e.g., determine the level of sensitivity you must achieve to assess whether samples meet regulatory criteria or the project’s action limits.</w:t>
      </w:r>
    </w:p>
    <w:p w14:paraId="0052DE25" w14:textId="33917921" w:rsidR="00287961" w:rsidRPr="00132547" w:rsidRDefault="009A192E" w:rsidP="0030354F">
      <w:pPr>
        <w:autoSpaceDE w:val="0"/>
        <w:autoSpaceDN w:val="0"/>
        <w:adjustRightInd w:val="0"/>
        <w:rPr>
          <w:highlight w:val="yellow"/>
        </w:rPr>
      </w:pPr>
      <w:r w:rsidRPr="002C0506">
        <w:t xml:space="preserve">Identify how the data will be used to support the project’s objectives. </w:t>
      </w:r>
    </w:p>
    <w:p w14:paraId="6F4F9A24" w14:textId="7837F86D" w:rsidR="00FB5EA3" w:rsidRPr="002C0506" w:rsidRDefault="00FB5EA3" w:rsidP="006D5CA5">
      <w:pPr>
        <w:pStyle w:val="ListtextCalibri12"/>
        <w:numPr>
          <w:ilvl w:val="0"/>
          <w:numId w:val="15"/>
        </w:numPr>
      </w:pPr>
      <w:r w:rsidRPr="002C0506">
        <w:t xml:space="preserve">What </w:t>
      </w:r>
      <w:r w:rsidR="006E0A17" w:rsidRPr="002C0506">
        <w:rPr>
          <w:i/>
          <w:iCs/>
        </w:rPr>
        <w:t>TYPE</w:t>
      </w:r>
      <w:r w:rsidRPr="002C0506">
        <w:t xml:space="preserve"> of data are needed?</w:t>
      </w:r>
    </w:p>
    <w:p w14:paraId="6EE0A34E" w14:textId="11F6D576" w:rsidR="00544CC7" w:rsidRPr="002C0506" w:rsidRDefault="00FB5EA3" w:rsidP="006D5CA5">
      <w:pPr>
        <w:pStyle w:val="ListtextCalibri12"/>
        <w:numPr>
          <w:ilvl w:val="0"/>
          <w:numId w:val="15"/>
        </w:numPr>
      </w:pPr>
      <w:r w:rsidRPr="002C0506">
        <w:rPr>
          <w:i/>
          <w:iCs/>
        </w:rPr>
        <w:t>WHO</w:t>
      </w:r>
      <w:r w:rsidR="00544CC7" w:rsidRPr="002C0506">
        <w:t xml:space="preserve"> will use the data?</w:t>
      </w:r>
    </w:p>
    <w:p w14:paraId="31DD4F95" w14:textId="73574A76" w:rsidR="00544CC7" w:rsidRPr="002C0506" w:rsidRDefault="00FB5EA3" w:rsidP="006D5CA5">
      <w:pPr>
        <w:pStyle w:val="ListtextCalibri12"/>
        <w:numPr>
          <w:ilvl w:val="0"/>
          <w:numId w:val="15"/>
        </w:numPr>
      </w:pPr>
      <w:r w:rsidRPr="002C0506">
        <w:rPr>
          <w:i/>
          <w:iCs/>
        </w:rPr>
        <w:t>WHAT</w:t>
      </w:r>
      <w:r w:rsidR="00544CC7" w:rsidRPr="002C0506">
        <w:t xml:space="preserve"> will the data be used for?</w:t>
      </w:r>
      <w:r w:rsidR="00EE070A" w:rsidRPr="002C0506">
        <w:t xml:space="preserve"> For example</w:t>
      </w:r>
      <w:r w:rsidR="00B00B20" w:rsidRPr="002C0506">
        <w:t>, data</w:t>
      </w:r>
      <w:r w:rsidR="00DB5969" w:rsidRPr="002C0506">
        <w:t xml:space="preserve"> collected will be used to</w:t>
      </w:r>
      <w:r w:rsidR="00EE070A" w:rsidRPr="002C0506">
        <w:t>:</w:t>
      </w:r>
    </w:p>
    <w:p w14:paraId="5F2E903D" w14:textId="7BDE75D7" w:rsidR="00EE070A" w:rsidRPr="002C0506" w:rsidRDefault="00EE070A" w:rsidP="006D5CA5">
      <w:pPr>
        <w:pStyle w:val="ListtextCalibri12"/>
        <w:numPr>
          <w:ilvl w:val="1"/>
          <w:numId w:val="15"/>
        </w:numPr>
      </w:pPr>
      <w:r w:rsidRPr="002C0506">
        <w:t>compare with</w:t>
      </w:r>
    </w:p>
    <w:p w14:paraId="18605B30" w14:textId="14077D53" w:rsidR="00EE070A" w:rsidRPr="002C0506" w:rsidRDefault="00EE070A" w:rsidP="006D5CA5">
      <w:pPr>
        <w:pStyle w:val="ListtextCalibri12"/>
        <w:numPr>
          <w:ilvl w:val="2"/>
          <w:numId w:val="15"/>
        </w:numPr>
      </w:pPr>
      <w:r w:rsidRPr="002C0506">
        <w:t>previous sampling or analytical efforts</w:t>
      </w:r>
    </w:p>
    <w:p w14:paraId="439710E9" w14:textId="7E5FA234" w:rsidR="00EE070A" w:rsidRPr="002C0506" w:rsidRDefault="00EE070A" w:rsidP="006D5CA5">
      <w:pPr>
        <w:pStyle w:val="ListtextCalibri12"/>
        <w:numPr>
          <w:ilvl w:val="2"/>
          <w:numId w:val="15"/>
        </w:numPr>
      </w:pPr>
      <w:r w:rsidRPr="002C0506">
        <w:t>a regulatory standard</w:t>
      </w:r>
    </w:p>
    <w:p w14:paraId="157097A2" w14:textId="35DEA8EA" w:rsidR="00EE070A" w:rsidRPr="002C0506" w:rsidRDefault="00EE070A" w:rsidP="006D5CA5">
      <w:pPr>
        <w:pStyle w:val="ListtextCalibri12"/>
        <w:numPr>
          <w:ilvl w:val="2"/>
          <w:numId w:val="15"/>
        </w:numPr>
      </w:pPr>
      <w:r w:rsidRPr="002C0506">
        <w:t>historical studies</w:t>
      </w:r>
    </w:p>
    <w:p w14:paraId="6239E8AD" w14:textId="229C5294" w:rsidR="00FC14E9" w:rsidRPr="002C0506" w:rsidRDefault="00485374" w:rsidP="006D5CA5">
      <w:pPr>
        <w:pStyle w:val="ListtextCalibri12"/>
        <w:numPr>
          <w:ilvl w:val="1"/>
          <w:numId w:val="15"/>
        </w:numPr>
      </w:pPr>
      <w:r w:rsidRPr="002C0506">
        <w:t xml:space="preserve">create a </w:t>
      </w:r>
      <w:r w:rsidR="000E3385" w:rsidRPr="002C0506">
        <w:t>geospatial map and database</w:t>
      </w:r>
      <w:r w:rsidR="00B775FF" w:rsidRPr="002C0506">
        <w:t xml:space="preserve"> </w:t>
      </w:r>
      <w:r w:rsidR="00FC14E9" w:rsidRPr="002C0506">
        <w:t>or decision tool from existing data</w:t>
      </w:r>
    </w:p>
    <w:p w14:paraId="6218C6BD" w14:textId="2D3A1923" w:rsidR="00B775FF" w:rsidRPr="002C0506" w:rsidRDefault="00B775FF" w:rsidP="006D5CA5">
      <w:pPr>
        <w:pStyle w:val="ListtextCalibri12"/>
        <w:numPr>
          <w:ilvl w:val="1"/>
          <w:numId w:val="15"/>
        </w:numPr>
      </w:pPr>
      <w:r w:rsidRPr="002C0506">
        <w:t xml:space="preserve">develop a model </w:t>
      </w:r>
      <w:r w:rsidR="00043939" w:rsidRPr="002C0506">
        <w:t>that performs accurately and precisely</w:t>
      </w:r>
      <w:r w:rsidRPr="002C0506">
        <w:t xml:space="preserve"> to satisfy regulatory or scientific </w:t>
      </w:r>
      <w:r w:rsidR="00DA5C13" w:rsidRPr="002C0506">
        <w:t>objectives.</w:t>
      </w:r>
    </w:p>
    <w:p w14:paraId="1B75E54A" w14:textId="49CE8DAA" w:rsidR="00EE070A" w:rsidRPr="002C0506" w:rsidRDefault="00EE070A" w:rsidP="006D5CA5">
      <w:pPr>
        <w:pStyle w:val="ListtextCalibri12"/>
        <w:numPr>
          <w:ilvl w:val="2"/>
          <w:numId w:val="15"/>
        </w:numPr>
      </w:pPr>
      <w:r w:rsidRPr="002C0506">
        <w:t xml:space="preserve">accurately </w:t>
      </w:r>
      <w:r w:rsidR="002119C1" w:rsidRPr="002C0506">
        <w:t>characterizes</w:t>
      </w:r>
      <w:r w:rsidRPr="002C0506">
        <w:t xml:space="preserve"> an environment, e.g., waterbody, </w:t>
      </w:r>
      <w:r w:rsidR="00236F3B" w:rsidRPr="002C0506">
        <w:t xml:space="preserve">soil, </w:t>
      </w:r>
      <w:r w:rsidRPr="002C0506">
        <w:t>local air quality, biological assemblage, contaminated site, etc.</w:t>
      </w:r>
    </w:p>
    <w:p w14:paraId="01037875" w14:textId="23A36842" w:rsidR="00236F3B" w:rsidRPr="002C0506" w:rsidRDefault="00FC74DA" w:rsidP="006D5CA5">
      <w:pPr>
        <w:pStyle w:val="ListtextCalibri12"/>
        <w:numPr>
          <w:ilvl w:val="2"/>
          <w:numId w:val="15"/>
        </w:numPr>
      </w:pPr>
      <w:r w:rsidRPr="002C0506">
        <w:t>a</w:t>
      </w:r>
      <w:r w:rsidR="00236F3B" w:rsidRPr="002C0506">
        <w:t>scertain if there is a threat to public health or the environment.</w:t>
      </w:r>
    </w:p>
    <w:p w14:paraId="2D7F53B3" w14:textId="45A777B9" w:rsidR="00236F3B" w:rsidRPr="0030153C" w:rsidRDefault="00FC74DA" w:rsidP="006D5CA5">
      <w:pPr>
        <w:pStyle w:val="ListtextCalibri12"/>
        <w:numPr>
          <w:ilvl w:val="2"/>
          <w:numId w:val="15"/>
        </w:numPr>
      </w:pPr>
      <w:r w:rsidRPr="002C0506">
        <w:t>l</w:t>
      </w:r>
      <w:r w:rsidR="00236F3B" w:rsidRPr="002C0506">
        <w:t>ocate and identify potential sources of contamination</w:t>
      </w:r>
      <w:r w:rsidR="0061413B" w:rsidRPr="002C0506">
        <w:t xml:space="preserve"> to</w:t>
      </w:r>
      <w:r w:rsidR="001010AE" w:rsidRPr="002C0506">
        <w:t xml:space="preserve"> f</w:t>
      </w:r>
      <w:r w:rsidR="00512BCE" w:rsidRPr="002C0506">
        <w:t xml:space="preserve">ormulate remediation, </w:t>
      </w:r>
      <w:r w:rsidR="00512BCE" w:rsidRPr="0030153C">
        <w:t xml:space="preserve">treatment, or </w:t>
      </w:r>
      <w:r w:rsidR="00236F3B" w:rsidRPr="0030153C">
        <w:t>disposal options.</w:t>
      </w:r>
      <w:r w:rsidR="001010AE" w:rsidRPr="0030153C">
        <w:t xml:space="preserve">, or verify </w:t>
      </w:r>
      <w:r w:rsidR="00236F3B" w:rsidRPr="0030153C">
        <w:t>attainment of clean-up goal</w:t>
      </w:r>
      <w:r w:rsidR="001010AE" w:rsidRPr="0030153C">
        <w:t>s</w:t>
      </w:r>
      <w:r w:rsidR="00236F3B" w:rsidRPr="0030153C">
        <w:t>.</w:t>
      </w:r>
    </w:p>
    <w:p w14:paraId="15F7D5C2" w14:textId="4EA4645D" w:rsidR="00F64C8A" w:rsidRPr="002C0506" w:rsidRDefault="00290D01" w:rsidP="006D5CA5">
      <w:pPr>
        <w:pStyle w:val="ListtextCalibri12"/>
        <w:numPr>
          <w:ilvl w:val="1"/>
          <w:numId w:val="15"/>
        </w:numPr>
      </w:pPr>
      <w:r w:rsidRPr="0030153C">
        <w:t xml:space="preserve">HOW MUCH </w:t>
      </w:r>
      <w:r w:rsidR="00D313EF" w:rsidRPr="0030153C">
        <w:t xml:space="preserve">data </w:t>
      </w:r>
      <w:r w:rsidR="002119C1" w:rsidRPr="0030153C">
        <w:t>is</w:t>
      </w:r>
      <w:r w:rsidR="00D313EF" w:rsidRPr="0030153C">
        <w:t xml:space="preserve"> needed?</w:t>
      </w:r>
    </w:p>
    <w:p w14:paraId="75A19295" w14:textId="50500755" w:rsidR="001B187C" w:rsidRDefault="00E9027A" w:rsidP="008D708C">
      <w:pPr>
        <w:autoSpaceDE w:val="0"/>
        <w:autoSpaceDN w:val="0"/>
        <w:adjustRightInd w:val="0"/>
      </w:pPr>
      <w:r w:rsidRPr="002C0506">
        <w:t xml:space="preserve">The data areas are </w:t>
      </w:r>
      <w:r w:rsidRPr="002C0506">
        <w:rPr>
          <w:rFonts w:asciiTheme="minorHAnsi" w:hAnsiTheme="minorHAnsi" w:cstheme="minorHAnsi"/>
          <w:i/>
          <w:iCs/>
          <w:sz w:val="24"/>
          <w:szCs w:val="24"/>
        </w:rPr>
        <w:t>TYPE</w:t>
      </w:r>
      <w:r w:rsidR="007C0FBC" w:rsidRPr="00132547">
        <w:t xml:space="preserve"> </w:t>
      </w:r>
      <w:r w:rsidRPr="002C0506">
        <w:t xml:space="preserve">X, Y, and Z. </w:t>
      </w:r>
      <w:r w:rsidRPr="002C0506">
        <w:rPr>
          <w:rFonts w:asciiTheme="minorHAnsi" w:hAnsiTheme="minorHAnsi" w:cstheme="minorHAnsi"/>
          <w:i/>
          <w:iCs/>
          <w:sz w:val="24"/>
          <w:szCs w:val="24"/>
        </w:rPr>
        <w:t>WHO</w:t>
      </w:r>
      <w:r w:rsidRPr="002C0506">
        <w:t xml:space="preserve"> will</w:t>
      </w:r>
      <w:r w:rsidRPr="00132547">
        <w:t xml:space="preserve"> use the data to </w:t>
      </w:r>
      <w:r w:rsidRPr="002C0506">
        <w:rPr>
          <w:rFonts w:asciiTheme="minorHAnsi" w:hAnsiTheme="minorHAnsi" w:cstheme="minorHAnsi"/>
          <w:i/>
          <w:iCs/>
          <w:sz w:val="24"/>
          <w:szCs w:val="24"/>
        </w:rPr>
        <w:t>WHAT</w:t>
      </w:r>
      <w:r w:rsidRPr="002C0506">
        <w:t xml:space="preserve">.  </w:t>
      </w:r>
      <w:r w:rsidR="00D01A52" w:rsidRPr="002C0506">
        <w:rPr>
          <w:rFonts w:asciiTheme="minorHAnsi" w:hAnsiTheme="minorHAnsi" w:cstheme="minorHAnsi"/>
          <w:i/>
          <w:iCs/>
          <w:caps/>
          <w:sz w:val="24"/>
          <w:szCs w:val="24"/>
        </w:rPr>
        <w:t>How much data</w:t>
      </w:r>
      <w:r w:rsidR="00D01A52" w:rsidRPr="00132547">
        <w:t xml:space="preserve"> </w:t>
      </w:r>
      <w:proofErr w:type="gramStart"/>
      <w:r w:rsidR="00D01A52" w:rsidRPr="00132547">
        <w:t>are</w:t>
      </w:r>
      <w:proofErr w:type="gramEnd"/>
      <w:r w:rsidR="00D01A52" w:rsidRPr="00132547">
        <w:t xml:space="preserve"> needed.</w:t>
      </w:r>
      <w:r w:rsidR="000F1921" w:rsidRPr="00132547">
        <w:t xml:space="preserve">  </w:t>
      </w:r>
      <w:r w:rsidR="00FD7D20" w:rsidRPr="002C0506">
        <w:t>Organization</w:t>
      </w:r>
      <w:r w:rsidR="008D708C" w:rsidRPr="00132547">
        <w:t xml:space="preserve"> </w:t>
      </w:r>
      <w:r w:rsidR="008D708C" w:rsidRPr="002C0506">
        <w:t xml:space="preserve">recognizes the importance of ensuring that data are of sufficient quality to meet the needs of the project.  </w:t>
      </w:r>
      <w:r w:rsidR="00FD7D20" w:rsidRPr="002C0506">
        <w:t>Organization</w:t>
      </w:r>
      <w:r w:rsidR="00FD7D20" w:rsidRPr="00132547">
        <w:t xml:space="preserve"> </w:t>
      </w:r>
      <w:r w:rsidR="008D708C" w:rsidRPr="00132547">
        <w:t xml:space="preserve">is committed to collecting primary data and obtaining existing data of the highest quality possible within the constraints of project resources.  All data used for analysis will be reviewed first using the quality procedures outlined in this QAPP. </w:t>
      </w:r>
      <w:r w:rsidR="001D2460" w:rsidRPr="00132547">
        <w:t xml:space="preserve"> The involved Laboratories will follow their internal quality procedures and perform all necessary quality assurance as required for each parameter’s method.  QAQC data will be reviewed and reported in the final report and will be considered in data analysis as appropriate.</w:t>
      </w:r>
    </w:p>
    <w:p w14:paraId="2676F67B" w14:textId="77777777" w:rsidR="002119C1" w:rsidRPr="00132547" w:rsidRDefault="002119C1" w:rsidP="008D708C">
      <w:pPr>
        <w:autoSpaceDE w:val="0"/>
        <w:autoSpaceDN w:val="0"/>
        <w:adjustRightInd w:val="0"/>
      </w:pPr>
    </w:p>
    <w:p w14:paraId="0B8958BB" w14:textId="03F3BE40" w:rsidR="00F64C8A" w:rsidRPr="002C0506" w:rsidRDefault="00F64C8A" w:rsidP="00774ABF">
      <w:pPr>
        <w:pStyle w:val="Heading4"/>
      </w:pPr>
      <w:bookmarkStart w:id="32" w:name="_Toc165277363"/>
      <w:r>
        <w:lastRenderedPageBreak/>
        <w:t xml:space="preserve">Performance </w:t>
      </w:r>
      <w:r w:rsidR="00D60E68" w:rsidRPr="002C0506">
        <w:t>and Acceptance</w:t>
      </w:r>
      <w:r w:rsidR="00AE3272" w:rsidRPr="002C0506">
        <w:t xml:space="preserve"> </w:t>
      </w:r>
      <w:r w:rsidRPr="002C0506">
        <w:t>Criteria</w:t>
      </w:r>
      <w:bookmarkEnd w:id="32"/>
    </w:p>
    <w:p w14:paraId="79E5F782" w14:textId="564EC447" w:rsidR="00F225B3" w:rsidRPr="00670640" w:rsidRDefault="00FB6D75" w:rsidP="00F164E4">
      <w:r w:rsidRPr="002C0506">
        <w:t xml:space="preserve">Provide </w:t>
      </w:r>
      <w:r w:rsidR="00F225B3" w:rsidRPr="002C0506">
        <w:t>performance</w:t>
      </w:r>
      <w:r w:rsidR="002C0506">
        <w:rPr>
          <w:rStyle w:val="FootnoteReference"/>
        </w:rPr>
        <w:footnoteReference w:id="6"/>
      </w:r>
      <w:r w:rsidR="00F225B3" w:rsidRPr="002C0506">
        <w:t xml:space="preserve"> </w:t>
      </w:r>
      <w:r w:rsidR="00AE3272" w:rsidRPr="002C0506">
        <w:t>and acceptance</w:t>
      </w:r>
      <w:r w:rsidR="002C0506">
        <w:rPr>
          <w:rStyle w:val="FootnoteReference"/>
        </w:rPr>
        <w:footnoteReference w:id="7"/>
      </w:r>
      <w:r w:rsidR="00AE3272" w:rsidRPr="002C0506">
        <w:t xml:space="preserve"> criteria to a</w:t>
      </w:r>
      <w:r w:rsidR="00F225B3" w:rsidRPr="002C0506">
        <w:t xml:space="preserve">chieve </w:t>
      </w:r>
      <w:r w:rsidRPr="002C0506">
        <w:t>those quality</w:t>
      </w:r>
      <w:r w:rsidR="00F225B3" w:rsidRPr="002C0506">
        <w:t xml:space="preserve"> </w:t>
      </w:r>
      <w:r w:rsidR="00A20280" w:rsidRPr="002C0506">
        <w:t>objectives.</w:t>
      </w:r>
    </w:p>
    <w:p w14:paraId="71A51D39" w14:textId="77777777" w:rsidR="00855937" w:rsidRPr="00855937" w:rsidRDefault="00855937" w:rsidP="00774ABF">
      <w:pPr>
        <w:pStyle w:val="Heading4"/>
      </w:pPr>
      <w:bookmarkStart w:id="33" w:name="_Toc165277364"/>
      <w:r w:rsidRPr="00855937">
        <w:t>Performance Criteria</w:t>
      </w:r>
      <w:bookmarkEnd w:id="33"/>
    </w:p>
    <w:p w14:paraId="0682284D" w14:textId="3EDB9B37" w:rsidR="009361BC" w:rsidRPr="00F164E4" w:rsidRDefault="009361BC" w:rsidP="00670640">
      <w:r w:rsidRPr="00F164E4">
        <w:t xml:space="preserve">The performance criteria that the data will need to achieve </w:t>
      </w:r>
      <w:r w:rsidR="00670640" w:rsidRPr="00F164E4">
        <w:t>to</w:t>
      </w:r>
      <w:r w:rsidRPr="00F164E4">
        <w:t xml:space="preserve"> minimize the possibility of either making erroneous conclusions or failing to keep uncertainty in estimates to within acceptable levels based on the </w:t>
      </w:r>
      <w:r w:rsidR="006115EC" w:rsidRPr="00F164E4">
        <w:t>quality objectives</w:t>
      </w:r>
      <w:r w:rsidRPr="00F164E4">
        <w:t xml:space="preserve"> include:</w:t>
      </w:r>
    </w:p>
    <w:p w14:paraId="4A50B304" w14:textId="3A79FE41" w:rsidR="009361BC" w:rsidRPr="00F164E4" w:rsidRDefault="009361BC" w:rsidP="00EE208E">
      <w:pPr>
        <w:pStyle w:val="ListtextCalibri12"/>
      </w:pPr>
      <w:r w:rsidRPr="00F164E4">
        <w:t xml:space="preserve">Field and lab </w:t>
      </w:r>
      <w:r w:rsidR="00464B1E">
        <w:t>quality</w:t>
      </w:r>
      <w:r w:rsidRPr="00F164E4">
        <w:t xml:space="preserve"> requirements- as discussed throughout this QAPP</w:t>
      </w:r>
    </w:p>
    <w:p w14:paraId="14F07E44" w14:textId="6763CC29" w:rsidR="009361BC" w:rsidRPr="00F164E4" w:rsidRDefault="009361BC" w:rsidP="00EE208E">
      <w:pPr>
        <w:pStyle w:val="ListtextCalibri12"/>
      </w:pPr>
      <w:r w:rsidRPr="00F164E4">
        <w:t xml:space="preserve">Detection limits- </w:t>
      </w:r>
      <w:r w:rsidRPr="00A20280">
        <w:t xml:space="preserve">Table </w:t>
      </w:r>
      <w:r w:rsidR="002D0BE6" w:rsidRPr="00A20280">
        <w:t>X</w:t>
      </w:r>
      <w:r w:rsidRPr="00A20280">
        <w:t>: Parameters</w:t>
      </w:r>
      <w:r w:rsidR="002D0BE6" w:rsidRPr="00A20280">
        <w:t xml:space="preserve"> and Methods</w:t>
      </w:r>
      <w:r w:rsidR="002D0BE6" w:rsidRPr="00F164E4">
        <w:t xml:space="preserve"> shows that</w:t>
      </w:r>
      <w:r w:rsidRPr="00F164E4">
        <w:t xml:space="preserve"> the detection limits meet or are below the applicable regulatory limits for this </w:t>
      </w:r>
      <w:r w:rsidRPr="00A20280">
        <w:t xml:space="preserve">project (Table </w:t>
      </w:r>
      <w:r w:rsidR="00B206FD" w:rsidRPr="00A20280">
        <w:t>X</w:t>
      </w:r>
      <w:r w:rsidRPr="00A20280">
        <w:t>: Regulatory Limit).</w:t>
      </w:r>
    </w:p>
    <w:p w14:paraId="1E974023" w14:textId="4937758B" w:rsidR="003A4F7F" w:rsidRPr="00132547" w:rsidRDefault="009361BC" w:rsidP="00A20280">
      <w:pPr>
        <w:pStyle w:val="ListtextCalibri12"/>
      </w:pPr>
      <w:r w:rsidRPr="00F164E4">
        <w:t>Data Quality Indicators</w:t>
      </w:r>
      <w:r w:rsidR="00056A82">
        <w:t>, as outlined below</w:t>
      </w:r>
      <w:r w:rsidR="00A20280">
        <w:t>.</w:t>
      </w:r>
    </w:p>
    <w:p w14:paraId="50B29512" w14:textId="77777777" w:rsidR="00E12784" w:rsidRPr="00E12784" w:rsidRDefault="00855937" w:rsidP="00774ABF">
      <w:pPr>
        <w:pStyle w:val="Heading4"/>
      </w:pPr>
      <w:bookmarkStart w:id="34" w:name="_Toc165277365"/>
      <w:r w:rsidRPr="00E12784">
        <w:t>Acceptance Criteria</w:t>
      </w:r>
      <w:bookmarkEnd w:id="34"/>
    </w:p>
    <w:p w14:paraId="1266737D" w14:textId="0195048E" w:rsidR="00AF02F9" w:rsidRPr="00132547" w:rsidRDefault="00E12784" w:rsidP="00AF02F9">
      <w:r w:rsidRPr="00132547">
        <w:t>E</w:t>
      </w:r>
      <w:r w:rsidR="00AF02F9" w:rsidRPr="00132547">
        <w:t xml:space="preserve">xisting data to be collected for this project, their intended uses, and their </w:t>
      </w:r>
      <w:r w:rsidR="003A4F7F" w:rsidRPr="00132547">
        <w:t>limitations</w:t>
      </w:r>
      <w:r w:rsidR="006115EC" w:rsidRPr="00132547">
        <w:t>/</w:t>
      </w:r>
      <w:r w:rsidR="003A579B" w:rsidRPr="00132547">
        <w:t>acceptance criteria</w:t>
      </w:r>
      <w:r w:rsidR="00AF02F9" w:rsidRPr="00132547">
        <w:t xml:space="preserve"> are described in Table A6-1.  When appropriate, data will be uploaded or manually </w:t>
      </w:r>
      <w:proofErr w:type="gramStart"/>
      <w:r w:rsidR="00161866" w:rsidRPr="00132547">
        <w:t>entered</w:t>
      </w:r>
      <w:r w:rsidR="00AF02F9" w:rsidRPr="00132547">
        <w:t xml:space="preserve"> </w:t>
      </w:r>
      <w:r w:rsidR="00161866" w:rsidRPr="00132547">
        <w:t>in</w:t>
      </w:r>
      <w:r w:rsidR="00CB3F13" w:rsidRPr="00132547">
        <w:t>to</w:t>
      </w:r>
      <w:proofErr w:type="gramEnd"/>
      <w:r w:rsidR="00161866" w:rsidRPr="00132547">
        <w:t xml:space="preserve"> </w:t>
      </w:r>
      <w:r w:rsidR="00AF02F9" w:rsidRPr="00132547">
        <w:t xml:space="preserve">the project database using the same </w:t>
      </w:r>
      <w:r w:rsidR="005759C6" w:rsidRPr="00132547">
        <w:t>quality</w:t>
      </w:r>
      <w:r w:rsidR="00AF02F9" w:rsidRPr="00132547">
        <w:t xml:space="preserve"> protocols described for primary data.</w:t>
      </w:r>
    </w:p>
    <w:p w14:paraId="7F694997" w14:textId="77777777" w:rsidR="00AF02F9" w:rsidRPr="00985C11" w:rsidRDefault="00AF02F9" w:rsidP="00774ABF">
      <w:pPr>
        <w:pStyle w:val="Caption"/>
      </w:pPr>
      <w:bookmarkStart w:id="35" w:name="_Toc165033431"/>
      <w:r w:rsidRPr="00985C11">
        <w:t xml:space="preserve">Table </w:t>
      </w:r>
      <w:r>
        <w:t>A6</w:t>
      </w:r>
      <w:r w:rsidRPr="00985C11">
        <w:t>-</w:t>
      </w:r>
      <w:r>
        <w:t>1</w:t>
      </w:r>
      <w:r w:rsidRPr="00985C11">
        <w:t xml:space="preserve">. </w:t>
      </w:r>
      <w:r>
        <w:t>Existing Data</w:t>
      </w:r>
      <w:bookmarkEnd w:id="35"/>
    </w:p>
    <w:tbl>
      <w:tblPr>
        <w:tblStyle w:val="TableGrid"/>
        <w:tblW w:w="8722" w:type="dxa"/>
        <w:tblLayout w:type="fixed"/>
        <w:tblLook w:val="04A0" w:firstRow="1" w:lastRow="0" w:firstColumn="1" w:lastColumn="0" w:noHBand="0" w:noVBand="1"/>
      </w:tblPr>
      <w:tblGrid>
        <w:gridCol w:w="1525"/>
        <w:gridCol w:w="2070"/>
        <w:gridCol w:w="1530"/>
        <w:gridCol w:w="3597"/>
      </w:tblGrid>
      <w:tr w:rsidR="00AF02F9" w:rsidRPr="00FD7D20" w14:paraId="3CFA98D4" w14:textId="77777777" w:rsidTr="00A20280">
        <w:trPr>
          <w:trHeight w:val="413"/>
          <w:tblHeader/>
        </w:trPr>
        <w:tc>
          <w:tcPr>
            <w:tcW w:w="1525" w:type="dxa"/>
            <w:shd w:val="clear" w:color="auto" w:fill="D9D9D9" w:themeFill="background1" w:themeFillShade="D9"/>
          </w:tcPr>
          <w:p w14:paraId="05391521" w14:textId="77777777" w:rsidR="00AF02F9" w:rsidRPr="00FD7D20" w:rsidRDefault="00AF02F9" w:rsidP="0091217E">
            <w:pPr>
              <w:pStyle w:val="TableHeadingCalibriBold"/>
            </w:pPr>
            <w:r>
              <w:t>Existing Data Type</w:t>
            </w:r>
          </w:p>
        </w:tc>
        <w:tc>
          <w:tcPr>
            <w:tcW w:w="2070" w:type="dxa"/>
            <w:shd w:val="clear" w:color="auto" w:fill="D9D9D9" w:themeFill="background1" w:themeFillShade="D9"/>
          </w:tcPr>
          <w:p w14:paraId="79EC3C6C" w14:textId="77777777" w:rsidR="00AF02F9" w:rsidRPr="00FD7D20" w:rsidRDefault="00AF02F9" w:rsidP="0091217E">
            <w:pPr>
              <w:pStyle w:val="TableHeadingCalibriBold"/>
            </w:pPr>
            <w:r>
              <w:t>Source</w:t>
            </w:r>
          </w:p>
        </w:tc>
        <w:tc>
          <w:tcPr>
            <w:tcW w:w="1530" w:type="dxa"/>
            <w:shd w:val="clear" w:color="auto" w:fill="D9D9D9" w:themeFill="background1" w:themeFillShade="D9"/>
          </w:tcPr>
          <w:p w14:paraId="76D6E63B" w14:textId="77777777" w:rsidR="00AF02F9" w:rsidRDefault="00AF02F9" w:rsidP="0091217E">
            <w:pPr>
              <w:pStyle w:val="TableHeadingCalibriBold"/>
            </w:pPr>
            <w:r>
              <w:t>Intended Use</w:t>
            </w:r>
          </w:p>
        </w:tc>
        <w:tc>
          <w:tcPr>
            <w:tcW w:w="3597" w:type="dxa"/>
            <w:shd w:val="clear" w:color="auto" w:fill="D9D9D9" w:themeFill="background1" w:themeFillShade="D9"/>
          </w:tcPr>
          <w:p w14:paraId="2D4B4DF6" w14:textId="77777777" w:rsidR="00AF02F9" w:rsidRPr="00FD7D20" w:rsidRDefault="00AF02F9" w:rsidP="0091217E">
            <w:pPr>
              <w:pStyle w:val="TableHeadingCalibriBold"/>
            </w:pPr>
            <w:r>
              <w:t>Limitations/ Acceptance Criteria</w:t>
            </w:r>
          </w:p>
        </w:tc>
      </w:tr>
      <w:tr w:rsidR="00AF02F9" w:rsidRPr="00FD7D20" w14:paraId="19046D70" w14:textId="77777777" w:rsidTr="00A20280">
        <w:trPr>
          <w:trHeight w:val="307"/>
        </w:trPr>
        <w:tc>
          <w:tcPr>
            <w:tcW w:w="1525" w:type="dxa"/>
          </w:tcPr>
          <w:p w14:paraId="74C5DB46" w14:textId="35784078" w:rsidR="00AF02F9" w:rsidRPr="0091217E" w:rsidRDefault="00AF02F9" w:rsidP="00A20280">
            <w:pPr>
              <w:pStyle w:val="TableTextCalibri115"/>
            </w:pPr>
            <w:r w:rsidRPr="0091217E">
              <w:t>Hydrological data</w:t>
            </w:r>
          </w:p>
        </w:tc>
        <w:tc>
          <w:tcPr>
            <w:tcW w:w="2070" w:type="dxa"/>
          </w:tcPr>
          <w:p w14:paraId="13695573" w14:textId="275C7928" w:rsidR="00AF02F9" w:rsidRPr="0091217E" w:rsidRDefault="00AF02F9" w:rsidP="00A20280">
            <w:pPr>
              <w:pStyle w:val="TableTextCalibri115"/>
            </w:pPr>
            <w:r w:rsidRPr="00132547">
              <w:t>USGS Website- Water Data for the Nation</w:t>
            </w:r>
            <w:r w:rsidR="00A20280">
              <w:br/>
            </w:r>
            <w:r w:rsidRPr="0091217E">
              <w:t>https://waterdata.usgs.gov/nwi</w:t>
            </w:r>
          </w:p>
        </w:tc>
        <w:tc>
          <w:tcPr>
            <w:tcW w:w="1530" w:type="dxa"/>
          </w:tcPr>
          <w:p w14:paraId="4AFFE1B6" w14:textId="77777777" w:rsidR="00AF02F9" w:rsidRPr="0091217E" w:rsidRDefault="00AF02F9" w:rsidP="00A20280">
            <w:pPr>
              <w:pStyle w:val="TableTextCalibri115"/>
            </w:pPr>
            <w:r w:rsidRPr="0091217E">
              <w:t>To provide hydrological data for a site if needed</w:t>
            </w:r>
          </w:p>
        </w:tc>
        <w:tc>
          <w:tcPr>
            <w:tcW w:w="3597" w:type="dxa"/>
          </w:tcPr>
          <w:p w14:paraId="5582E127" w14:textId="77777777" w:rsidR="00AF02F9" w:rsidRPr="00132547" w:rsidRDefault="00AF02F9" w:rsidP="00A20280">
            <w:pPr>
              <w:pStyle w:val="TableTextCalibri115"/>
            </w:pPr>
            <w:r w:rsidRPr="00132547">
              <w:t xml:space="preserve">USGS’s website notes on the stream gage’s page when data are provisional and subject to revision until they have been thoroughly reviewed and received final approval.  USGS’s website also may indicate data quality for periods of time or certain parameters in the site’s “Remarks”. Data users should note in metadata upon data submission if the data is marked as provisional or has other QA </w:t>
            </w:r>
            <w:r w:rsidRPr="00132547">
              <w:lastRenderedPageBreak/>
              <w:t xml:space="preserve">notes on the USGS website.  Additional follow-up to the website should occur to determine if there are any status changes to the data. </w:t>
            </w:r>
          </w:p>
        </w:tc>
      </w:tr>
      <w:tr w:rsidR="00AF02F9" w:rsidRPr="00FD7D20" w14:paraId="74D32B44" w14:textId="77777777" w:rsidTr="00A20280">
        <w:trPr>
          <w:trHeight w:val="307"/>
        </w:trPr>
        <w:tc>
          <w:tcPr>
            <w:tcW w:w="1525" w:type="dxa"/>
          </w:tcPr>
          <w:p w14:paraId="62C9BC32" w14:textId="77777777" w:rsidR="00AF02F9" w:rsidRPr="00FD7D20" w:rsidRDefault="00AF02F9" w:rsidP="00C15735">
            <w:pPr>
              <w:pStyle w:val="BodyText2"/>
              <w:rPr>
                <w:rFonts w:asciiTheme="minorHAnsi" w:hAnsiTheme="minorHAnsi" w:cstheme="minorHAnsi"/>
                <w:spacing w:val="5"/>
                <w:kern w:val="2"/>
                <w:sz w:val="24"/>
                <w:szCs w:val="24"/>
              </w:rPr>
            </w:pPr>
          </w:p>
        </w:tc>
        <w:tc>
          <w:tcPr>
            <w:tcW w:w="2070" w:type="dxa"/>
          </w:tcPr>
          <w:p w14:paraId="7045B72F" w14:textId="77777777" w:rsidR="00AF02F9" w:rsidRPr="00FD7D20" w:rsidRDefault="00AF02F9" w:rsidP="00C15735">
            <w:pPr>
              <w:pStyle w:val="BodyText2"/>
              <w:rPr>
                <w:rFonts w:asciiTheme="minorHAnsi" w:hAnsiTheme="minorHAnsi" w:cstheme="minorHAnsi"/>
                <w:spacing w:val="5"/>
                <w:kern w:val="2"/>
                <w:sz w:val="24"/>
                <w:szCs w:val="24"/>
              </w:rPr>
            </w:pPr>
          </w:p>
        </w:tc>
        <w:tc>
          <w:tcPr>
            <w:tcW w:w="1530" w:type="dxa"/>
          </w:tcPr>
          <w:p w14:paraId="3D916AEE" w14:textId="77777777" w:rsidR="00AF02F9" w:rsidRPr="00FD7D20" w:rsidRDefault="00AF02F9" w:rsidP="00C15735">
            <w:pPr>
              <w:pStyle w:val="BodyText2"/>
              <w:rPr>
                <w:rFonts w:asciiTheme="minorHAnsi" w:hAnsiTheme="minorHAnsi" w:cstheme="minorHAnsi"/>
                <w:spacing w:val="5"/>
                <w:kern w:val="2"/>
                <w:sz w:val="24"/>
                <w:szCs w:val="24"/>
              </w:rPr>
            </w:pPr>
          </w:p>
        </w:tc>
        <w:tc>
          <w:tcPr>
            <w:tcW w:w="3597" w:type="dxa"/>
          </w:tcPr>
          <w:p w14:paraId="0EBFF2D2" w14:textId="77777777" w:rsidR="00AF02F9" w:rsidRPr="00FD7D20" w:rsidRDefault="00AF02F9" w:rsidP="003E4A05">
            <w:pPr>
              <w:pStyle w:val="BodyText2"/>
              <w:keepNext/>
              <w:rPr>
                <w:rFonts w:asciiTheme="minorHAnsi" w:hAnsiTheme="minorHAnsi" w:cstheme="minorHAnsi"/>
                <w:spacing w:val="5"/>
                <w:kern w:val="2"/>
                <w:sz w:val="24"/>
                <w:szCs w:val="24"/>
              </w:rPr>
            </w:pPr>
          </w:p>
        </w:tc>
      </w:tr>
    </w:tbl>
    <w:p w14:paraId="6AC4F6DA" w14:textId="20365A84" w:rsidR="003E4A05" w:rsidRDefault="003E4A05" w:rsidP="00774ABF">
      <w:pPr>
        <w:pStyle w:val="Caption"/>
      </w:pPr>
    </w:p>
    <w:p w14:paraId="08DA6405" w14:textId="1AE6BA00" w:rsidR="005759C6" w:rsidRPr="00C451DA" w:rsidRDefault="005759C6" w:rsidP="00774ABF">
      <w:pPr>
        <w:pStyle w:val="Heading4"/>
      </w:pPr>
      <w:bookmarkStart w:id="36" w:name="_Toc165277366"/>
      <w:r w:rsidRPr="00C451DA">
        <w:t>Data Quality Indicators</w:t>
      </w:r>
      <w:bookmarkEnd w:id="36"/>
    </w:p>
    <w:p w14:paraId="562DA5DB" w14:textId="4C10A698" w:rsidR="00DE08DB" w:rsidRPr="00DE19A7" w:rsidRDefault="00FC54F7" w:rsidP="00C202FC">
      <w:r>
        <w:t>D</w:t>
      </w:r>
      <w:r w:rsidRPr="00BA6E48">
        <w:t>ata quality indicators (DQIs) are important in determining total measurement and sampling uncertainty, and thus assist in determining if performance (and acceptance) criteria were met for quality objectives</w:t>
      </w:r>
      <w:r>
        <w:t>.</w:t>
      </w:r>
      <w:r w:rsidR="004E4B7E">
        <w:t xml:space="preserve">  The </w:t>
      </w:r>
      <w:r w:rsidR="00BA6E48" w:rsidRPr="00BA6E48">
        <w:t>DQIs</w:t>
      </w:r>
      <w:r w:rsidR="004E4B7E">
        <w:t xml:space="preserve"> are</w:t>
      </w:r>
      <w:r w:rsidR="00BA6E48" w:rsidRPr="00BA6E48">
        <w:t xml:space="preserve"> </w:t>
      </w:r>
      <w:r w:rsidR="008D708C" w:rsidRPr="00BA6E48">
        <w:t xml:space="preserve">precision, </w:t>
      </w:r>
      <w:r w:rsidR="004E0317">
        <w:t>accuracy</w:t>
      </w:r>
      <w:r w:rsidR="008D708C" w:rsidRPr="00BA6E48">
        <w:t xml:space="preserve">, representativeness, comparability, </w:t>
      </w:r>
      <w:r w:rsidR="00DE08DB" w:rsidRPr="00BA6E48">
        <w:t>completeness</w:t>
      </w:r>
      <w:r w:rsidR="00DE08DB">
        <w:t>,</w:t>
      </w:r>
      <w:r w:rsidR="00DE08DB" w:rsidRPr="00BA6E48">
        <w:t xml:space="preserve"> </w:t>
      </w:r>
      <w:r w:rsidR="008D708C" w:rsidRPr="00BA6E48">
        <w:t>and sensitivity.</w:t>
      </w:r>
    </w:p>
    <w:p w14:paraId="4331D6A8" w14:textId="54BC4847" w:rsidR="00DE08DB" w:rsidRPr="00DE19A7" w:rsidRDefault="00DE08DB" w:rsidP="00DE08DB">
      <w:r w:rsidRPr="00DE19A7">
        <w:t xml:space="preserve">For </w:t>
      </w:r>
      <w:r w:rsidRPr="00DE19A7">
        <w:rPr>
          <w:rFonts w:asciiTheme="minorHAnsi" w:hAnsiTheme="minorHAnsi" w:cstheme="minorHAnsi"/>
          <w:sz w:val="24"/>
          <w:szCs w:val="24"/>
          <w:u w:val="single"/>
        </w:rPr>
        <w:t>ALL</w:t>
      </w:r>
      <w:r w:rsidRPr="00DE19A7">
        <w:t xml:space="preserve"> data areas/parameters: Address the 6 data quality indicators (DQIs)- Precision, Accuracy/Bias, Representativeness, Comparability, Completeness, and Sensitivity.</w:t>
      </w:r>
    </w:p>
    <w:p w14:paraId="16E2FBBD" w14:textId="72695CBA" w:rsidR="006F0342" w:rsidRPr="00FD7D20" w:rsidRDefault="006F0342" w:rsidP="00774ABF">
      <w:pPr>
        <w:pStyle w:val="Heading4"/>
      </w:pPr>
      <w:bookmarkStart w:id="37" w:name="_Toc165277367"/>
      <w:r w:rsidRPr="0066622A">
        <w:t>Precision</w:t>
      </w:r>
      <w:r w:rsidR="00DE19A7">
        <w:rPr>
          <w:rStyle w:val="FootnoteReference"/>
        </w:rPr>
        <w:footnoteReference w:id="8"/>
      </w:r>
      <w:r w:rsidRPr="00FD7D20">
        <w:t xml:space="preserve">  </w:t>
      </w:r>
      <w:bookmarkEnd w:id="37"/>
    </w:p>
    <w:p w14:paraId="09BCCC77" w14:textId="0B42258C" w:rsidR="00DE4BED" w:rsidRPr="00C202FC" w:rsidRDefault="00006C97" w:rsidP="006D5CA5">
      <w:pPr>
        <w:pStyle w:val="ListtextCalibri12"/>
        <w:numPr>
          <w:ilvl w:val="0"/>
          <w:numId w:val="17"/>
        </w:numPr>
        <w:rPr>
          <w:rFonts w:asciiTheme="minorHAnsi" w:hAnsiTheme="minorHAnsi"/>
          <w:bCs/>
          <w:spacing w:val="5"/>
          <w:kern w:val="2"/>
        </w:rPr>
      </w:pPr>
      <w:r w:rsidRPr="00C202FC">
        <w:t>Field and Lab duplicates</w:t>
      </w:r>
      <w:r w:rsidR="006E56CE" w:rsidRPr="00C202FC">
        <w:t xml:space="preserve"> (e.g., 1 duplicate/20 samples</w:t>
      </w:r>
      <w:r w:rsidR="008251BD" w:rsidRPr="00C202FC">
        <w:t xml:space="preserve"> or duplicates of 10% samples (and at least one per sampling event)</w:t>
      </w:r>
      <w:r w:rsidR="006E56CE" w:rsidRPr="00C202FC">
        <w:t>)</w:t>
      </w:r>
    </w:p>
    <w:p w14:paraId="6E2BF6BE" w14:textId="245CB466" w:rsidR="006F0342" w:rsidRPr="00A21503" w:rsidRDefault="00DE4BED" w:rsidP="00A21503">
      <w:r w:rsidRPr="00DE4BED">
        <w:t xml:space="preserve">The site will be sampled in duplicate during the project for water chemistry, biological sampling and continuous sensors (where possible) at a rate of 1 duplicate/20 samples (and at least one per sampling event). </w:t>
      </w:r>
      <w:r w:rsidR="00C23A84">
        <w:t xml:space="preserve"> The </w:t>
      </w:r>
      <w:r w:rsidR="009B65A2">
        <w:t xml:space="preserve">precision for equipment is listed as resolution in Table A6-2.  </w:t>
      </w:r>
      <w:r w:rsidRPr="00DE4BED">
        <w:t>The Laboratory will follow quality control processes (</w:t>
      </w:r>
      <w:r w:rsidR="00B46C74" w:rsidRPr="00DE4BED">
        <w:t>e.g.,</w:t>
      </w:r>
      <w:r w:rsidRPr="00DE4BED">
        <w:t xml:space="preserve"> duplicates) as required for the individual analyses by their quality system.</w:t>
      </w:r>
      <w:r w:rsidR="00A10785">
        <w:t xml:space="preserve">  S</w:t>
      </w:r>
      <w:r w:rsidR="00A10785" w:rsidRPr="00590002">
        <w:t>ee section B4, QC Statistics</w:t>
      </w:r>
      <w:r w:rsidR="00A10785">
        <w:t xml:space="preserve">, for the </w:t>
      </w:r>
      <w:r w:rsidR="00BE2CB2">
        <w:t>formula</w:t>
      </w:r>
      <w:r w:rsidR="00A10785">
        <w:t xml:space="preserve"> of relative percent difference</w:t>
      </w:r>
      <w:r w:rsidR="00DE27EF">
        <w:t xml:space="preserve"> (RPD).</w:t>
      </w:r>
    </w:p>
    <w:p w14:paraId="27A5BDE7" w14:textId="7042A19E" w:rsidR="006F0342" w:rsidRPr="002117B4" w:rsidRDefault="00B35854" w:rsidP="00774ABF">
      <w:pPr>
        <w:pStyle w:val="Heading4"/>
        <w:rPr>
          <w:rStyle w:val="Emphasis"/>
        </w:rPr>
      </w:pPr>
      <w:bookmarkStart w:id="38" w:name="_Toc165277368"/>
      <w:r w:rsidRPr="00A21503">
        <w:t>Accuracy</w:t>
      </w:r>
      <w:r w:rsidR="008251BD" w:rsidRPr="00A21503">
        <w:t xml:space="preserve"> (Bias)</w:t>
      </w:r>
      <w:r w:rsidR="0067197C">
        <w:rPr>
          <w:rStyle w:val="FootnoteReference"/>
        </w:rPr>
        <w:footnoteReference w:id="9"/>
      </w:r>
      <w:bookmarkEnd w:id="38"/>
    </w:p>
    <w:p w14:paraId="42B15C53" w14:textId="77777777" w:rsidR="006E56CE" w:rsidRPr="00A21503" w:rsidRDefault="006E56CE" w:rsidP="006D5CA5">
      <w:pPr>
        <w:pStyle w:val="ListtextCalibri12"/>
        <w:numPr>
          <w:ilvl w:val="0"/>
          <w:numId w:val="18"/>
        </w:numPr>
      </w:pPr>
      <w:r w:rsidRPr="00A21503">
        <w:t>Field blank (1 blank/matrix/day or 1 blank/20 samples/matrix, whichever is more frequent)</w:t>
      </w:r>
    </w:p>
    <w:p w14:paraId="2F4D4734" w14:textId="0C6D7432" w:rsidR="006E56CE" w:rsidRPr="00A21503" w:rsidRDefault="006E56CE" w:rsidP="006D5CA5">
      <w:pPr>
        <w:pStyle w:val="ListtextCalibri12"/>
        <w:numPr>
          <w:ilvl w:val="0"/>
          <w:numId w:val="18"/>
        </w:numPr>
      </w:pPr>
      <w:proofErr w:type="spellStart"/>
      <w:r w:rsidRPr="00A21503">
        <w:t>Rinsate</w:t>
      </w:r>
      <w:proofErr w:type="spellEnd"/>
      <w:r w:rsidRPr="00A21503">
        <w:t>/Equipment Blank (1 blank/matrix/day or 1 blank/20 samples/matrix, whichever is more frequent)</w:t>
      </w:r>
      <w:r w:rsidR="0062460C" w:rsidRPr="00A21503">
        <w:t xml:space="preserve"> if </w:t>
      </w:r>
      <w:r w:rsidR="00A21503" w:rsidRPr="00A21503">
        <w:t>relevant.</w:t>
      </w:r>
    </w:p>
    <w:p w14:paraId="72B99B78" w14:textId="00F93C07" w:rsidR="0062460C" w:rsidRPr="00A21503" w:rsidRDefault="0062460C" w:rsidP="006D5CA5">
      <w:pPr>
        <w:pStyle w:val="ListtextCalibri12"/>
        <w:numPr>
          <w:ilvl w:val="0"/>
          <w:numId w:val="18"/>
        </w:numPr>
      </w:pPr>
      <w:r w:rsidRPr="00A21503">
        <w:lastRenderedPageBreak/>
        <w:t>Accuracy of any data collection equipment, e.g., temperature sensors will have a minimum accuracy of ±0.5°C</w:t>
      </w:r>
    </w:p>
    <w:p w14:paraId="71DF84BC" w14:textId="229E7C0F" w:rsidR="00073807" w:rsidRPr="00FB5A4E" w:rsidRDefault="000A76C2" w:rsidP="006D5CA5">
      <w:pPr>
        <w:pStyle w:val="ListtextCalibri12"/>
        <w:numPr>
          <w:ilvl w:val="0"/>
          <w:numId w:val="18"/>
        </w:numPr>
        <w:rPr>
          <w:rFonts w:asciiTheme="minorHAnsi" w:hAnsiTheme="minorHAnsi"/>
        </w:rPr>
      </w:pPr>
      <w:r w:rsidRPr="00A21503">
        <w:t>Percent recovery is an assessment of the accuracy of laboratory analytical methods (see section B4, QC Statistics).</w:t>
      </w:r>
    </w:p>
    <w:p w14:paraId="3BDFE7AE" w14:textId="70D369CF" w:rsidR="00DF65E9" w:rsidRPr="00FC7F6E" w:rsidRDefault="00DF65E9" w:rsidP="00FC7F6E">
      <w:r w:rsidRPr="00132547">
        <w:t>Field blanks will be collected for water quality samples at a rate of 1 blank/matrix/day or 1 blank/20 samples/matrix, whichever is more frequent. These blanks will contain pure water and the appropriate preservatives (</w:t>
      </w:r>
      <w:r w:rsidR="00B46C74" w:rsidRPr="00132547">
        <w:t>e.g.,</w:t>
      </w:r>
      <w:r w:rsidRPr="00132547">
        <w:t xml:space="preserve"> nitric acid, sulfuric acid, or none)</w:t>
      </w:r>
      <w:r w:rsidR="00073807" w:rsidRPr="00132547">
        <w:t>.</w:t>
      </w:r>
      <w:r w:rsidR="007E0986" w:rsidRPr="00132547">
        <w:t xml:space="preserve">  The Laboratory will follow quality control processes (e.g., spikes, blanks) as required for the individual analyses by their quality system.</w:t>
      </w:r>
      <w:r w:rsidR="0026719A" w:rsidRPr="00132547">
        <w:t xml:space="preserve">  </w:t>
      </w:r>
      <w:r w:rsidR="00590002" w:rsidRPr="00132547">
        <w:t>The Laboratory will calculate p</w:t>
      </w:r>
      <w:r w:rsidR="0026719A" w:rsidRPr="00132547">
        <w:t xml:space="preserve">ercent recovery </w:t>
      </w:r>
      <w:r w:rsidR="00590002" w:rsidRPr="00132547">
        <w:t>as</w:t>
      </w:r>
      <w:r w:rsidR="0026719A" w:rsidRPr="00132547">
        <w:t xml:space="preserve"> an assessment of the accuracy of laboratory analytical methods (see section B4, QC Statistics)</w:t>
      </w:r>
      <w:r w:rsidR="00590002" w:rsidRPr="00132547">
        <w:t>.</w:t>
      </w:r>
    </w:p>
    <w:p w14:paraId="32C8BF0D" w14:textId="798F0D07" w:rsidR="006F0342" w:rsidRPr="00FD7D20" w:rsidRDefault="006F0342" w:rsidP="00774ABF">
      <w:pPr>
        <w:pStyle w:val="Heading4"/>
      </w:pPr>
      <w:bookmarkStart w:id="39" w:name="_Toc165277369"/>
      <w:r w:rsidRPr="00FD7D20">
        <w:t>Representativeness</w:t>
      </w:r>
      <w:r w:rsidR="00FC7F6E">
        <w:rPr>
          <w:rStyle w:val="FootnoteReference"/>
        </w:rPr>
        <w:footnoteReference w:id="10"/>
      </w:r>
      <w:bookmarkEnd w:id="39"/>
    </w:p>
    <w:p w14:paraId="53838015" w14:textId="07C19616" w:rsidR="00006C97" w:rsidRPr="00FC7F6E" w:rsidRDefault="0062460C" w:rsidP="006D5CA5">
      <w:pPr>
        <w:pStyle w:val="NumericListCalibri12"/>
        <w:numPr>
          <w:ilvl w:val="0"/>
          <w:numId w:val="16"/>
        </w:numPr>
      </w:pPr>
      <w:r w:rsidRPr="00FC7F6E">
        <w:t>s</w:t>
      </w:r>
      <w:r w:rsidR="00703BAD" w:rsidRPr="00FC7F6E">
        <w:t>ample design and collection represent site conditions</w:t>
      </w:r>
      <w:r w:rsidRPr="00FC7F6E">
        <w:t xml:space="preserve">, e.g., </w:t>
      </w:r>
      <w:r w:rsidR="000E4378" w:rsidRPr="00FC7F6E">
        <w:t xml:space="preserve">sample location, </w:t>
      </w:r>
      <w:r w:rsidR="00006C97" w:rsidRPr="00FC7F6E">
        <w:t>container rinsing</w:t>
      </w:r>
      <w:r w:rsidR="0011235F" w:rsidRPr="00FC7F6E">
        <w:t>/sterility</w:t>
      </w:r>
      <w:r w:rsidR="004D025A" w:rsidRPr="00FC7F6E">
        <w:t>.</w:t>
      </w:r>
    </w:p>
    <w:p w14:paraId="0FA5FBD8" w14:textId="1E048FAA" w:rsidR="009A04DE" w:rsidRPr="0067197C" w:rsidRDefault="00EC756A" w:rsidP="006D5CA5">
      <w:pPr>
        <w:pStyle w:val="NumericListCalibri12"/>
        <w:numPr>
          <w:ilvl w:val="0"/>
          <w:numId w:val="16"/>
        </w:numPr>
      </w:pPr>
      <w:r w:rsidRPr="00FC7F6E">
        <w:t xml:space="preserve">ensuring that a temperature blank sample </w:t>
      </w:r>
      <w:r w:rsidR="00AD7BBF" w:rsidRPr="00FC7F6E">
        <w:t>is in</w:t>
      </w:r>
      <w:r w:rsidRPr="00FC7F6E">
        <w:t xml:space="preserve"> each cooler of samples that has a temperature requirement associated with its preservation (see Table </w:t>
      </w:r>
      <w:r w:rsidR="00AD7BBF" w:rsidRPr="00FC7F6E">
        <w:t>B2-1</w:t>
      </w:r>
      <w:r w:rsidRPr="00FC7F6E">
        <w:t>)</w:t>
      </w:r>
    </w:p>
    <w:p w14:paraId="415C5B69" w14:textId="6AEED52F" w:rsidR="006F0342" w:rsidRPr="00FC7F6E" w:rsidRDefault="009A04DE" w:rsidP="00FC7F6E">
      <w:r w:rsidRPr="00132547">
        <w:t>Sample design and procedures identified in the QAPP were chosen to optimize the potential for obtaining samples that reflect the true state of the environment, within practical limits.</w:t>
      </w:r>
      <w:r w:rsidR="0057523C" w:rsidRPr="00132547">
        <w:t xml:space="preserve">  Deployed equipment will be placed using best professional judgment to ensure the recorded data will represent site conditions at the desired depths and location.</w:t>
      </w:r>
      <w:r w:rsidR="007D545D" w:rsidRPr="00132547">
        <w:t xml:space="preserve">  </w:t>
      </w:r>
      <w:r w:rsidR="008412D5" w:rsidRPr="00132547">
        <w:t>The water quality and biological samples will be taken at the prescribed locations in the protocol to ensure they represent the site. The general water quality containers and sampling apparatus will be rinsed 3 times with site water prior to collecting the samples unless noted otherwise in the protocol.</w:t>
      </w:r>
    </w:p>
    <w:p w14:paraId="4D50C3AF" w14:textId="77777777" w:rsidR="0030556E" w:rsidRPr="00FD7D20" w:rsidRDefault="0030556E" w:rsidP="00774ABF">
      <w:pPr>
        <w:pStyle w:val="Heading4"/>
      </w:pPr>
      <w:bookmarkStart w:id="40" w:name="_Toc165277370"/>
      <w:r w:rsidRPr="00FD7D20">
        <w:t>Comparability</w:t>
      </w:r>
      <w:bookmarkEnd w:id="40"/>
    </w:p>
    <w:p w14:paraId="6A948976" w14:textId="49EB412D" w:rsidR="0030556E" w:rsidRPr="00FC7F6E" w:rsidRDefault="0030556E" w:rsidP="00FC7F6E">
      <w:r w:rsidRPr="00FC7F6E">
        <w:t>Ensure data are in correct units and comparable methods,</w:t>
      </w:r>
      <w:r w:rsidR="00FC7F6E">
        <w:t xml:space="preserve"> </w:t>
      </w:r>
      <w:r w:rsidRPr="00FC7F6E">
        <w:t xml:space="preserve">e.g., nutrients </w:t>
      </w:r>
      <w:proofErr w:type="gramStart"/>
      <w:r w:rsidRPr="00FC7F6E">
        <w:t>as  nitrate</w:t>
      </w:r>
      <w:proofErr w:type="gramEnd"/>
      <w:r w:rsidR="008A5910" w:rsidRPr="00FC7F6E">
        <w:t xml:space="preserve"> or total </w:t>
      </w:r>
      <w:r w:rsidR="009B5647" w:rsidRPr="00FC7F6E">
        <w:t>nitrogen, dissolved vs. total</w:t>
      </w:r>
      <w:r w:rsidR="00FC7F6E">
        <w:t>.</w:t>
      </w:r>
    </w:p>
    <w:p w14:paraId="4289621E" w14:textId="2DCD1F06" w:rsidR="00FB5463" w:rsidRPr="00FC7F6E" w:rsidRDefault="002B7EB5" w:rsidP="00FB5463">
      <w:r w:rsidRPr="00FC7F6E">
        <w:t xml:space="preserve">Discuss any variables that may affect variability, e.g., </w:t>
      </w:r>
      <w:r w:rsidR="00356F44" w:rsidRPr="00FC7F6E">
        <w:t>timeframe, season, weather, different equipment, etc.</w:t>
      </w:r>
    </w:p>
    <w:p w14:paraId="2F9FBF70" w14:textId="4C25F309" w:rsidR="006F0342" w:rsidRPr="00FD7D20" w:rsidRDefault="00FB5463" w:rsidP="008C7198">
      <w:r w:rsidRPr="00132547">
        <w:t xml:space="preserve">All data from </w:t>
      </w:r>
      <w:r w:rsidR="00430502" w:rsidRPr="00132547">
        <w:t xml:space="preserve">historical studies, </w:t>
      </w:r>
      <w:r w:rsidR="00F476AC" w:rsidRPr="00132547">
        <w:t xml:space="preserve">recorded from </w:t>
      </w:r>
      <w:r w:rsidRPr="00132547">
        <w:t>the field meter</w:t>
      </w:r>
      <w:r w:rsidR="00430502" w:rsidRPr="00132547">
        <w:t>,</w:t>
      </w:r>
      <w:r w:rsidRPr="00132547">
        <w:t xml:space="preserve"> and received from the laborator</w:t>
      </w:r>
      <w:r w:rsidR="00F476AC" w:rsidRPr="00132547">
        <w:t>y</w:t>
      </w:r>
      <w:r w:rsidRPr="00132547">
        <w:t xml:space="preserve"> will be checked to ensure they are in </w:t>
      </w:r>
      <w:r w:rsidR="001B0698" w:rsidRPr="00132547">
        <w:t>common</w:t>
      </w:r>
      <w:r w:rsidRPr="00132547">
        <w:t xml:space="preserve"> units. A record of the laboratory methods used will be kept for each parameter to ensure comparability across space and time. All biological samples will be collected </w:t>
      </w:r>
      <w:r w:rsidR="00327A8E" w:rsidRPr="00132547">
        <w:t xml:space="preserve">and processed </w:t>
      </w:r>
      <w:r w:rsidRPr="00132547">
        <w:t>using the prescribed protocols. Any deviations will be noted and considered during data analysis.</w:t>
      </w:r>
    </w:p>
    <w:p w14:paraId="1E7FE60F" w14:textId="493DF737" w:rsidR="006F0342" w:rsidRPr="00FD7D20" w:rsidRDefault="006F0342" w:rsidP="00774ABF">
      <w:pPr>
        <w:pStyle w:val="Heading4"/>
      </w:pPr>
      <w:bookmarkStart w:id="41" w:name="_Toc165277371"/>
      <w:r w:rsidRPr="00FD7D20">
        <w:lastRenderedPageBreak/>
        <w:t>Completeness</w:t>
      </w:r>
      <w:r w:rsidR="00B8383A">
        <w:rPr>
          <w:rStyle w:val="FootnoteReference"/>
        </w:rPr>
        <w:footnoteReference w:id="11"/>
      </w:r>
      <w:bookmarkEnd w:id="41"/>
    </w:p>
    <w:p w14:paraId="67607758" w14:textId="4C87E421" w:rsidR="00EE43E4" w:rsidRPr="00B8383A" w:rsidRDefault="00703BAD" w:rsidP="00EE43E4">
      <w:r w:rsidRPr="00B8383A">
        <w:t xml:space="preserve">How much data is required to meet Quality Objectives, </w:t>
      </w:r>
      <w:r w:rsidR="00AC1DE6" w:rsidRPr="00B8383A">
        <w:t>e.g., what</w:t>
      </w:r>
      <w:r w:rsidR="0030556E" w:rsidRPr="00B8383A">
        <w:t xml:space="preserve"> % of data do you need to have to evaluate results for your purpose?</w:t>
      </w:r>
    </w:p>
    <w:p w14:paraId="07AD69A7" w14:textId="55D046B7" w:rsidR="00B81EB8" w:rsidRDefault="0030556E" w:rsidP="00EE43E4">
      <w:r w:rsidRPr="00B8383A">
        <w:t xml:space="preserve">Optionally may include samples will be checked for completeness by assuring they are </w:t>
      </w:r>
      <w:r w:rsidR="00006C97" w:rsidRPr="00B8383A">
        <w:t>preserved appropriately</w:t>
      </w:r>
      <w:r w:rsidR="007E5666" w:rsidRPr="00B8383A">
        <w:t xml:space="preserve"> and met holding times</w:t>
      </w:r>
      <w:r w:rsidR="006E56CE" w:rsidRPr="00B8383A">
        <w:t xml:space="preserve"> (can reference </w:t>
      </w:r>
      <w:r w:rsidR="00C63D9F" w:rsidRPr="00B8383A">
        <w:t>laboratory</w:t>
      </w:r>
      <w:r w:rsidR="006E56CE" w:rsidRPr="00B8383A">
        <w:t xml:space="preserve"> parameters table in latter section)</w:t>
      </w:r>
      <w:r w:rsidR="00006C97" w:rsidRPr="00B8383A">
        <w:t>, labeled properly</w:t>
      </w:r>
      <w:r w:rsidR="006E56CE" w:rsidRPr="00B8383A">
        <w:t xml:space="preserve">, </w:t>
      </w:r>
      <w:r w:rsidRPr="00B8383A">
        <w:t>and shipment coolers i</w:t>
      </w:r>
      <w:r w:rsidR="006E56CE" w:rsidRPr="00B8383A">
        <w:t>nclude Temperature Blank</w:t>
      </w:r>
      <w:r w:rsidRPr="00B8383A">
        <w:t>s</w:t>
      </w:r>
      <w:r w:rsidR="006E56CE" w:rsidRPr="00B8383A">
        <w:t xml:space="preserve"> (1/cooler)</w:t>
      </w:r>
      <w:r w:rsidR="003B6B23" w:rsidRPr="00B8383A">
        <w:t>.</w:t>
      </w:r>
    </w:p>
    <w:p w14:paraId="4DE9E23B" w14:textId="1674D9A3" w:rsidR="001E621E" w:rsidRPr="00132547" w:rsidRDefault="00C37768" w:rsidP="009D1F6E">
      <w:r w:rsidRPr="00132547">
        <w:t xml:space="preserve">At this time, no sampling locations have been deemed more critical to the overall project goal than any other.  </w:t>
      </w:r>
      <w:r w:rsidR="004D7EE3" w:rsidRPr="00132547">
        <w:t xml:space="preserve">All samples will be properly labeled with the parameter, station, time, sampler, type (e.g., grab sample), and any preservative used. </w:t>
      </w:r>
      <w:r w:rsidR="00E95C3E" w:rsidRPr="00132547">
        <w:t xml:space="preserve"> </w:t>
      </w:r>
      <w:r w:rsidR="001D4EF3" w:rsidRPr="00132547">
        <w:t xml:space="preserve">All sample containers </w:t>
      </w:r>
      <w:r w:rsidR="00E95C3E" w:rsidRPr="00132547">
        <w:t>will</w:t>
      </w:r>
      <w:r w:rsidR="001D4EF3" w:rsidRPr="00132547">
        <w:t xml:space="preserve"> be filled fully and preserved appropriately according to the methods. </w:t>
      </w:r>
      <w:r w:rsidR="00120176" w:rsidRPr="00132547">
        <w:t xml:space="preserve"> </w:t>
      </w:r>
      <w:r w:rsidR="004D7EE3" w:rsidRPr="00132547">
        <w:t xml:space="preserve">All water quality samples will be preserved and/or chilled/frozen according to their method. Temperature blanks will be shipped in each cooler of samples that has a temperature requirement associated with its preservation so they can be tested upon laboratory receipt to ensure the temperature is =/&lt;6º C.  Samples will be shipped in sufficient time for the laboratory to process them before the holding times expire. </w:t>
      </w:r>
      <w:r w:rsidR="001D4EF3" w:rsidRPr="00132547">
        <w:t>Any notes will be made if a sample cannot be taken due to weather or other unforeseen circumstances.</w:t>
      </w:r>
    </w:p>
    <w:p w14:paraId="1FAFB37E" w14:textId="6388DE5F" w:rsidR="001D4EF3" w:rsidRPr="00FD7D20" w:rsidRDefault="001E621E" w:rsidP="001B58BD">
      <w:pPr>
        <w:pStyle w:val="NumericListCalibri12"/>
      </w:pPr>
      <w:r w:rsidRPr="001E621E">
        <w:t>Due to a variety of</w:t>
      </w:r>
      <w:r w:rsidR="002B7C64" w:rsidRPr="002B7C64">
        <w:t xml:space="preserve"> </w:t>
      </w:r>
      <w:r w:rsidR="002B7C64">
        <w:t>situations</w:t>
      </w:r>
      <w:r w:rsidRPr="001E621E">
        <w:t xml:space="preserve">, all samples scheduled to be collected </w:t>
      </w:r>
      <w:r w:rsidR="00461677">
        <w:t>might not be</w:t>
      </w:r>
      <w:r w:rsidRPr="001E621E">
        <w:t xml:space="preserve"> (e.g., a </w:t>
      </w:r>
      <w:r w:rsidR="00461677">
        <w:t>storm may prohibit sampling,</w:t>
      </w:r>
      <w:r w:rsidRPr="001E621E">
        <w:t xml:space="preserve"> etc.) or the data from the samples cannot be used (e.g., sample</w:t>
      </w:r>
      <w:r w:rsidR="00BF46C3">
        <w:t xml:space="preserve"> </w:t>
      </w:r>
      <w:r w:rsidRPr="001E621E">
        <w:t xml:space="preserve">bottles </w:t>
      </w:r>
      <w:r w:rsidR="00BF46C3">
        <w:t>we</w:t>
      </w:r>
      <w:r w:rsidRPr="001E621E">
        <w:t xml:space="preserve">re broken in transit, sample holding times </w:t>
      </w:r>
      <w:r w:rsidR="00BF46C3">
        <w:t>were</w:t>
      </w:r>
      <w:r w:rsidRPr="001E621E">
        <w:t xml:space="preserve"> grossly exceeded, etc.). </w:t>
      </w:r>
      <w:r w:rsidR="00BF46C3">
        <w:t>T</w:t>
      </w:r>
      <w:r w:rsidRPr="001E621E">
        <w:t xml:space="preserve">he completeness goal </w:t>
      </w:r>
      <w:r w:rsidR="00C80402">
        <w:t>is</w:t>
      </w:r>
      <w:r w:rsidRPr="001E621E">
        <w:t xml:space="preserve"> 90</w:t>
      </w:r>
      <w:proofErr w:type="gramStart"/>
      <w:r w:rsidRPr="001E621E">
        <w:t xml:space="preserve">% </w:t>
      </w:r>
      <w:r w:rsidR="00427E4A">
        <w:t xml:space="preserve"> </w:t>
      </w:r>
      <w:r w:rsidRPr="001E621E">
        <w:t>for</w:t>
      </w:r>
      <w:proofErr w:type="gramEnd"/>
      <w:r w:rsidRPr="001E621E">
        <w:t xml:space="preserve"> each analytical parameter and field measurement type</w:t>
      </w:r>
      <w:r w:rsidR="00427E4A">
        <w:t xml:space="preserve"> (s</w:t>
      </w:r>
      <w:r w:rsidR="00427E4A" w:rsidRPr="00590002">
        <w:t>ee section B4, QC Statistics</w:t>
      </w:r>
      <w:r w:rsidR="00427E4A">
        <w:t>, for the formula)</w:t>
      </w:r>
      <w:r w:rsidRPr="001E621E">
        <w:t xml:space="preserve">. If the completeness goal is not met, </w:t>
      </w:r>
      <w:r w:rsidR="008632D1">
        <w:t xml:space="preserve">the </w:t>
      </w:r>
      <w:r w:rsidR="00AA3E82">
        <w:t>P</w:t>
      </w:r>
      <w:r w:rsidR="008632D1">
        <w:t xml:space="preserve">roject </w:t>
      </w:r>
      <w:r w:rsidR="00AA3E82">
        <w:t>M</w:t>
      </w:r>
      <w:r w:rsidR="008632D1">
        <w:t xml:space="preserve">anager and QAM will </w:t>
      </w:r>
      <w:r w:rsidR="002B7C64">
        <w:t>decide</w:t>
      </w:r>
      <w:r w:rsidR="00AA3E82">
        <w:t xml:space="preserve"> </w:t>
      </w:r>
      <w:proofErr w:type="gramStart"/>
      <w:r w:rsidR="00AA3E82">
        <w:t>next</w:t>
      </w:r>
      <w:proofErr w:type="gramEnd"/>
      <w:r w:rsidR="00AA3E82">
        <w:t xml:space="preserve"> steps, and </w:t>
      </w:r>
      <w:r w:rsidR="00AA3E82" w:rsidRPr="001E621E">
        <w:t xml:space="preserve">sampling </w:t>
      </w:r>
      <w:r w:rsidR="00AA3E82">
        <w:t xml:space="preserve">or </w:t>
      </w:r>
      <w:r w:rsidR="00AA3E82" w:rsidRPr="001E621E">
        <w:t>analy</w:t>
      </w:r>
      <w:r w:rsidR="00AA3E82">
        <w:t>sis</w:t>
      </w:r>
      <w:r w:rsidR="00AA3E82" w:rsidRPr="001E621E">
        <w:t xml:space="preserve"> will be conducted</w:t>
      </w:r>
      <w:r w:rsidR="00AA3E82">
        <w:t xml:space="preserve"> again if </w:t>
      </w:r>
      <w:r w:rsidR="00C37768">
        <w:t>necessary and possible.</w:t>
      </w:r>
    </w:p>
    <w:p w14:paraId="3DDE9AA1" w14:textId="14C7E03F" w:rsidR="006616BA" w:rsidRPr="00FD7D20" w:rsidRDefault="006F0342" w:rsidP="00774ABF">
      <w:pPr>
        <w:pStyle w:val="Heading4"/>
      </w:pPr>
      <w:bookmarkStart w:id="42" w:name="_Toc165277372"/>
      <w:r w:rsidRPr="00FD7D20">
        <w:t>Sensitivity</w:t>
      </w:r>
      <w:r w:rsidR="00B26AB0">
        <w:rPr>
          <w:rStyle w:val="FootnoteReference"/>
        </w:rPr>
        <w:footnoteReference w:id="12"/>
      </w:r>
      <w:bookmarkEnd w:id="42"/>
    </w:p>
    <w:p w14:paraId="4A7D5CED" w14:textId="4629073E" w:rsidR="00A05CE7" w:rsidRPr="00B26AB0" w:rsidRDefault="00006C97" w:rsidP="006D5CA5">
      <w:pPr>
        <w:pStyle w:val="ListtextCalibri12"/>
        <w:numPr>
          <w:ilvl w:val="0"/>
          <w:numId w:val="19"/>
        </w:numPr>
      </w:pPr>
      <w:r w:rsidRPr="00B26AB0">
        <w:t>Ensure the method detection limits/reporting limits are sufficient for Quality Objectives</w:t>
      </w:r>
      <w:r w:rsidR="00B649FA" w:rsidRPr="00B26AB0">
        <w:t xml:space="preserve"> (e.g., </w:t>
      </w:r>
      <w:r w:rsidR="00425B70" w:rsidRPr="00B26AB0">
        <w:t>detection limits are lower than the regulatory standards being looked at for the project)</w:t>
      </w:r>
    </w:p>
    <w:p w14:paraId="0BD21884" w14:textId="25878A05" w:rsidR="00006C97" w:rsidRPr="00662653" w:rsidRDefault="00A05CE7" w:rsidP="006D5CA5">
      <w:pPr>
        <w:pStyle w:val="ListtextCalibri12"/>
        <w:numPr>
          <w:ilvl w:val="1"/>
          <w:numId w:val="20"/>
        </w:numPr>
      </w:pPr>
      <w:r w:rsidRPr="00662653">
        <w:t>Lab samples-</w:t>
      </w:r>
      <w:r w:rsidR="0030556E" w:rsidRPr="00662653">
        <w:t xml:space="preserve"> </w:t>
      </w:r>
      <w:r w:rsidR="006E56CE" w:rsidRPr="00662653">
        <w:t xml:space="preserve">can reference parameters table </w:t>
      </w:r>
      <w:r w:rsidRPr="00662653">
        <w:t xml:space="preserve">that has detection limits </w:t>
      </w:r>
      <w:r w:rsidR="006E56CE" w:rsidRPr="00662653">
        <w:t>in latter section</w:t>
      </w:r>
      <w:r w:rsidR="00662653" w:rsidRPr="00662653">
        <w:t>.</w:t>
      </w:r>
    </w:p>
    <w:p w14:paraId="14C4E8C6" w14:textId="0E346F4D" w:rsidR="001C5785" w:rsidRPr="00132547" w:rsidRDefault="00A05CE7" w:rsidP="006D5CA5">
      <w:pPr>
        <w:pStyle w:val="ListtextCalibri12"/>
        <w:numPr>
          <w:ilvl w:val="1"/>
          <w:numId w:val="20"/>
        </w:numPr>
      </w:pPr>
      <w:r w:rsidRPr="00662653">
        <w:t>Equipment- may include resolution (</w:t>
      </w:r>
      <w:r w:rsidR="00AC1DE6" w:rsidRPr="00662653">
        <w:t>e.g.</w:t>
      </w:r>
      <w:r w:rsidRPr="00662653">
        <w:t>, 1 µS/cm) and range (e.g., 0 to 10,000 µS/cm)</w:t>
      </w:r>
      <w:r w:rsidR="00662653">
        <w:t>.</w:t>
      </w:r>
    </w:p>
    <w:p w14:paraId="5F8A0564" w14:textId="301477BC" w:rsidR="00E9584E" w:rsidRPr="00132547" w:rsidRDefault="001C5785" w:rsidP="001C5785">
      <w:r w:rsidRPr="00132547">
        <w:lastRenderedPageBreak/>
        <w:t xml:space="preserve">The standard </w:t>
      </w:r>
      <w:r w:rsidR="003814D3" w:rsidRPr="00132547">
        <w:t>R3 LSASD Laboratory</w:t>
      </w:r>
      <w:r w:rsidR="00096DA9" w:rsidRPr="00132547">
        <w:t>’s</w:t>
      </w:r>
      <w:r w:rsidRPr="00132547">
        <w:t xml:space="preserve"> method detection limits/reporting limits are sufficient for this project as found in their </w:t>
      </w:r>
      <w:r w:rsidR="00A4209F" w:rsidRPr="00223B7A">
        <w:rPr>
          <w:rFonts w:asciiTheme="minorHAnsi" w:hAnsiTheme="minorHAnsi" w:cstheme="minorHAnsi"/>
          <w:i/>
          <w:iCs/>
          <w:sz w:val="24"/>
          <w:szCs w:val="24"/>
        </w:rPr>
        <w:t>Sample Submission Procedures for the Laboratory and Technical Services Branch (LTSB) Laboratory Section</w:t>
      </w:r>
      <w:r w:rsidRPr="00132547">
        <w:t xml:space="preserve">, </w:t>
      </w:r>
      <w:r w:rsidR="00A4209F" w:rsidRPr="00132547">
        <w:t xml:space="preserve">Revision </w:t>
      </w:r>
      <w:r w:rsidRPr="00132547">
        <w:t>1</w:t>
      </w:r>
      <w:r w:rsidR="00A4209F" w:rsidRPr="00132547">
        <w:t>6</w:t>
      </w:r>
      <w:r w:rsidRPr="00132547">
        <w:t xml:space="preserve">; </w:t>
      </w:r>
      <w:r w:rsidR="00A4209F" w:rsidRPr="00132547">
        <w:t>June 8</w:t>
      </w:r>
      <w:r w:rsidRPr="00132547">
        <w:t>, 20</w:t>
      </w:r>
      <w:r w:rsidR="00A4209F" w:rsidRPr="00132547">
        <w:t>22.</w:t>
      </w:r>
    </w:p>
    <w:p w14:paraId="65BDE5E1" w14:textId="3C8B97D1" w:rsidR="003152D7" w:rsidRPr="00132547" w:rsidRDefault="00E9584E" w:rsidP="001C5785">
      <w:r w:rsidRPr="00132547">
        <w:t xml:space="preserve">The equipment used also meets the </w:t>
      </w:r>
      <w:r w:rsidR="00BF25AE" w:rsidRPr="00132547">
        <w:t xml:space="preserve">required limits for the </w:t>
      </w:r>
      <w:r w:rsidR="000B0EE7" w:rsidRPr="00132547">
        <w:t xml:space="preserve">project’s </w:t>
      </w:r>
      <w:r w:rsidR="000C4788" w:rsidRPr="00132547">
        <w:t xml:space="preserve">environmental </w:t>
      </w:r>
      <w:r w:rsidR="00BF25AE" w:rsidRPr="00132547">
        <w:t xml:space="preserve">conditions and </w:t>
      </w:r>
      <w:r w:rsidR="000C4788" w:rsidRPr="00132547">
        <w:t>regulatory</w:t>
      </w:r>
      <w:r w:rsidR="00BF25AE" w:rsidRPr="00132547">
        <w:t xml:space="preserve"> requirements</w:t>
      </w:r>
      <w:r w:rsidR="000C4788" w:rsidRPr="00132547">
        <w:t xml:space="preserve"> as seen in Table A6-</w:t>
      </w:r>
      <w:r w:rsidR="003152D7" w:rsidRPr="00132547">
        <w:t>2.</w:t>
      </w:r>
    </w:p>
    <w:p w14:paraId="3FE80F3C" w14:textId="644D8C49" w:rsidR="00244A21" w:rsidRDefault="00244A21" w:rsidP="00774ABF">
      <w:pPr>
        <w:pStyle w:val="Heading4"/>
      </w:pPr>
      <w:bookmarkStart w:id="43" w:name="_Toc165277373"/>
      <w:r w:rsidRPr="00B26AB0">
        <w:t>Optional</w:t>
      </w:r>
      <w:bookmarkEnd w:id="43"/>
    </w:p>
    <w:p w14:paraId="61B7DEEC" w14:textId="4D6B6725" w:rsidR="009E2ECC" w:rsidRPr="009E2ECC" w:rsidRDefault="009E2ECC" w:rsidP="009E2ECC">
      <w:r w:rsidRPr="009E2ECC">
        <w:t xml:space="preserve">This table is an example.  Modify contents as </w:t>
      </w:r>
      <w:r w:rsidR="00A31D4F" w:rsidRPr="009E2ECC">
        <w:t>relevant.</w:t>
      </w:r>
    </w:p>
    <w:p w14:paraId="0A7E686F" w14:textId="3BE120F7" w:rsidR="00AD7B76" w:rsidRDefault="00AD7B76" w:rsidP="00774ABF">
      <w:pPr>
        <w:pStyle w:val="Caption"/>
      </w:pPr>
      <w:bookmarkStart w:id="44" w:name="_Toc165033432"/>
      <w:r>
        <w:t>Table A6-2. Equipment Specifications</w:t>
      </w:r>
      <w:bookmarkEnd w:id="44"/>
      <w:r>
        <w:t xml:space="preserve"> </w:t>
      </w:r>
    </w:p>
    <w:tbl>
      <w:tblPr>
        <w:tblStyle w:val="TableGrid"/>
        <w:tblW w:w="0" w:type="auto"/>
        <w:tblLayout w:type="fixed"/>
        <w:tblLook w:val="04A0" w:firstRow="1" w:lastRow="0" w:firstColumn="1" w:lastColumn="0" w:noHBand="0" w:noVBand="1"/>
      </w:tblPr>
      <w:tblGrid>
        <w:gridCol w:w="1435"/>
        <w:gridCol w:w="1440"/>
        <w:gridCol w:w="1260"/>
        <w:gridCol w:w="1347"/>
        <w:gridCol w:w="1289"/>
        <w:gridCol w:w="1234"/>
        <w:gridCol w:w="1345"/>
      </w:tblGrid>
      <w:tr w:rsidR="00807C39" w:rsidRPr="00FD7D20" w14:paraId="4435589C" w14:textId="77777777" w:rsidTr="00A31D4F">
        <w:trPr>
          <w:tblHeader/>
        </w:trPr>
        <w:tc>
          <w:tcPr>
            <w:tcW w:w="1435" w:type="dxa"/>
            <w:shd w:val="clear" w:color="auto" w:fill="D9D9D9" w:themeFill="background1" w:themeFillShade="D9"/>
          </w:tcPr>
          <w:p w14:paraId="3D812F9D" w14:textId="0CBC2FBC" w:rsidR="00807C39" w:rsidRPr="00FD7D20" w:rsidRDefault="00807C39" w:rsidP="0091217E">
            <w:pPr>
              <w:pStyle w:val="TableHeadingCalibriBold"/>
            </w:pPr>
            <w:r>
              <w:t>Equipment</w:t>
            </w:r>
          </w:p>
        </w:tc>
        <w:tc>
          <w:tcPr>
            <w:tcW w:w="1440" w:type="dxa"/>
            <w:shd w:val="clear" w:color="auto" w:fill="D9D9D9" w:themeFill="background1" w:themeFillShade="D9"/>
          </w:tcPr>
          <w:p w14:paraId="0B115265" w14:textId="5B40F29A" w:rsidR="00807C39" w:rsidRPr="00FD7D20" w:rsidRDefault="00534118" w:rsidP="0091217E">
            <w:pPr>
              <w:pStyle w:val="TableHeadingCalibriBold"/>
            </w:pPr>
            <w:r>
              <w:t>Conductivity</w:t>
            </w:r>
            <w:r w:rsidR="004056EF">
              <w:br/>
            </w:r>
            <w:r>
              <w:t xml:space="preserve"> </w:t>
            </w:r>
            <w:r w:rsidR="00807C39">
              <w:t>Range</w:t>
            </w:r>
          </w:p>
        </w:tc>
        <w:tc>
          <w:tcPr>
            <w:tcW w:w="1260" w:type="dxa"/>
            <w:shd w:val="clear" w:color="auto" w:fill="D9D9D9" w:themeFill="background1" w:themeFillShade="D9"/>
          </w:tcPr>
          <w:p w14:paraId="32929A40" w14:textId="759A8E55" w:rsidR="00807C39" w:rsidRPr="00FD7D20" w:rsidRDefault="00534118" w:rsidP="0091217E">
            <w:pPr>
              <w:pStyle w:val="TableHeadingCalibriBold"/>
            </w:pPr>
            <w:r>
              <w:t>Conductivity</w:t>
            </w:r>
            <w:r w:rsidR="004056EF">
              <w:br/>
            </w:r>
            <w:r w:rsidR="00807C39">
              <w:t>Accuracy</w:t>
            </w:r>
          </w:p>
        </w:tc>
        <w:tc>
          <w:tcPr>
            <w:tcW w:w="1347" w:type="dxa"/>
            <w:shd w:val="clear" w:color="auto" w:fill="D9D9D9" w:themeFill="background1" w:themeFillShade="D9"/>
          </w:tcPr>
          <w:p w14:paraId="200C7766" w14:textId="265F988E" w:rsidR="00807C39" w:rsidRPr="00FD7D20" w:rsidRDefault="00534118" w:rsidP="0091217E">
            <w:pPr>
              <w:pStyle w:val="TableHeadingCalibriBold"/>
            </w:pPr>
            <w:r>
              <w:t>Conductivity</w:t>
            </w:r>
            <w:r w:rsidR="004056EF">
              <w:br/>
            </w:r>
            <w:r w:rsidR="00807C39">
              <w:t>Resolution</w:t>
            </w:r>
          </w:p>
        </w:tc>
        <w:tc>
          <w:tcPr>
            <w:tcW w:w="1289" w:type="dxa"/>
            <w:shd w:val="clear" w:color="auto" w:fill="D9D9D9" w:themeFill="background1" w:themeFillShade="D9"/>
          </w:tcPr>
          <w:p w14:paraId="7C06DA65" w14:textId="3C6C518F" w:rsidR="00807C39" w:rsidRPr="00FD7D20" w:rsidRDefault="00534118" w:rsidP="0091217E">
            <w:pPr>
              <w:pStyle w:val="TableHeadingCalibriBold"/>
            </w:pPr>
            <w:r>
              <w:t>Temperature</w:t>
            </w:r>
            <w:r w:rsidR="004056EF">
              <w:br/>
            </w:r>
            <w:r>
              <w:t xml:space="preserve"> </w:t>
            </w:r>
            <w:r w:rsidR="00807C39">
              <w:t>Range</w:t>
            </w:r>
          </w:p>
        </w:tc>
        <w:tc>
          <w:tcPr>
            <w:tcW w:w="1234" w:type="dxa"/>
            <w:shd w:val="clear" w:color="auto" w:fill="D9D9D9" w:themeFill="background1" w:themeFillShade="D9"/>
          </w:tcPr>
          <w:p w14:paraId="2DF54263" w14:textId="635DCDEF" w:rsidR="00807C39" w:rsidRPr="00FD7D20" w:rsidRDefault="00534118" w:rsidP="0091217E">
            <w:pPr>
              <w:pStyle w:val="TableHeadingCalibriBold"/>
            </w:pPr>
            <w:r>
              <w:t>Temperature</w:t>
            </w:r>
            <w:r w:rsidR="004056EF">
              <w:br/>
            </w:r>
            <w:r w:rsidR="00807C39">
              <w:t>Accuracy</w:t>
            </w:r>
          </w:p>
        </w:tc>
        <w:tc>
          <w:tcPr>
            <w:tcW w:w="1345" w:type="dxa"/>
            <w:shd w:val="clear" w:color="auto" w:fill="D9D9D9" w:themeFill="background1" w:themeFillShade="D9"/>
          </w:tcPr>
          <w:p w14:paraId="194D43F9" w14:textId="70EBD5F0" w:rsidR="00807C39" w:rsidRPr="00FD7D20" w:rsidRDefault="00534118" w:rsidP="0091217E">
            <w:pPr>
              <w:pStyle w:val="TableHeadingCalibriBold"/>
            </w:pPr>
            <w:r>
              <w:t>Temperature</w:t>
            </w:r>
            <w:r w:rsidR="004056EF">
              <w:br/>
            </w:r>
            <w:r w:rsidR="00807C39">
              <w:t>Resolution</w:t>
            </w:r>
          </w:p>
        </w:tc>
      </w:tr>
      <w:tr w:rsidR="00807C39" w:rsidRPr="00FD7D20" w14:paraId="375FA075" w14:textId="77777777" w:rsidTr="00A31D4F">
        <w:tc>
          <w:tcPr>
            <w:tcW w:w="1435" w:type="dxa"/>
          </w:tcPr>
          <w:p w14:paraId="4D953881" w14:textId="392A405C" w:rsidR="00807C39" w:rsidRPr="00FD7D20" w:rsidRDefault="00CB76AA" w:rsidP="0050702B">
            <w:pPr>
              <w:pStyle w:val="CalibriTableText"/>
            </w:pPr>
            <w:r>
              <w:t>Equipment X</w:t>
            </w:r>
          </w:p>
        </w:tc>
        <w:tc>
          <w:tcPr>
            <w:tcW w:w="1440" w:type="dxa"/>
          </w:tcPr>
          <w:p w14:paraId="0A2539D9" w14:textId="77777777" w:rsidR="00807C39" w:rsidRPr="00FD7D20" w:rsidRDefault="00807C39" w:rsidP="00032414">
            <w:r>
              <w:t>0-100,000 µS/cm</w:t>
            </w:r>
          </w:p>
        </w:tc>
        <w:tc>
          <w:tcPr>
            <w:tcW w:w="1260" w:type="dxa"/>
          </w:tcPr>
          <w:p w14:paraId="5128E19E" w14:textId="4558F7F0" w:rsidR="00807C39" w:rsidRPr="00FD7D20" w:rsidRDefault="00807C39" w:rsidP="00032414">
            <w:r>
              <w:t>±0.5% of reading + 1 µS/cm</w:t>
            </w:r>
          </w:p>
        </w:tc>
        <w:tc>
          <w:tcPr>
            <w:tcW w:w="1347" w:type="dxa"/>
          </w:tcPr>
          <w:p w14:paraId="70A592EA" w14:textId="50BE2E80" w:rsidR="00807C39" w:rsidRPr="00807C39" w:rsidRDefault="00807C39" w:rsidP="00730F00">
            <w:pPr>
              <w:jc w:val="center"/>
            </w:pPr>
            <w:r>
              <w:rPr>
                <w:rFonts w:asciiTheme="minorHAnsi" w:hAnsiTheme="minorHAnsi" w:cstheme="minorHAnsi"/>
                <w:spacing w:val="5"/>
                <w:kern w:val="2"/>
                <w:sz w:val="24"/>
                <w:szCs w:val="24"/>
              </w:rPr>
              <w:t>1 µS/cm</w:t>
            </w:r>
          </w:p>
        </w:tc>
        <w:tc>
          <w:tcPr>
            <w:tcW w:w="1289" w:type="dxa"/>
          </w:tcPr>
          <w:p w14:paraId="39DDA2A6" w14:textId="2A077D25" w:rsidR="00807C39" w:rsidRPr="00FD7D20" w:rsidRDefault="00807C39" w:rsidP="00032414">
            <w:r>
              <w:t>-5°C to 60°C</w:t>
            </w:r>
          </w:p>
        </w:tc>
        <w:tc>
          <w:tcPr>
            <w:tcW w:w="1234" w:type="dxa"/>
          </w:tcPr>
          <w:p w14:paraId="06B58217" w14:textId="1A77D498" w:rsidR="00807C39" w:rsidRPr="00FD7D20" w:rsidRDefault="00807C39" w:rsidP="00032414">
            <w:r>
              <w:t>0.1°C</w:t>
            </w:r>
          </w:p>
        </w:tc>
        <w:tc>
          <w:tcPr>
            <w:tcW w:w="1345" w:type="dxa"/>
          </w:tcPr>
          <w:p w14:paraId="1B0203FC" w14:textId="02239301" w:rsidR="00807C39" w:rsidRPr="00032414" w:rsidRDefault="00807C39" w:rsidP="00032414">
            <w:r w:rsidRPr="00032414">
              <w:t>0.1°C</w:t>
            </w:r>
          </w:p>
        </w:tc>
      </w:tr>
      <w:tr w:rsidR="00807C39" w:rsidRPr="00FD7D20" w14:paraId="79CAA05E" w14:textId="77777777" w:rsidTr="00A31D4F">
        <w:tc>
          <w:tcPr>
            <w:tcW w:w="1435" w:type="dxa"/>
          </w:tcPr>
          <w:p w14:paraId="6A9B6E09" w14:textId="549BB0C8" w:rsidR="00807C39" w:rsidRPr="00FD7D20" w:rsidRDefault="00CB76AA" w:rsidP="0050702B">
            <w:pPr>
              <w:pStyle w:val="CalibriTableText"/>
            </w:pPr>
            <w:r>
              <w:t>Equipment Y</w:t>
            </w:r>
          </w:p>
        </w:tc>
        <w:tc>
          <w:tcPr>
            <w:tcW w:w="1440" w:type="dxa"/>
          </w:tcPr>
          <w:p w14:paraId="55EB3C4F" w14:textId="579334AF" w:rsidR="00807C39" w:rsidRPr="00FD7D20" w:rsidRDefault="00807C39" w:rsidP="00FE0850">
            <w:pPr>
              <w:pStyle w:val="BodyText2"/>
              <w:jc w:val="center"/>
              <w:rPr>
                <w:rFonts w:asciiTheme="minorHAnsi" w:hAnsiTheme="minorHAnsi" w:cstheme="minorHAnsi"/>
                <w:spacing w:val="5"/>
                <w:kern w:val="2"/>
                <w:sz w:val="24"/>
                <w:szCs w:val="24"/>
              </w:rPr>
            </w:pPr>
          </w:p>
        </w:tc>
        <w:tc>
          <w:tcPr>
            <w:tcW w:w="1260" w:type="dxa"/>
          </w:tcPr>
          <w:p w14:paraId="3C75745F" w14:textId="77777777" w:rsidR="00807C39" w:rsidRPr="00FD7D20" w:rsidRDefault="00807C39" w:rsidP="00FE0850">
            <w:pPr>
              <w:pStyle w:val="BodyText2"/>
              <w:jc w:val="center"/>
              <w:rPr>
                <w:rFonts w:asciiTheme="minorHAnsi" w:hAnsiTheme="minorHAnsi" w:cstheme="minorHAnsi"/>
                <w:spacing w:val="5"/>
                <w:kern w:val="2"/>
                <w:sz w:val="24"/>
                <w:szCs w:val="24"/>
              </w:rPr>
            </w:pPr>
          </w:p>
        </w:tc>
        <w:tc>
          <w:tcPr>
            <w:tcW w:w="1347" w:type="dxa"/>
          </w:tcPr>
          <w:p w14:paraId="67D93EB0" w14:textId="454DD4D8" w:rsidR="00807C39" w:rsidRPr="00FD7D20" w:rsidRDefault="00807C39" w:rsidP="00FE0850">
            <w:pPr>
              <w:pStyle w:val="BodyText2"/>
              <w:jc w:val="center"/>
              <w:rPr>
                <w:rFonts w:asciiTheme="minorHAnsi" w:hAnsiTheme="minorHAnsi" w:cstheme="minorHAnsi"/>
                <w:spacing w:val="5"/>
                <w:kern w:val="2"/>
                <w:sz w:val="24"/>
                <w:szCs w:val="24"/>
              </w:rPr>
            </w:pPr>
          </w:p>
        </w:tc>
        <w:tc>
          <w:tcPr>
            <w:tcW w:w="1289" w:type="dxa"/>
          </w:tcPr>
          <w:p w14:paraId="0DAD7853" w14:textId="77777777" w:rsidR="00807C39" w:rsidRPr="00FD7D20" w:rsidRDefault="00807C39" w:rsidP="00FE0850">
            <w:pPr>
              <w:pStyle w:val="BodyText2"/>
              <w:jc w:val="center"/>
              <w:rPr>
                <w:rFonts w:asciiTheme="minorHAnsi" w:hAnsiTheme="minorHAnsi" w:cstheme="minorHAnsi"/>
                <w:spacing w:val="5"/>
                <w:kern w:val="2"/>
                <w:sz w:val="24"/>
                <w:szCs w:val="24"/>
              </w:rPr>
            </w:pPr>
          </w:p>
        </w:tc>
        <w:tc>
          <w:tcPr>
            <w:tcW w:w="1234" w:type="dxa"/>
          </w:tcPr>
          <w:p w14:paraId="52EDC8AA" w14:textId="77777777" w:rsidR="00807C39" w:rsidRPr="00FD7D20" w:rsidRDefault="00807C39" w:rsidP="00FE0850">
            <w:pPr>
              <w:pStyle w:val="BodyText2"/>
              <w:jc w:val="center"/>
              <w:rPr>
                <w:rFonts w:asciiTheme="minorHAnsi" w:hAnsiTheme="minorHAnsi" w:cstheme="minorHAnsi"/>
                <w:spacing w:val="5"/>
                <w:kern w:val="2"/>
                <w:sz w:val="24"/>
                <w:szCs w:val="24"/>
              </w:rPr>
            </w:pPr>
          </w:p>
        </w:tc>
        <w:tc>
          <w:tcPr>
            <w:tcW w:w="1345" w:type="dxa"/>
          </w:tcPr>
          <w:p w14:paraId="1446C39A" w14:textId="670032E5" w:rsidR="00807C39" w:rsidRPr="00FD7D20" w:rsidRDefault="00807C39" w:rsidP="00532451">
            <w:pPr>
              <w:pStyle w:val="BodyText2"/>
              <w:keepNext/>
              <w:jc w:val="center"/>
              <w:rPr>
                <w:rFonts w:asciiTheme="minorHAnsi" w:hAnsiTheme="minorHAnsi" w:cstheme="minorHAnsi"/>
                <w:spacing w:val="5"/>
                <w:kern w:val="2"/>
                <w:sz w:val="24"/>
                <w:szCs w:val="24"/>
              </w:rPr>
            </w:pPr>
          </w:p>
        </w:tc>
      </w:tr>
    </w:tbl>
    <w:p w14:paraId="38BA9657" w14:textId="54842452" w:rsidR="00435A3B" w:rsidRPr="00FD7D20" w:rsidRDefault="00435A3B" w:rsidP="00435A3B">
      <w:pPr>
        <w:rPr>
          <w:rFonts w:asciiTheme="minorHAnsi" w:hAnsiTheme="minorHAnsi" w:cstheme="minorHAnsi"/>
          <w:bCs/>
          <w:spacing w:val="5"/>
          <w:kern w:val="2"/>
          <w:sz w:val="24"/>
          <w:szCs w:val="24"/>
        </w:rPr>
      </w:pPr>
    </w:p>
    <w:p w14:paraId="48051052" w14:textId="43B24CF9" w:rsidR="00A05CE7" w:rsidRPr="00FD7D20" w:rsidRDefault="00A05CE7" w:rsidP="00C13321">
      <w:pPr>
        <w:pStyle w:val="Heading3"/>
      </w:pPr>
      <w:bookmarkStart w:id="45" w:name="_Toc165277374"/>
      <w:r w:rsidRPr="00FD7D20">
        <w:t>A7.</w:t>
      </w:r>
      <w:r w:rsidRPr="00FD7D20">
        <w:tab/>
        <w:t>Distribution List</w:t>
      </w:r>
      <w:bookmarkEnd w:id="45"/>
    </w:p>
    <w:p w14:paraId="5A820B4E" w14:textId="5036E4DA" w:rsidR="00A05CE7" w:rsidRPr="002C4F37" w:rsidRDefault="00C17E24" w:rsidP="00C17E24">
      <w:pPr>
        <w:autoSpaceDE w:val="0"/>
        <w:autoSpaceDN w:val="0"/>
        <w:adjustRightInd w:val="0"/>
      </w:pPr>
      <w:r w:rsidRPr="002C4F37">
        <w:t>I</w:t>
      </w:r>
      <w:r w:rsidR="00A05CE7" w:rsidRPr="002C4F37">
        <w:t xml:space="preserve">nclude all individuals and their organization affiliation who shall receive copies of the approved QAPP and any subsequent revisions. </w:t>
      </w:r>
    </w:p>
    <w:p w14:paraId="047F5154" w14:textId="19C368F4" w:rsidR="00A05CE7" w:rsidRPr="002C4F37" w:rsidRDefault="003D2D73" w:rsidP="006D5CA5">
      <w:pPr>
        <w:pStyle w:val="ListtextCalibri12"/>
        <w:numPr>
          <w:ilvl w:val="0"/>
          <w:numId w:val="21"/>
        </w:numPr>
      </w:pPr>
      <w:r w:rsidRPr="002C4F37">
        <w:t xml:space="preserve">Project / </w:t>
      </w:r>
      <w:r w:rsidR="00A05CE7" w:rsidRPr="002C4F37">
        <w:t xml:space="preserve">Operations Manager </w:t>
      </w:r>
    </w:p>
    <w:p w14:paraId="71B352EB" w14:textId="5336E726" w:rsidR="00A05CE7" w:rsidRPr="002C4F37" w:rsidRDefault="00A05CE7" w:rsidP="006D5CA5">
      <w:pPr>
        <w:pStyle w:val="ListtextCalibri12"/>
        <w:numPr>
          <w:ilvl w:val="0"/>
          <w:numId w:val="21"/>
        </w:numPr>
      </w:pPr>
      <w:r w:rsidRPr="002C4F37">
        <w:t>Q</w:t>
      </w:r>
      <w:r w:rsidR="003D2D73" w:rsidRPr="002C4F37">
        <w:t>uality Assurance Manager</w:t>
      </w:r>
    </w:p>
    <w:p w14:paraId="6E4C8158" w14:textId="43762020" w:rsidR="00A05CE7" w:rsidRPr="000911E7" w:rsidRDefault="00A05CE7" w:rsidP="006D5CA5">
      <w:pPr>
        <w:pStyle w:val="ListtextCalibri12"/>
        <w:numPr>
          <w:ilvl w:val="0"/>
          <w:numId w:val="21"/>
        </w:numPr>
      </w:pPr>
      <w:r w:rsidRPr="002C4F37">
        <w:t>Other personnel involved in environmental information</w:t>
      </w:r>
      <w:r w:rsidR="000C4B6B" w:rsidRPr="002C4F37">
        <w:t xml:space="preserve"> and quality</w:t>
      </w:r>
      <w:r w:rsidRPr="002C4F37">
        <w:t xml:space="preserve"> operations for the project</w:t>
      </w:r>
      <w:r w:rsidR="000C4B6B" w:rsidRPr="002C4F37">
        <w:t xml:space="preserve">, </w:t>
      </w:r>
      <w:r w:rsidRPr="002C4F37">
        <w:t>as well as contractors, subcontractors and grantees in key operations and quality roles</w:t>
      </w:r>
      <w:r w:rsidR="000C4B6B" w:rsidRPr="002C4F37">
        <w:t>, if applicable</w:t>
      </w:r>
      <w:r w:rsidRPr="002C4F37">
        <w:t xml:space="preserve">. </w:t>
      </w:r>
    </w:p>
    <w:p w14:paraId="2087B7A7" w14:textId="4748E803" w:rsidR="000911E7" w:rsidRPr="000911E7" w:rsidRDefault="00A05CE7" w:rsidP="000911E7">
      <w:pPr>
        <w:rPr>
          <w:rFonts w:eastAsiaTheme="minorHAnsi"/>
        </w:rPr>
      </w:pPr>
      <w:r w:rsidRPr="00132547">
        <w:t>The following individuals in Table A</w:t>
      </w:r>
      <w:r w:rsidR="00704ADE" w:rsidRPr="00132547">
        <w:t>7-1</w:t>
      </w:r>
      <w:r w:rsidRPr="00132547">
        <w:t xml:space="preserve"> will receive a copy of this QAPP and any subsequent revisions. </w:t>
      </w:r>
      <w:r w:rsidR="00FC017E" w:rsidRPr="00FD7D20">
        <w:rPr>
          <w:rFonts w:eastAsiaTheme="minorHAnsi"/>
        </w:rPr>
        <w:t xml:space="preserve">A complete copy of the original version and all revisions of the QAPP shall be maintained </w:t>
      </w:r>
      <w:r w:rsidR="001F0940">
        <w:rPr>
          <w:rFonts w:eastAsiaTheme="minorHAnsi"/>
        </w:rPr>
        <w:t xml:space="preserve">in the </w:t>
      </w:r>
      <w:r w:rsidR="001F0940" w:rsidRPr="002C4F37">
        <w:rPr>
          <w:rFonts w:eastAsiaTheme="minorHAnsi"/>
        </w:rPr>
        <w:t>organization’s</w:t>
      </w:r>
      <w:r w:rsidR="00FC017E" w:rsidRPr="00FD7D20">
        <w:rPr>
          <w:rFonts w:eastAsiaTheme="minorHAnsi"/>
        </w:rPr>
        <w:t xml:space="preserve"> file</w:t>
      </w:r>
      <w:r w:rsidR="001F0940">
        <w:rPr>
          <w:rFonts w:eastAsiaTheme="minorHAnsi"/>
        </w:rPr>
        <w:t>s</w:t>
      </w:r>
      <w:r w:rsidR="00FC017E" w:rsidRPr="00FD7D20">
        <w:rPr>
          <w:rFonts w:eastAsiaTheme="minorHAnsi"/>
        </w:rPr>
        <w:t xml:space="preserve"> by </w:t>
      </w:r>
      <w:r w:rsidR="001377F7">
        <w:rPr>
          <w:rFonts w:eastAsiaTheme="minorHAnsi"/>
        </w:rPr>
        <w:t>the P</w:t>
      </w:r>
      <w:r w:rsidR="001F0940">
        <w:rPr>
          <w:rFonts w:eastAsiaTheme="minorHAnsi"/>
        </w:rPr>
        <w:t xml:space="preserve">roject </w:t>
      </w:r>
      <w:r w:rsidR="001377F7">
        <w:rPr>
          <w:rFonts w:eastAsiaTheme="minorHAnsi"/>
        </w:rPr>
        <w:t>M</w:t>
      </w:r>
      <w:r w:rsidR="001F0940">
        <w:rPr>
          <w:rFonts w:eastAsiaTheme="minorHAnsi"/>
        </w:rPr>
        <w:t>anager</w:t>
      </w:r>
      <w:r w:rsidR="00FC017E" w:rsidRPr="00FD7D20">
        <w:rPr>
          <w:rFonts w:eastAsiaTheme="minorHAnsi"/>
        </w:rPr>
        <w:t xml:space="preserve"> and made available to approval authorities upon request. </w:t>
      </w:r>
      <w:r w:rsidRPr="00132547">
        <w:t>The</w:t>
      </w:r>
      <w:r w:rsidR="00A615FE" w:rsidRPr="00132547">
        <w:t xml:space="preserve"> project</w:t>
      </w:r>
      <w:r w:rsidRPr="00132547">
        <w:t xml:space="preserve"> roles listed in Table </w:t>
      </w:r>
      <w:r w:rsidR="00704ADE" w:rsidRPr="00132547">
        <w:t>A7-1</w:t>
      </w:r>
      <w:r w:rsidRPr="00132547">
        <w:t xml:space="preserve"> are detailed in Section A</w:t>
      </w:r>
      <w:r w:rsidR="00704ADE" w:rsidRPr="00132547">
        <w:t>8</w:t>
      </w:r>
      <w:r w:rsidRPr="00132547">
        <w:t>.</w:t>
      </w:r>
    </w:p>
    <w:p w14:paraId="3C2D940C" w14:textId="7B89DBA9" w:rsidR="000911E7" w:rsidRDefault="000911E7" w:rsidP="00774ABF">
      <w:pPr>
        <w:pStyle w:val="Caption"/>
      </w:pPr>
      <w:bookmarkStart w:id="46" w:name="_Toc165033433"/>
      <w:r>
        <w:lastRenderedPageBreak/>
        <w:t>Table A7-1. QAPP Distribution List and Project Roles</w:t>
      </w:r>
      <w:bookmarkEnd w:id="46"/>
    </w:p>
    <w:tbl>
      <w:tblPr>
        <w:tblStyle w:val="TableGrid"/>
        <w:tblW w:w="0" w:type="auto"/>
        <w:tblLook w:val="04A0" w:firstRow="1" w:lastRow="0" w:firstColumn="1" w:lastColumn="0" w:noHBand="0" w:noVBand="1"/>
      </w:tblPr>
      <w:tblGrid>
        <w:gridCol w:w="3116"/>
        <w:gridCol w:w="3117"/>
        <w:gridCol w:w="3117"/>
      </w:tblGrid>
      <w:tr w:rsidR="00FD0719" w:rsidRPr="00FD7D20" w14:paraId="1053CA46" w14:textId="77777777" w:rsidTr="00556202">
        <w:trPr>
          <w:tblHeader/>
        </w:trPr>
        <w:tc>
          <w:tcPr>
            <w:tcW w:w="3116" w:type="dxa"/>
            <w:shd w:val="clear" w:color="auto" w:fill="D9D9D9" w:themeFill="background1" w:themeFillShade="D9"/>
          </w:tcPr>
          <w:p w14:paraId="15A8F539" w14:textId="73180336" w:rsidR="00FD0719" w:rsidRPr="00FD7D20" w:rsidRDefault="00FD7D20" w:rsidP="0091217E">
            <w:pPr>
              <w:pStyle w:val="TableHeadingCalibriBold"/>
            </w:pPr>
            <w:r w:rsidRPr="00FD7D20">
              <w:t>Name</w:t>
            </w:r>
          </w:p>
        </w:tc>
        <w:tc>
          <w:tcPr>
            <w:tcW w:w="3117" w:type="dxa"/>
            <w:shd w:val="clear" w:color="auto" w:fill="D9D9D9" w:themeFill="background1" w:themeFillShade="D9"/>
          </w:tcPr>
          <w:p w14:paraId="0DD44F4C" w14:textId="51066248" w:rsidR="00FD0719" w:rsidRPr="00FD7D20" w:rsidRDefault="00FD7D20" w:rsidP="0091217E">
            <w:pPr>
              <w:pStyle w:val="TableHeadingCalibriBold"/>
            </w:pPr>
            <w:r w:rsidRPr="00FD7D20">
              <w:t>Project Role</w:t>
            </w:r>
          </w:p>
        </w:tc>
        <w:tc>
          <w:tcPr>
            <w:tcW w:w="3117" w:type="dxa"/>
            <w:shd w:val="clear" w:color="auto" w:fill="D9D9D9" w:themeFill="background1" w:themeFillShade="D9"/>
          </w:tcPr>
          <w:p w14:paraId="24F2C3F1" w14:textId="7B36529C" w:rsidR="00FD0719" w:rsidRPr="0091217E" w:rsidRDefault="00FD7D20" w:rsidP="00B3743E">
            <w:pPr>
              <w:pStyle w:val="TableHeadingCalibriBold"/>
            </w:pPr>
            <w:r w:rsidRPr="0091217E">
              <w:t>Organizational Affiliation</w:t>
            </w:r>
          </w:p>
        </w:tc>
      </w:tr>
      <w:tr w:rsidR="00FD7D20" w:rsidRPr="00FD7D20" w14:paraId="1EC184CA" w14:textId="77777777" w:rsidTr="00556202">
        <w:tc>
          <w:tcPr>
            <w:tcW w:w="3116" w:type="dxa"/>
          </w:tcPr>
          <w:p w14:paraId="79838B1C" w14:textId="4A49F418"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467CAD67" w14:textId="7C0C7B83" w:rsidR="00FD7D20" w:rsidRPr="0091217E" w:rsidRDefault="00FD7D20" w:rsidP="00B3743E">
            <w:pPr>
              <w:pStyle w:val="CalibriTableText"/>
            </w:pPr>
            <w:r w:rsidRPr="0091217E">
              <w:t>Senior Manager</w:t>
            </w:r>
          </w:p>
        </w:tc>
        <w:tc>
          <w:tcPr>
            <w:tcW w:w="3117" w:type="dxa"/>
          </w:tcPr>
          <w:p w14:paraId="3815288D" w14:textId="420CB33D"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1A7F23B7" w14:textId="77777777" w:rsidTr="00556202">
        <w:tc>
          <w:tcPr>
            <w:tcW w:w="3116" w:type="dxa"/>
          </w:tcPr>
          <w:p w14:paraId="010FEB84" w14:textId="12261FB4"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5ACAC7EC" w14:textId="05EB37FF" w:rsidR="00FD7D20" w:rsidRPr="0091217E" w:rsidRDefault="00FD7D20" w:rsidP="00B3743E">
            <w:pPr>
              <w:pStyle w:val="CalibriTableText"/>
            </w:pPr>
            <w:r w:rsidRPr="0091217E">
              <w:t>Delegated Approving Official</w:t>
            </w:r>
          </w:p>
        </w:tc>
        <w:tc>
          <w:tcPr>
            <w:tcW w:w="3117" w:type="dxa"/>
          </w:tcPr>
          <w:p w14:paraId="30647F94" w14:textId="7C4503CC"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335D0E4B" w14:textId="77777777" w:rsidTr="00556202">
        <w:tc>
          <w:tcPr>
            <w:tcW w:w="3116" w:type="dxa"/>
          </w:tcPr>
          <w:p w14:paraId="1A89D9E2" w14:textId="5B9AEDD8"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357861A2" w14:textId="2BCFD83A" w:rsidR="00FD7D20" w:rsidRPr="0091217E" w:rsidRDefault="00FD7D20" w:rsidP="00B3743E">
            <w:pPr>
              <w:pStyle w:val="CalibriTableText"/>
            </w:pPr>
            <w:r w:rsidRPr="0091217E">
              <w:t>Project/Operations Manager</w:t>
            </w:r>
          </w:p>
        </w:tc>
        <w:tc>
          <w:tcPr>
            <w:tcW w:w="3117" w:type="dxa"/>
          </w:tcPr>
          <w:p w14:paraId="664655F9" w14:textId="7EAFA4BD"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3777C281" w14:textId="77777777" w:rsidTr="00556202">
        <w:tc>
          <w:tcPr>
            <w:tcW w:w="3116" w:type="dxa"/>
          </w:tcPr>
          <w:p w14:paraId="13FA2F1C" w14:textId="61A34CCF"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7FEE132B" w14:textId="5FA6F173" w:rsidR="00FD7D20" w:rsidRPr="0091217E" w:rsidRDefault="00FD7D20" w:rsidP="00B3743E">
            <w:pPr>
              <w:pStyle w:val="CalibriTableText"/>
            </w:pPr>
            <w:r w:rsidRPr="0091217E">
              <w:t>Scientist</w:t>
            </w:r>
          </w:p>
        </w:tc>
        <w:tc>
          <w:tcPr>
            <w:tcW w:w="3117" w:type="dxa"/>
          </w:tcPr>
          <w:p w14:paraId="6B625C31" w14:textId="334FDBC6"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3053376A" w14:textId="77777777" w:rsidTr="00556202">
        <w:tc>
          <w:tcPr>
            <w:tcW w:w="3116" w:type="dxa"/>
          </w:tcPr>
          <w:p w14:paraId="086DAEB3" w14:textId="50C69D21"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72D3C8B7" w14:textId="2289B474" w:rsidR="00FD7D20" w:rsidRPr="0091217E" w:rsidRDefault="00FD7D20" w:rsidP="00B3743E">
            <w:pPr>
              <w:pStyle w:val="CalibriTableText"/>
            </w:pPr>
            <w:r w:rsidRPr="0091217E">
              <w:t>Scientist</w:t>
            </w:r>
          </w:p>
        </w:tc>
        <w:tc>
          <w:tcPr>
            <w:tcW w:w="3117" w:type="dxa"/>
          </w:tcPr>
          <w:p w14:paraId="41C7FD75" w14:textId="19AF112D"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0B857164" w14:textId="77777777" w:rsidTr="00556202">
        <w:tc>
          <w:tcPr>
            <w:tcW w:w="3116" w:type="dxa"/>
          </w:tcPr>
          <w:p w14:paraId="0381A30C" w14:textId="6E86E575"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1F58A60E" w14:textId="18545E23" w:rsidR="00FD7D20" w:rsidRPr="0091217E" w:rsidRDefault="00FD7D20" w:rsidP="00B3743E">
            <w:pPr>
              <w:pStyle w:val="CalibriTableText"/>
            </w:pPr>
            <w:r w:rsidRPr="0091217E">
              <w:t>Quality Assurance Manager</w:t>
            </w:r>
            <w:r w:rsidR="00B167CC" w:rsidRPr="0091217E">
              <w:t xml:space="preserve"> (QAM)</w:t>
            </w:r>
          </w:p>
        </w:tc>
        <w:tc>
          <w:tcPr>
            <w:tcW w:w="3117" w:type="dxa"/>
          </w:tcPr>
          <w:p w14:paraId="26E71E63" w14:textId="6C32A172"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2310A0B3" w14:textId="77777777" w:rsidTr="00556202">
        <w:tc>
          <w:tcPr>
            <w:tcW w:w="3116" w:type="dxa"/>
          </w:tcPr>
          <w:p w14:paraId="195BD05D" w14:textId="481DBDFA"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72553AC0" w14:textId="004C52E9" w:rsidR="00FD7D20" w:rsidRPr="0091217E" w:rsidRDefault="00FD7D20" w:rsidP="00B3743E">
            <w:pPr>
              <w:pStyle w:val="CalibriTableText"/>
            </w:pPr>
            <w:r w:rsidRPr="0091217E">
              <w:t>Contractor</w:t>
            </w:r>
          </w:p>
        </w:tc>
        <w:tc>
          <w:tcPr>
            <w:tcW w:w="3117" w:type="dxa"/>
          </w:tcPr>
          <w:p w14:paraId="4ABBD614" w14:textId="6D6871CC"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36F737F9" w14:textId="77777777" w:rsidTr="00556202">
        <w:tc>
          <w:tcPr>
            <w:tcW w:w="3116" w:type="dxa"/>
          </w:tcPr>
          <w:p w14:paraId="4FF1A7ED" w14:textId="380DFF0E"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04C41215" w14:textId="0B1568F3" w:rsidR="00FD7D20" w:rsidRPr="0091217E" w:rsidRDefault="00FD7D20" w:rsidP="00B3743E">
            <w:pPr>
              <w:pStyle w:val="CalibriTableText"/>
            </w:pPr>
            <w:r w:rsidRPr="0091217E">
              <w:t>Contractor</w:t>
            </w:r>
          </w:p>
        </w:tc>
        <w:tc>
          <w:tcPr>
            <w:tcW w:w="3117" w:type="dxa"/>
          </w:tcPr>
          <w:p w14:paraId="70F66114" w14:textId="5AE281CA"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7A1ACABA" w14:textId="77777777" w:rsidTr="00556202">
        <w:tc>
          <w:tcPr>
            <w:tcW w:w="3116" w:type="dxa"/>
          </w:tcPr>
          <w:p w14:paraId="452B211A" w14:textId="0BFE90C2"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22A1AD87" w14:textId="4F67DD83" w:rsidR="00FD7D20" w:rsidRPr="0091217E" w:rsidRDefault="00FD7D20" w:rsidP="00B3743E">
            <w:pPr>
              <w:pStyle w:val="CalibriTableText"/>
            </w:pPr>
            <w:r w:rsidRPr="0091217E">
              <w:t>Laboratory Sample Coordinator</w:t>
            </w:r>
          </w:p>
        </w:tc>
        <w:tc>
          <w:tcPr>
            <w:tcW w:w="3117" w:type="dxa"/>
          </w:tcPr>
          <w:p w14:paraId="2F8AC7AB" w14:textId="3E9A04C4"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2BD826B6" w14:textId="77777777" w:rsidTr="00556202">
        <w:tc>
          <w:tcPr>
            <w:tcW w:w="3116" w:type="dxa"/>
          </w:tcPr>
          <w:p w14:paraId="70E03914" w14:textId="40041FB1"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64FAA9AD" w14:textId="3B03B03E" w:rsidR="00FD7D20" w:rsidRPr="00FD7D20" w:rsidRDefault="00A43F7D" w:rsidP="0050702B">
            <w:pPr>
              <w:pStyle w:val="CalibriTableText"/>
            </w:pPr>
            <w:r>
              <w:t>Principal Data User</w:t>
            </w:r>
          </w:p>
        </w:tc>
        <w:tc>
          <w:tcPr>
            <w:tcW w:w="3117" w:type="dxa"/>
          </w:tcPr>
          <w:p w14:paraId="7F4C43F6" w14:textId="35B599A3" w:rsidR="00FD7D20" w:rsidRPr="00FD7D20" w:rsidRDefault="00FD7D20" w:rsidP="00FD7D20">
            <w:pPr>
              <w:pStyle w:val="BodyText2"/>
              <w:rPr>
                <w:rFonts w:asciiTheme="minorHAnsi" w:hAnsiTheme="minorHAnsi" w:cstheme="minorHAnsi"/>
                <w:spacing w:val="5"/>
                <w:kern w:val="2"/>
                <w:sz w:val="24"/>
                <w:szCs w:val="24"/>
              </w:rPr>
            </w:pPr>
          </w:p>
        </w:tc>
      </w:tr>
      <w:tr w:rsidR="00FD7D20" w:rsidRPr="00FD7D20" w14:paraId="309AF509" w14:textId="77777777" w:rsidTr="00556202">
        <w:tc>
          <w:tcPr>
            <w:tcW w:w="3116" w:type="dxa"/>
          </w:tcPr>
          <w:p w14:paraId="1E51CECA" w14:textId="7940B27F"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4376D77A" w14:textId="77777777" w:rsidR="00FD7D20" w:rsidRPr="00FD7D20" w:rsidRDefault="00FD7D20" w:rsidP="00FD7D20">
            <w:pPr>
              <w:pStyle w:val="BodyText2"/>
              <w:rPr>
                <w:rFonts w:asciiTheme="minorHAnsi" w:hAnsiTheme="minorHAnsi" w:cstheme="minorHAnsi"/>
                <w:spacing w:val="5"/>
                <w:kern w:val="2"/>
                <w:sz w:val="24"/>
                <w:szCs w:val="24"/>
              </w:rPr>
            </w:pPr>
          </w:p>
        </w:tc>
        <w:tc>
          <w:tcPr>
            <w:tcW w:w="3117" w:type="dxa"/>
          </w:tcPr>
          <w:p w14:paraId="413530B9" w14:textId="12D3D22B" w:rsidR="00FD7D20" w:rsidRPr="00FD7D20" w:rsidRDefault="00FD7D20" w:rsidP="000911E7">
            <w:pPr>
              <w:pStyle w:val="BodyText2"/>
              <w:keepNext/>
              <w:rPr>
                <w:rFonts w:asciiTheme="minorHAnsi" w:hAnsiTheme="minorHAnsi" w:cstheme="minorHAnsi"/>
                <w:spacing w:val="5"/>
                <w:kern w:val="2"/>
                <w:sz w:val="24"/>
                <w:szCs w:val="24"/>
              </w:rPr>
            </w:pPr>
          </w:p>
        </w:tc>
      </w:tr>
    </w:tbl>
    <w:p w14:paraId="372C5FED" w14:textId="77777777" w:rsidR="00FD0719" w:rsidRPr="00FD7D20" w:rsidRDefault="00FD0719" w:rsidP="00A31D4F"/>
    <w:p w14:paraId="1F91E277" w14:textId="7E5D4913" w:rsidR="00A118C0" w:rsidRPr="00B3743E" w:rsidRDefault="003D2D73" w:rsidP="00C13321">
      <w:pPr>
        <w:pStyle w:val="Heading3"/>
      </w:pPr>
      <w:bookmarkStart w:id="47" w:name="_Toc165277375"/>
      <w:r w:rsidRPr="00FD7D20">
        <w:t>A8.</w:t>
      </w:r>
      <w:r w:rsidRPr="00FD7D20">
        <w:tab/>
        <w:t>Project Organization</w:t>
      </w:r>
      <w:bookmarkEnd w:id="47"/>
    </w:p>
    <w:p w14:paraId="3483BCC8" w14:textId="16E24DC6" w:rsidR="00916223" w:rsidRPr="000420AB" w:rsidRDefault="00916223" w:rsidP="00A31D4F">
      <w:r w:rsidRPr="000420AB">
        <w:t xml:space="preserve">For </w:t>
      </w:r>
      <w:r w:rsidRPr="00631937">
        <w:t>every role</w:t>
      </w:r>
      <w:r w:rsidRPr="000420AB">
        <w:t xml:space="preserve"> listed in Table A7-1, describe responsibilities. Roles that must be included are:</w:t>
      </w:r>
    </w:p>
    <w:p w14:paraId="0681E14C" w14:textId="3FF70362" w:rsidR="00916223" w:rsidRPr="000420AB" w:rsidRDefault="00916223" w:rsidP="006D5CA5">
      <w:pPr>
        <w:pStyle w:val="ListtextCalibri12"/>
        <w:numPr>
          <w:ilvl w:val="0"/>
          <w:numId w:val="22"/>
        </w:numPr>
      </w:pPr>
      <w:r w:rsidRPr="000420AB">
        <w:t>The approval authority for the QAPP</w:t>
      </w:r>
      <w:r w:rsidR="001E7C1B" w:rsidRPr="000420AB">
        <w:t>=EPA Region 3 Delegated Approving Official (DAO)</w:t>
      </w:r>
      <w:r w:rsidRPr="000420AB">
        <w:t xml:space="preserve"> </w:t>
      </w:r>
    </w:p>
    <w:p w14:paraId="4238A11F" w14:textId="33D87A3F" w:rsidR="00916223" w:rsidRPr="000420AB" w:rsidRDefault="00916223" w:rsidP="006D5CA5">
      <w:pPr>
        <w:pStyle w:val="ListtextCalibri12"/>
        <w:numPr>
          <w:ilvl w:val="0"/>
          <w:numId w:val="22"/>
        </w:numPr>
      </w:pPr>
      <w:r w:rsidRPr="000420AB">
        <w:t>Senior manager having authority for the organization</w:t>
      </w:r>
      <w:r w:rsidR="00673890" w:rsidRPr="000420AB">
        <w:t>/group</w:t>
      </w:r>
      <w:r w:rsidRPr="000420AB">
        <w:t xml:space="preserve"> conducting the environmental information </w:t>
      </w:r>
      <w:r w:rsidR="009B0151" w:rsidRPr="000420AB">
        <w:t>operations.</w:t>
      </w:r>
      <w:r w:rsidRPr="000420AB">
        <w:t xml:space="preserve"> </w:t>
      </w:r>
    </w:p>
    <w:p w14:paraId="305D2C0B" w14:textId="78812619" w:rsidR="00916223" w:rsidRPr="000420AB" w:rsidRDefault="00916223" w:rsidP="006D5CA5">
      <w:pPr>
        <w:pStyle w:val="ListtextCalibri12"/>
        <w:numPr>
          <w:ilvl w:val="0"/>
          <w:numId w:val="22"/>
        </w:numPr>
      </w:pPr>
      <w:r w:rsidRPr="000420AB">
        <w:t>Project Manager</w:t>
      </w:r>
    </w:p>
    <w:p w14:paraId="02CE53F4" w14:textId="734914CD" w:rsidR="00916223" w:rsidRPr="000420AB" w:rsidRDefault="00916223" w:rsidP="006D5CA5">
      <w:pPr>
        <w:pStyle w:val="ListtextCalibri12"/>
        <w:numPr>
          <w:ilvl w:val="0"/>
          <w:numId w:val="22"/>
        </w:numPr>
      </w:pPr>
      <w:r w:rsidRPr="000420AB">
        <w:t>Project QAM</w:t>
      </w:r>
    </w:p>
    <w:p w14:paraId="5A2A19DB" w14:textId="7132742F" w:rsidR="008F78FE" w:rsidRPr="000420AB" w:rsidRDefault="008F78FE" w:rsidP="006D5CA5">
      <w:pPr>
        <w:pStyle w:val="ListtextCalibri12"/>
        <w:numPr>
          <w:ilvl w:val="1"/>
          <w:numId w:val="22"/>
        </w:numPr>
      </w:pPr>
      <w:r w:rsidRPr="000420AB">
        <w:t>Individual responsible for maintaining the QAPP, which may</w:t>
      </w:r>
      <w:r w:rsidR="001F06BD" w:rsidRPr="000420AB">
        <w:t xml:space="preserve"> be a role</w:t>
      </w:r>
      <w:r w:rsidRPr="000420AB">
        <w:t xml:space="preserve"> listed under </w:t>
      </w:r>
      <w:r w:rsidR="007C1C9F" w:rsidRPr="000420AB">
        <w:t xml:space="preserve">QAM or </w:t>
      </w:r>
      <w:r w:rsidR="00980D32" w:rsidRPr="000420AB">
        <w:t>Project Manager</w:t>
      </w:r>
      <w:r w:rsidR="007C1C9F" w:rsidRPr="000420AB">
        <w:t xml:space="preserve"> inste</w:t>
      </w:r>
      <w:r w:rsidR="00562470" w:rsidRPr="000420AB">
        <w:t>ad</w:t>
      </w:r>
      <w:r w:rsidR="00980D32" w:rsidRPr="000420AB">
        <w:t>.</w:t>
      </w:r>
    </w:p>
    <w:p w14:paraId="3D85404F" w14:textId="35E34EF9" w:rsidR="001F06BD" w:rsidRPr="000420AB" w:rsidRDefault="001F06BD" w:rsidP="006D5CA5">
      <w:pPr>
        <w:pStyle w:val="ListtextCalibri12"/>
        <w:numPr>
          <w:ilvl w:val="0"/>
          <w:numId w:val="22"/>
        </w:numPr>
      </w:pPr>
      <w:r w:rsidRPr="000420AB">
        <w:t xml:space="preserve">Operations and quality staff conducting or supporting </w:t>
      </w:r>
      <w:r w:rsidR="00562470" w:rsidRPr="000420AB">
        <w:t xml:space="preserve">project </w:t>
      </w:r>
      <w:r w:rsidRPr="000420AB">
        <w:t>operations</w:t>
      </w:r>
      <w:r w:rsidR="00A43C97" w:rsidRPr="000420AB">
        <w:t xml:space="preserve"> (e.g., field scientists, laboratory sample coordinator)</w:t>
      </w:r>
    </w:p>
    <w:p w14:paraId="6D931410" w14:textId="6389CCC8" w:rsidR="0081708C" w:rsidRPr="000420AB" w:rsidRDefault="0081708C" w:rsidP="006D5CA5">
      <w:pPr>
        <w:pStyle w:val="ListtextCalibri12"/>
        <w:numPr>
          <w:ilvl w:val="0"/>
          <w:numId w:val="22"/>
        </w:numPr>
      </w:pPr>
      <w:r w:rsidRPr="000420AB">
        <w:t>All contractors, subcontractors,</w:t>
      </w:r>
      <w:r w:rsidR="004F1A39" w:rsidRPr="000420AB">
        <w:t xml:space="preserve"> or</w:t>
      </w:r>
      <w:r w:rsidRPr="000420AB">
        <w:t xml:space="preserve"> sub-grantees supporting </w:t>
      </w:r>
      <w:r w:rsidR="004F1A39" w:rsidRPr="000420AB">
        <w:t>project</w:t>
      </w:r>
      <w:r w:rsidRPr="000420AB">
        <w:t xml:space="preserve"> </w:t>
      </w:r>
      <w:r w:rsidR="00631937" w:rsidRPr="000420AB">
        <w:t>operations.</w:t>
      </w:r>
    </w:p>
    <w:p w14:paraId="11F2EF67" w14:textId="540197E4" w:rsidR="00916223" w:rsidRPr="00132547" w:rsidRDefault="00354D4D" w:rsidP="006D5CA5">
      <w:pPr>
        <w:pStyle w:val="ListtextCalibri12"/>
        <w:numPr>
          <w:ilvl w:val="0"/>
          <w:numId w:val="22"/>
        </w:numPr>
      </w:pPr>
      <w:r w:rsidRPr="000420AB">
        <w:lastRenderedPageBreak/>
        <w:t>Internal or external principal environmental information or data users</w:t>
      </w:r>
    </w:p>
    <w:p w14:paraId="52EEDF59" w14:textId="456AEA71" w:rsidR="003D2D73" w:rsidRPr="00082DA7" w:rsidRDefault="003D2D73" w:rsidP="003D2D73">
      <w:r w:rsidRPr="00FD7D20">
        <w:t xml:space="preserve">Each staff member is individually and ultimately responsible for understanding and adhering to the quality </w:t>
      </w:r>
      <w:r w:rsidR="00222A1D">
        <w:t>and operation</w:t>
      </w:r>
      <w:r w:rsidR="008610B5">
        <w:t xml:space="preserve"> procedures</w:t>
      </w:r>
      <w:r w:rsidRPr="00FD7D20">
        <w:t xml:space="preserve"> they perform, and for the quality of the data they collect or produce.  The responsibilities of personnel involved in project implementation are enumerated below.</w:t>
      </w:r>
    </w:p>
    <w:p w14:paraId="30FB4D79" w14:textId="4D750527" w:rsidR="003D2D73" w:rsidRPr="00A31D4F" w:rsidRDefault="003D2D73" w:rsidP="00916223">
      <w:pPr>
        <w:autoSpaceDE w:val="0"/>
        <w:autoSpaceDN w:val="0"/>
        <w:adjustRightInd w:val="0"/>
      </w:pPr>
      <w:r w:rsidRPr="00082DA7">
        <w:t>The Senior Manager</w:t>
      </w:r>
      <w:r w:rsidR="00916223" w:rsidRPr="00082DA7">
        <w:t xml:space="preserve">, who has leadership authority for the </w:t>
      </w:r>
      <w:r w:rsidR="00F63C27" w:rsidRPr="00082DA7">
        <w:t>project</w:t>
      </w:r>
      <w:r w:rsidR="00253274" w:rsidRPr="00082DA7">
        <w:t>,</w:t>
      </w:r>
      <w:r w:rsidRPr="00082DA7">
        <w:t xml:space="preserve"> will be responsible for the following activities</w:t>
      </w:r>
      <w:r w:rsidRPr="00A31D4F">
        <w:t>:</w:t>
      </w:r>
    </w:p>
    <w:p w14:paraId="33D7E344" w14:textId="14A432C2" w:rsidR="003D2D73" w:rsidRPr="001534A4" w:rsidRDefault="003D2D73" w:rsidP="006D5CA5">
      <w:pPr>
        <w:pStyle w:val="ListtextCalibri12"/>
        <w:numPr>
          <w:ilvl w:val="0"/>
          <w:numId w:val="23"/>
        </w:numPr>
      </w:pPr>
      <w:r w:rsidRPr="001534A4">
        <w:t xml:space="preserve">Oversee resource </w:t>
      </w:r>
      <w:r w:rsidR="00A31D4F" w:rsidRPr="001534A4">
        <w:t>allocation.</w:t>
      </w:r>
    </w:p>
    <w:p w14:paraId="4DF592A1" w14:textId="7440B296" w:rsidR="003D2D73" w:rsidRPr="00FD7D20" w:rsidRDefault="003D2D73" w:rsidP="006D5CA5">
      <w:pPr>
        <w:pStyle w:val="ListtextCalibri12"/>
        <w:numPr>
          <w:ilvl w:val="0"/>
          <w:numId w:val="23"/>
        </w:numPr>
      </w:pPr>
      <w:r w:rsidRPr="00132547">
        <w:t xml:space="preserve">Review and </w:t>
      </w:r>
      <w:r w:rsidR="006164E4">
        <w:t xml:space="preserve">internally </w:t>
      </w:r>
      <w:r w:rsidRPr="00132547">
        <w:t>approve</w:t>
      </w:r>
      <w:r w:rsidR="006164E4">
        <w:t xml:space="preserve"> the </w:t>
      </w:r>
      <w:r w:rsidRPr="00132547">
        <w:t>QAPP and any other relevant documentation (e.g., health and safety plan)</w:t>
      </w:r>
    </w:p>
    <w:p w14:paraId="332B4DA0" w14:textId="77777777" w:rsidR="00916223" w:rsidRPr="00FD7D20" w:rsidRDefault="00916223" w:rsidP="006164E4">
      <w:r w:rsidRPr="00FD7D20">
        <w:t>The Delegated Approving Official (DAO) has the responsibility to:</w:t>
      </w:r>
    </w:p>
    <w:p w14:paraId="3228E357" w14:textId="25641923" w:rsidR="00184D4C" w:rsidRPr="00184D4C" w:rsidRDefault="00916223" w:rsidP="006D5CA5">
      <w:pPr>
        <w:pStyle w:val="ListtextCalibri12"/>
        <w:numPr>
          <w:ilvl w:val="2"/>
          <w:numId w:val="3"/>
        </w:numPr>
        <w:rPr>
          <w:rFonts w:cstheme="minorHAnsi"/>
          <w:spacing w:val="5"/>
          <w:kern w:val="2"/>
          <w:szCs w:val="24"/>
        </w:rPr>
      </w:pPr>
      <w:r w:rsidRPr="00FD7D20">
        <w:t xml:space="preserve">Be knowledgeable of EPA requirements for QAPPs and other equivalent QA </w:t>
      </w:r>
      <w:r w:rsidR="00184D4C" w:rsidRPr="00FD7D20">
        <w:t>documents.</w:t>
      </w:r>
      <w:r w:rsidR="00184D4C">
        <w:t xml:space="preserve"> </w:t>
      </w:r>
    </w:p>
    <w:p w14:paraId="36596215" w14:textId="2B196E76" w:rsidR="00184D4C" w:rsidRPr="00184D4C" w:rsidRDefault="00916223" w:rsidP="006D5CA5">
      <w:pPr>
        <w:pStyle w:val="ListtextCalibri12"/>
        <w:numPr>
          <w:ilvl w:val="2"/>
          <w:numId w:val="3"/>
        </w:numPr>
        <w:rPr>
          <w:rFonts w:cstheme="minorHAnsi"/>
          <w:spacing w:val="5"/>
          <w:kern w:val="2"/>
          <w:szCs w:val="24"/>
        </w:rPr>
      </w:pPr>
      <w:r w:rsidRPr="00FD7D20">
        <w:t xml:space="preserve">Follow the quality document review process outlined in the US EPA Region 3 Quality Management Plan (QMP)Acquire DAO certification as outlined in the </w:t>
      </w:r>
      <w:r w:rsidR="00184D4C" w:rsidRPr="00FD7D20">
        <w:t>QMP.</w:t>
      </w:r>
    </w:p>
    <w:p w14:paraId="452C0D7E" w14:textId="65A642B1" w:rsidR="00916223" w:rsidRPr="00FD7D20" w:rsidRDefault="00916223" w:rsidP="006D5CA5">
      <w:pPr>
        <w:pStyle w:val="ListtextCalibri12"/>
        <w:numPr>
          <w:ilvl w:val="2"/>
          <w:numId w:val="3"/>
        </w:numPr>
        <w:rPr>
          <w:rFonts w:cstheme="minorHAnsi"/>
          <w:spacing w:val="5"/>
          <w:kern w:val="2"/>
          <w:szCs w:val="24"/>
        </w:rPr>
      </w:pPr>
      <w:r w:rsidRPr="00FD7D20">
        <w:t>Not approve QA documents they authored or prepared, or for projects/programs they manage.</w:t>
      </w:r>
    </w:p>
    <w:p w14:paraId="61071436" w14:textId="64B66ACC" w:rsidR="003D2D73" w:rsidRPr="00FD7D20" w:rsidRDefault="003D2D73" w:rsidP="003C2645">
      <w:r w:rsidRPr="00FD7D20">
        <w:t>The Project Manager(s) will:</w:t>
      </w:r>
    </w:p>
    <w:p w14:paraId="679F40C5" w14:textId="00169820" w:rsidR="003D2D73" w:rsidRPr="00132547" w:rsidRDefault="003D2D73" w:rsidP="006D5CA5">
      <w:pPr>
        <w:pStyle w:val="ListtextCalibri12"/>
        <w:numPr>
          <w:ilvl w:val="0"/>
          <w:numId w:val="24"/>
        </w:numPr>
      </w:pPr>
      <w:r w:rsidRPr="00132547">
        <w:t>Conduct outreach with potential participants</w:t>
      </w:r>
      <w:r w:rsidR="00584693" w:rsidRPr="00132547">
        <w:t xml:space="preserve">, data users, </w:t>
      </w:r>
      <w:r w:rsidR="00B220A6" w:rsidRPr="00132547">
        <w:t xml:space="preserve">and </w:t>
      </w:r>
      <w:r w:rsidRPr="00132547">
        <w:t>stakeholders</w:t>
      </w:r>
      <w:r w:rsidR="003C4661" w:rsidRPr="00132547">
        <w:t>.</w:t>
      </w:r>
    </w:p>
    <w:p w14:paraId="6384A7A5" w14:textId="7DD6AB69" w:rsidR="003D2D73" w:rsidRPr="00132547" w:rsidRDefault="003D2D73" w:rsidP="006D5CA5">
      <w:pPr>
        <w:pStyle w:val="ListtextCalibri12"/>
        <w:numPr>
          <w:ilvl w:val="0"/>
          <w:numId w:val="25"/>
        </w:numPr>
      </w:pPr>
      <w:r w:rsidRPr="00132547">
        <w:t>Ensure all project personnel are properly trained and/or have the skills to fulfill assigned project tasks</w:t>
      </w:r>
      <w:r w:rsidR="003C4661" w:rsidRPr="00132547">
        <w:t>.</w:t>
      </w:r>
    </w:p>
    <w:p w14:paraId="386B754E" w14:textId="2F7AC64B" w:rsidR="00916223" w:rsidRPr="00132547" w:rsidRDefault="00916223" w:rsidP="006D5CA5">
      <w:pPr>
        <w:pStyle w:val="ListtextCalibri12"/>
        <w:numPr>
          <w:ilvl w:val="0"/>
          <w:numId w:val="25"/>
        </w:numPr>
      </w:pPr>
      <w:r w:rsidRPr="00132547">
        <w:t xml:space="preserve">Submit Analytical Request </w:t>
      </w:r>
      <w:proofErr w:type="spellStart"/>
      <w:r w:rsidRPr="00132547">
        <w:t>Form</w:t>
      </w:r>
      <w:proofErr w:type="spellEnd"/>
      <w:r w:rsidRPr="00132547">
        <w:t xml:space="preserve"> (ARF) to Laboratory Sample Coordinator</w:t>
      </w:r>
      <w:r w:rsidR="003C4661" w:rsidRPr="00132547">
        <w:t>.</w:t>
      </w:r>
    </w:p>
    <w:p w14:paraId="11D00F04" w14:textId="14160922" w:rsidR="003D2D73" w:rsidRPr="00132547" w:rsidRDefault="003D2D73" w:rsidP="006D5CA5">
      <w:pPr>
        <w:pStyle w:val="ListtextCalibri12"/>
        <w:numPr>
          <w:ilvl w:val="0"/>
          <w:numId w:val="25"/>
        </w:numPr>
      </w:pPr>
      <w:r w:rsidRPr="00132547">
        <w:t>Conduct a readiness review prior to any data collection step, including completing any relevant health and safety plans and acquiring collection permits or other permissions as applicable, and ensuring all equipment and supplies are sufficient</w:t>
      </w:r>
      <w:r w:rsidR="003C4661" w:rsidRPr="00132547">
        <w:t>.</w:t>
      </w:r>
    </w:p>
    <w:p w14:paraId="75DCB510" w14:textId="2C6927AF" w:rsidR="003D2D73" w:rsidRPr="00132547" w:rsidRDefault="003D2D73" w:rsidP="006D5CA5">
      <w:pPr>
        <w:pStyle w:val="ListtextCalibri12"/>
        <w:numPr>
          <w:ilvl w:val="0"/>
          <w:numId w:val="25"/>
        </w:numPr>
      </w:pPr>
      <w:r w:rsidRPr="00132547">
        <w:t xml:space="preserve">Oversee participation, data collection, and data analysis tasks, ensuring all protocols and this QAPP are followed during sampling and other </w:t>
      </w:r>
      <w:r w:rsidR="0001473D" w:rsidRPr="00132547">
        <w:t>operations</w:t>
      </w:r>
      <w:r w:rsidR="003C4661" w:rsidRPr="00132547">
        <w:t>.</w:t>
      </w:r>
    </w:p>
    <w:p w14:paraId="2F1B11E3" w14:textId="59241F3E" w:rsidR="003D2D73" w:rsidRPr="00132547" w:rsidRDefault="003D2D73" w:rsidP="006D5CA5">
      <w:pPr>
        <w:pStyle w:val="ListtextCalibri12"/>
        <w:numPr>
          <w:ilvl w:val="0"/>
          <w:numId w:val="25"/>
        </w:numPr>
      </w:pPr>
      <w:r w:rsidRPr="00132547">
        <w:t>Authorize all changes or deviations in the operation of the project, including management and implementation of any corrective actions</w:t>
      </w:r>
      <w:r w:rsidR="003C4661" w:rsidRPr="00132547">
        <w:t>.</w:t>
      </w:r>
    </w:p>
    <w:p w14:paraId="3C89FAAC" w14:textId="0607BD97" w:rsidR="003D2D73" w:rsidRPr="00132547" w:rsidRDefault="003D2D73" w:rsidP="006D5CA5">
      <w:pPr>
        <w:pStyle w:val="ListtextCalibri12"/>
        <w:numPr>
          <w:ilvl w:val="0"/>
          <w:numId w:val="25"/>
        </w:numPr>
      </w:pPr>
      <w:r w:rsidRPr="00132547">
        <w:t>Issue reports as applicable, including preparing a summary of any data quality issues</w:t>
      </w:r>
      <w:r w:rsidR="003C4661" w:rsidRPr="00132547">
        <w:t>.</w:t>
      </w:r>
    </w:p>
    <w:p w14:paraId="14625DB9" w14:textId="59CF6FFA" w:rsidR="003D2D73" w:rsidRPr="00132547" w:rsidRDefault="003D2D73" w:rsidP="006D5CA5">
      <w:pPr>
        <w:pStyle w:val="ListtextCalibri12"/>
        <w:numPr>
          <w:ilvl w:val="0"/>
          <w:numId w:val="25"/>
        </w:numPr>
      </w:pPr>
      <w:r w:rsidRPr="00132547">
        <w:t>Retain project records according to applicable Agency policy</w:t>
      </w:r>
      <w:r w:rsidR="003C4661" w:rsidRPr="00132547">
        <w:t>.</w:t>
      </w:r>
    </w:p>
    <w:p w14:paraId="240AA98D" w14:textId="7200EF51" w:rsidR="00F378C6" w:rsidRPr="00132547" w:rsidRDefault="00F378C6" w:rsidP="006D5CA5">
      <w:pPr>
        <w:pStyle w:val="ListtextCalibri12"/>
        <w:numPr>
          <w:ilvl w:val="0"/>
          <w:numId w:val="25"/>
        </w:numPr>
      </w:pPr>
      <w:r w:rsidRPr="00132547">
        <w:t>Review and approve QAPP and any other relevant documentation</w:t>
      </w:r>
      <w:r w:rsidR="003C4661" w:rsidRPr="00132547">
        <w:t>.</w:t>
      </w:r>
    </w:p>
    <w:p w14:paraId="48175B0B" w14:textId="28E9EFBD" w:rsidR="00F378C6" w:rsidRPr="00132547" w:rsidRDefault="00F378C6" w:rsidP="006D5CA5">
      <w:pPr>
        <w:pStyle w:val="ListtextCalibri12"/>
        <w:numPr>
          <w:ilvl w:val="0"/>
          <w:numId w:val="25"/>
        </w:numPr>
      </w:pPr>
      <w:r w:rsidRPr="00132547">
        <w:t>Distribute final QAPP</w:t>
      </w:r>
      <w:r w:rsidR="00424723" w:rsidRPr="00132547">
        <w:t xml:space="preserve"> and any subsequent revisions</w:t>
      </w:r>
      <w:r w:rsidR="003C4661" w:rsidRPr="00132547">
        <w:t>.</w:t>
      </w:r>
    </w:p>
    <w:p w14:paraId="7AD0D71B" w14:textId="79EB72E4" w:rsidR="003D2D73" w:rsidRPr="00132547" w:rsidRDefault="00916223" w:rsidP="006D5CA5">
      <w:pPr>
        <w:pStyle w:val="ListtextCalibri12"/>
        <w:numPr>
          <w:ilvl w:val="0"/>
          <w:numId w:val="25"/>
        </w:numPr>
      </w:pPr>
      <w:r w:rsidRPr="00132547">
        <w:t>Maintain</w:t>
      </w:r>
      <w:r w:rsidR="003D2D73" w:rsidRPr="00132547">
        <w:t xml:space="preserve"> and amend this QAPP as necessary and notify Q</w:t>
      </w:r>
      <w:r w:rsidRPr="00132547">
        <w:t>AM</w:t>
      </w:r>
      <w:r w:rsidR="003C4661" w:rsidRPr="00132547">
        <w:t>.</w:t>
      </w:r>
    </w:p>
    <w:p w14:paraId="38D92776" w14:textId="77777777" w:rsidR="003D2D73" w:rsidRPr="00132547" w:rsidRDefault="003D2D73" w:rsidP="003D2D73">
      <w:pPr>
        <w:tabs>
          <w:tab w:val="left" w:pos="3216"/>
          <w:tab w:val="left" w:pos="6962"/>
          <w:tab w:val="left" w:pos="8856"/>
        </w:tabs>
      </w:pPr>
      <w:r w:rsidRPr="00132547">
        <w:t xml:space="preserve">The Scientists will be responsible for: </w:t>
      </w:r>
    </w:p>
    <w:p w14:paraId="7DCBAF0F" w14:textId="75D82529" w:rsidR="003D2D73" w:rsidRPr="00132547" w:rsidRDefault="003D2D73" w:rsidP="006D5CA5">
      <w:pPr>
        <w:pStyle w:val="ListtextCalibri12"/>
        <w:numPr>
          <w:ilvl w:val="0"/>
          <w:numId w:val="26"/>
        </w:numPr>
      </w:pPr>
      <w:r w:rsidRPr="00132547">
        <w:lastRenderedPageBreak/>
        <w:t xml:space="preserve">Reading and being very familiar with this QAPP and the related standard operating procedure(s) (SOPs) </w:t>
      </w:r>
      <w:r w:rsidR="00C95044" w:rsidRPr="00132547">
        <w:t xml:space="preserve">or methods </w:t>
      </w:r>
      <w:r w:rsidRPr="00132547">
        <w:t xml:space="preserve">for any </w:t>
      </w:r>
      <w:r w:rsidR="00C95044" w:rsidRPr="00132547">
        <w:t>operation</w:t>
      </w:r>
      <w:r w:rsidRPr="00132547">
        <w:t xml:space="preserve"> they perform.</w:t>
      </w:r>
    </w:p>
    <w:p w14:paraId="0A07C073" w14:textId="2FD0BC64" w:rsidR="003D2D73" w:rsidRPr="00132547" w:rsidRDefault="003D2D73" w:rsidP="006D5CA5">
      <w:pPr>
        <w:pStyle w:val="ListtextCalibri12"/>
        <w:numPr>
          <w:ilvl w:val="0"/>
          <w:numId w:val="26"/>
        </w:numPr>
      </w:pPr>
      <w:r w:rsidRPr="00132547">
        <w:t xml:space="preserve">Ensuring they are properly trained and/or have the skills to fulfill </w:t>
      </w:r>
      <w:proofErr w:type="gramStart"/>
      <w:r w:rsidRPr="00132547">
        <w:t>assigned</w:t>
      </w:r>
      <w:proofErr w:type="gramEnd"/>
      <w:r w:rsidRPr="00132547">
        <w:t xml:space="preserve"> task</w:t>
      </w:r>
      <w:r w:rsidR="003C4661" w:rsidRPr="00132547">
        <w:t>.</w:t>
      </w:r>
    </w:p>
    <w:p w14:paraId="666EA1C4" w14:textId="298BEC7F" w:rsidR="003D2D73" w:rsidRPr="00132547" w:rsidRDefault="003D2D73" w:rsidP="006D5CA5">
      <w:pPr>
        <w:pStyle w:val="ListtextCalibri12"/>
        <w:numPr>
          <w:ilvl w:val="0"/>
          <w:numId w:val="26"/>
        </w:numPr>
      </w:pPr>
      <w:r w:rsidRPr="00132547">
        <w:t xml:space="preserve">Identifying and reporting to the Project Manager any emerging/unanticipated problems, data anomalies, or other </w:t>
      </w:r>
      <w:r w:rsidR="002C51D5" w:rsidRPr="00132547">
        <w:t>project/</w:t>
      </w:r>
      <w:r w:rsidRPr="00132547">
        <w:t>data issues.</w:t>
      </w:r>
    </w:p>
    <w:p w14:paraId="3D40B990" w14:textId="77777777" w:rsidR="003D2D73" w:rsidRPr="00132547" w:rsidRDefault="003D2D73" w:rsidP="006D5CA5">
      <w:pPr>
        <w:pStyle w:val="ListtextCalibri12"/>
        <w:numPr>
          <w:ilvl w:val="0"/>
          <w:numId w:val="26"/>
        </w:numPr>
      </w:pPr>
      <w:r w:rsidRPr="00132547">
        <w:t>Annotating the related SOPs for any activity they perform if necessary and permanent changes arise or authoring new SOPs if a gap exists.</w:t>
      </w:r>
    </w:p>
    <w:p w14:paraId="771BAF96" w14:textId="188A4C9E" w:rsidR="003D2D73" w:rsidRPr="00132547" w:rsidRDefault="003D2D73" w:rsidP="006D5CA5">
      <w:pPr>
        <w:pStyle w:val="ListtextCalibri12"/>
        <w:numPr>
          <w:ilvl w:val="0"/>
          <w:numId w:val="26"/>
        </w:numPr>
      </w:pPr>
      <w:r w:rsidRPr="00132547">
        <w:t xml:space="preserve">Recording, entering, </w:t>
      </w:r>
      <w:r w:rsidR="002C51D5" w:rsidRPr="00132547">
        <w:t>verifying,</w:t>
      </w:r>
      <w:r w:rsidRPr="00132547">
        <w:t xml:space="preserve"> and validating data as outlined in this QAPP</w:t>
      </w:r>
      <w:r w:rsidR="002C51D5" w:rsidRPr="00132547">
        <w:t>.</w:t>
      </w:r>
    </w:p>
    <w:p w14:paraId="40BD1B58" w14:textId="7F525F71" w:rsidR="003D2D73" w:rsidRPr="0005549C" w:rsidRDefault="003D2D73" w:rsidP="006D5CA5">
      <w:pPr>
        <w:pStyle w:val="ListtextCalibri12"/>
        <w:numPr>
          <w:ilvl w:val="0"/>
          <w:numId w:val="26"/>
        </w:numPr>
        <w:rPr>
          <w:rFonts w:asciiTheme="minorHAnsi" w:hAnsiTheme="minorHAnsi"/>
        </w:rPr>
      </w:pPr>
      <w:r w:rsidRPr="00132547">
        <w:t>Maintaining data and retaining project records in conjunction with the project manager and in accordance with applicable Agency policy</w:t>
      </w:r>
      <w:r w:rsidR="002C51D5" w:rsidRPr="00132547">
        <w:t>.</w:t>
      </w:r>
    </w:p>
    <w:p w14:paraId="31CEE519" w14:textId="54F3DC0E" w:rsidR="003D2D73" w:rsidRPr="00FD7D20" w:rsidRDefault="003D2D73" w:rsidP="0005549C">
      <w:r w:rsidRPr="00FD7D20">
        <w:t xml:space="preserve">The Quality Assurance </w:t>
      </w:r>
      <w:r w:rsidR="00916223" w:rsidRPr="00FD7D20">
        <w:t>Manager</w:t>
      </w:r>
      <w:r w:rsidRPr="00FD7D20">
        <w:t xml:space="preserve"> (QA</w:t>
      </w:r>
      <w:r w:rsidR="00916223" w:rsidRPr="00FD7D20">
        <w:t>M</w:t>
      </w:r>
      <w:r w:rsidRPr="00FD7D20">
        <w:t>) will be responsible for the following activities:</w:t>
      </w:r>
    </w:p>
    <w:p w14:paraId="6937B9A9" w14:textId="3D7A66E1" w:rsidR="003D2D73" w:rsidRPr="00132547" w:rsidRDefault="003D2D73" w:rsidP="006D5CA5">
      <w:pPr>
        <w:pStyle w:val="ListtextCalibri12"/>
        <w:numPr>
          <w:ilvl w:val="0"/>
          <w:numId w:val="27"/>
        </w:numPr>
      </w:pPr>
      <w:r w:rsidRPr="00132547">
        <w:t>Reviewing QAPP</w:t>
      </w:r>
    </w:p>
    <w:p w14:paraId="1F17C4FD" w14:textId="78E1F8AA" w:rsidR="00916223" w:rsidRPr="00132547" w:rsidRDefault="00916223" w:rsidP="006D5CA5">
      <w:pPr>
        <w:pStyle w:val="ListtextCalibri12"/>
        <w:numPr>
          <w:ilvl w:val="0"/>
          <w:numId w:val="27"/>
        </w:numPr>
      </w:pPr>
      <w:r w:rsidRPr="00132547">
        <w:t>Assessing effectiveness of the QAPP</w:t>
      </w:r>
      <w:r w:rsidR="002C51D5" w:rsidRPr="00132547">
        <w:t>.</w:t>
      </w:r>
    </w:p>
    <w:p w14:paraId="467B9395" w14:textId="77777777" w:rsidR="00A31D4F" w:rsidRDefault="003D2D73" w:rsidP="006D5CA5">
      <w:pPr>
        <w:pStyle w:val="ListtextCalibri12"/>
        <w:numPr>
          <w:ilvl w:val="0"/>
          <w:numId w:val="27"/>
        </w:numPr>
      </w:pPr>
      <w:r w:rsidRPr="00132547">
        <w:t>Discussing any corrective actions or other quality issues with Project Manager and any relevant staff as applicable</w:t>
      </w:r>
      <w:r w:rsidR="002C51D5" w:rsidRPr="00132547">
        <w:t>.</w:t>
      </w:r>
    </w:p>
    <w:p w14:paraId="72F507F1" w14:textId="3F2340D9" w:rsidR="00916223" w:rsidRPr="00FD7D20" w:rsidRDefault="00A432D8" w:rsidP="006D5CA5">
      <w:pPr>
        <w:pStyle w:val="ListtextCalibri12"/>
        <w:numPr>
          <w:ilvl w:val="0"/>
          <w:numId w:val="27"/>
        </w:numPr>
      </w:pPr>
      <w:r>
        <w:t>As necessary, d</w:t>
      </w:r>
      <w:r w:rsidR="00916223" w:rsidRPr="00FD7D20">
        <w:t>iscussing quality-related issues with their organization’s senior manager</w:t>
      </w:r>
      <w:r w:rsidR="00675602">
        <w:t xml:space="preserve">, </w:t>
      </w:r>
      <w:r w:rsidR="00225C8C">
        <w:t xml:space="preserve">even if </w:t>
      </w:r>
      <w:r w:rsidR="00916223" w:rsidRPr="00FD7D20">
        <w:t>outside of their direct supervisory chain</w:t>
      </w:r>
      <w:r w:rsidR="009E6C6B">
        <w:t>.</w:t>
      </w:r>
    </w:p>
    <w:p w14:paraId="1A53CFCD" w14:textId="204D4BBE" w:rsidR="009E6C6B" w:rsidRPr="00E40188" w:rsidRDefault="009E6C6B" w:rsidP="00A31D4F">
      <w:r w:rsidRPr="00E40188">
        <w:t>The Principal Data User</w:t>
      </w:r>
      <w:r w:rsidR="00E40188" w:rsidRPr="00E40188">
        <w:t xml:space="preserve"> will need to:</w:t>
      </w:r>
    </w:p>
    <w:p w14:paraId="3137BAB1" w14:textId="77777777" w:rsidR="0012001A" w:rsidRDefault="0012001A" w:rsidP="006D5CA5">
      <w:pPr>
        <w:pStyle w:val="ListParagraph"/>
        <w:numPr>
          <w:ilvl w:val="0"/>
          <w:numId w:val="13"/>
        </w:numPr>
      </w:pPr>
      <w:r>
        <w:t>Communicate early in the project with Senior or Project management about any specific needs and objectives.</w:t>
      </w:r>
    </w:p>
    <w:p w14:paraId="34A616E1" w14:textId="65360DBF" w:rsidR="0012001A" w:rsidRDefault="0012001A" w:rsidP="006D5CA5">
      <w:pPr>
        <w:pStyle w:val="ListParagraph"/>
        <w:numPr>
          <w:ilvl w:val="0"/>
          <w:numId w:val="13"/>
        </w:numPr>
      </w:pPr>
      <w:r>
        <w:t xml:space="preserve">Read reports or other documentation to understand any quality concerns, </w:t>
      </w:r>
      <w:proofErr w:type="spellStart"/>
      <w:r>
        <w:t>e.g</w:t>
      </w:r>
      <w:proofErr w:type="spellEnd"/>
      <w:r>
        <w:t>, any limitations to data use, flags on lab data, etc., before using information/data.</w:t>
      </w:r>
    </w:p>
    <w:p w14:paraId="26B41644" w14:textId="2494E3E9" w:rsidR="00BE6A34" w:rsidRPr="00132547" w:rsidRDefault="00916223" w:rsidP="00C13321">
      <w:pPr>
        <w:pStyle w:val="Heading3"/>
      </w:pPr>
      <w:bookmarkStart w:id="48" w:name="_Toc165277376"/>
      <w:r w:rsidRPr="00FD7D20">
        <w:t>A9.</w:t>
      </w:r>
      <w:r w:rsidRPr="00FD7D20">
        <w:tab/>
        <w:t>Project Quality Assurance Manager Independence</w:t>
      </w:r>
      <w:r w:rsidR="004C29BB">
        <w:rPr>
          <w:rStyle w:val="FootnoteReference"/>
        </w:rPr>
        <w:footnoteReference w:id="13"/>
      </w:r>
      <w:bookmarkEnd w:id="48"/>
    </w:p>
    <w:p w14:paraId="1C1EB685" w14:textId="7EF81AF6" w:rsidR="00BE6A34" w:rsidRPr="00132547" w:rsidRDefault="00BE6A34" w:rsidP="00435A3B">
      <w:r w:rsidRPr="0012001A">
        <w:t>Describe how the Project QAM’s independence is ensured.</w:t>
      </w:r>
      <w:r w:rsidR="00857513" w:rsidRPr="0012001A">
        <w:t xml:space="preserve"> </w:t>
      </w:r>
      <w:r w:rsidR="000E146A" w:rsidRPr="0012001A">
        <w:t xml:space="preserve">The Project QAM is not required to be independent of senior </w:t>
      </w:r>
      <w:r w:rsidR="0008514D" w:rsidRPr="0012001A">
        <w:t>management</w:t>
      </w:r>
      <w:r w:rsidR="000E146A" w:rsidRPr="0012001A">
        <w:t xml:space="preserve"> who are nominally, but not functionally, involved in operations.</w:t>
      </w:r>
    </w:p>
    <w:p w14:paraId="6A68351F" w14:textId="77777777" w:rsidR="00774ABF" w:rsidRDefault="00BE6A34" w:rsidP="00435A3B">
      <w:pPr>
        <w:sectPr w:rsidR="00774ABF" w:rsidSect="00774ABF">
          <w:headerReference w:type="default" r:id="rId24"/>
          <w:pgSz w:w="12240" w:h="15840" w:code="1"/>
          <w:pgMar w:top="1440" w:right="1440" w:bottom="1440" w:left="1440" w:header="720" w:footer="720" w:gutter="0"/>
          <w:cols w:space="720"/>
          <w:docGrid w:linePitch="313"/>
        </w:sectPr>
      </w:pPr>
      <w:r w:rsidRPr="00132547">
        <w:t xml:space="preserve">The Project QAM shall be independent of environmental information operations. </w:t>
      </w:r>
      <w:r w:rsidR="000E146A" w:rsidRPr="00132547">
        <w:t xml:space="preserve">This independence will be ensured by the QAM not participating in any environmental information collection activities outside of their role </w:t>
      </w:r>
      <w:r w:rsidR="00225C8C" w:rsidRPr="00132547">
        <w:t>of</w:t>
      </w:r>
      <w:r w:rsidR="000E146A" w:rsidRPr="00132547">
        <w:t xml:space="preserve"> quality oversight, e.g., the QAM will not collect data but can conduct assessments in the field. </w:t>
      </w:r>
      <w:r w:rsidR="00A80D01" w:rsidRPr="00132547">
        <w:t xml:space="preserve">  The Project QAM is not required to be independent of senior management who are nominally, but not functionally, involved in operations.</w:t>
      </w:r>
      <w:r w:rsidR="000E146A" w:rsidRPr="00132547">
        <w:t xml:space="preserve"> </w:t>
      </w:r>
      <w:r w:rsidR="00A80D01" w:rsidRPr="00132547">
        <w:t xml:space="preserve"> </w:t>
      </w:r>
      <w:r w:rsidRPr="00132547">
        <w:t xml:space="preserve">The </w:t>
      </w:r>
      <w:r w:rsidR="000E146A" w:rsidRPr="00132547">
        <w:t>Project</w:t>
      </w:r>
      <w:r w:rsidRPr="00132547">
        <w:t xml:space="preserve"> Manager </w:t>
      </w:r>
    </w:p>
    <w:p w14:paraId="7931BDD5" w14:textId="48C0B58D" w:rsidR="003D2D73" w:rsidRPr="00132547" w:rsidRDefault="00BE6A34" w:rsidP="00774ABF">
      <w:pPr>
        <w:keepNext/>
      </w:pPr>
      <w:r w:rsidRPr="00132547">
        <w:lastRenderedPageBreak/>
        <w:t xml:space="preserve">or designee will not have authority to sign QAPPs for the QAM or designee, nor will the QAM or designee have authority to sign QAPPs for the </w:t>
      </w:r>
      <w:r w:rsidR="000E146A" w:rsidRPr="00132547">
        <w:t>Project</w:t>
      </w:r>
      <w:r w:rsidRPr="00132547">
        <w:t xml:space="preserve"> Manager or designee.</w:t>
      </w:r>
    </w:p>
    <w:p w14:paraId="7CBF9E62" w14:textId="242F3A4C" w:rsidR="003F5D64" w:rsidRDefault="003F5D64" w:rsidP="00C13321">
      <w:pPr>
        <w:pStyle w:val="Heading3"/>
      </w:pPr>
      <w:bookmarkStart w:id="49" w:name="_Toc165277377"/>
      <w:r w:rsidRPr="00FD7D20">
        <w:t>A10.</w:t>
      </w:r>
      <w:r w:rsidRPr="00FD7D20">
        <w:tab/>
        <w:t>Project Organization Chart and Communications</w:t>
      </w:r>
      <w:r w:rsidR="00A545CA">
        <w:t xml:space="preserve"> </w:t>
      </w:r>
      <w:r w:rsidRPr="00FD7D20">
        <w:t>Project Organization Chart</w:t>
      </w:r>
      <w:bookmarkEnd w:id="49"/>
    </w:p>
    <w:p w14:paraId="2A5539BE" w14:textId="4C5BAD82" w:rsidR="003C677E" w:rsidRDefault="003C677E" w:rsidP="00774ABF">
      <w:pPr>
        <w:keepNext/>
      </w:pPr>
      <w:r>
        <w:t xml:space="preserve">Show all organizations responsible and involved in the project. Modify </w:t>
      </w:r>
      <w:proofErr w:type="gramStart"/>
      <w:r>
        <w:t>chart</w:t>
      </w:r>
      <w:proofErr w:type="gramEnd"/>
      <w:r>
        <w:t xml:space="preserve"> as necessary.  Lines of authority are shown in the organization chart. Lines of authority are shown in the organizational chart.</w:t>
      </w:r>
      <w:r w:rsidR="00DF1D6D" w:rsidRPr="00DF1D6D">
        <w:t xml:space="preserve"> Project roles are bolded black.</w:t>
      </w:r>
    </w:p>
    <w:p w14:paraId="5194D800" w14:textId="5CCE4B37" w:rsidR="00801DA2" w:rsidRDefault="00801DA2" w:rsidP="00774ABF">
      <w:pPr>
        <w:pStyle w:val="Caption"/>
      </w:pPr>
      <w:bookmarkStart w:id="50" w:name="_Toc165032328"/>
      <w:bookmarkStart w:id="51" w:name="_Toc165033434"/>
      <w:r w:rsidRPr="00801DA2">
        <w:rPr>
          <w:rStyle w:val="FigureCaptionChar"/>
        </w:rPr>
        <w:t>Figure A10-1. Project Organization Char</w:t>
      </w:r>
      <w:bookmarkEnd w:id="50"/>
      <w:r w:rsidR="00F37811" w:rsidRPr="0084560A">
        <w:rPr>
          <w:rStyle w:val="FigureCaptionChar"/>
        </w:rPr>
        <w:t>t</w:t>
      </w:r>
      <w:bookmarkEnd w:id="51"/>
    </w:p>
    <w:p w14:paraId="307CE07C" w14:textId="77777777" w:rsidR="00C13321" w:rsidRDefault="00EB2223" w:rsidP="003C677E">
      <w:pPr>
        <w:sectPr w:rsidR="00C13321" w:rsidSect="00774ABF">
          <w:pgSz w:w="15840" w:h="12240" w:orient="landscape" w:code="1"/>
          <w:pgMar w:top="1440" w:right="1440" w:bottom="1440" w:left="1440" w:header="720" w:footer="720" w:gutter="0"/>
          <w:cols w:space="720"/>
          <w:docGrid w:linePitch="313"/>
        </w:sectPr>
      </w:pPr>
      <w:r>
        <w:rPr>
          <w:noProof/>
        </w:rPr>
        <w:drawing>
          <wp:inline distT="0" distB="0" distL="0" distR="0" wp14:anchorId="6B60E59D" wp14:editId="05724FED">
            <wp:extent cx="6967728" cy="3941064"/>
            <wp:effectExtent l="0" t="0" r="5080" b="2540"/>
            <wp:docPr id="5" name="Picture 5" descr="Example of an organizational chart showing personnel, divisions and branches from EPA Regions 2 and 3 and the EPA Office of Researc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n organizational chart showing personnel, divisions and branches from EPA Regions 2 and 3 and the EPA Office of Research and Development."/>
                    <pic:cNvPicPr/>
                  </pic:nvPicPr>
                  <pic:blipFill>
                    <a:blip r:embed="rId25">
                      <a:extLst>
                        <a:ext uri="{28A0092B-C50C-407E-A947-70E740481C1C}">
                          <a14:useLocalDpi xmlns:a14="http://schemas.microsoft.com/office/drawing/2010/main" val="0"/>
                        </a:ext>
                      </a:extLst>
                    </a:blip>
                    <a:stretch>
                      <a:fillRect/>
                    </a:stretch>
                  </pic:blipFill>
                  <pic:spPr>
                    <a:xfrm>
                      <a:off x="0" y="0"/>
                      <a:ext cx="6967728" cy="3941064"/>
                    </a:xfrm>
                    <a:prstGeom prst="rect">
                      <a:avLst/>
                    </a:prstGeom>
                  </pic:spPr>
                </pic:pic>
              </a:graphicData>
            </a:graphic>
          </wp:inline>
        </w:drawing>
      </w:r>
    </w:p>
    <w:p w14:paraId="562C7826" w14:textId="5BB30ED9" w:rsidR="005F53F7" w:rsidRPr="00FD7D20" w:rsidRDefault="005F53F7" w:rsidP="00774ABF">
      <w:pPr>
        <w:pStyle w:val="Heading4"/>
      </w:pPr>
      <w:bookmarkStart w:id="52" w:name="_Toc165277378"/>
      <w:r w:rsidRPr="00FD7D20">
        <w:lastRenderedPageBreak/>
        <w:t>Communication</w:t>
      </w:r>
      <w:r w:rsidR="00582E9F">
        <w:rPr>
          <w:rStyle w:val="FootnoteReference"/>
        </w:rPr>
        <w:footnoteReference w:id="14"/>
      </w:r>
      <w:bookmarkEnd w:id="52"/>
    </w:p>
    <w:p w14:paraId="51FD433D" w14:textId="1EF2295C" w:rsidR="005F53F7" w:rsidRPr="009210B3" w:rsidRDefault="005F53F7" w:rsidP="005F53F7">
      <w:pPr>
        <w:autoSpaceDE w:val="0"/>
        <w:autoSpaceDN w:val="0"/>
        <w:adjustRightInd w:val="0"/>
      </w:pPr>
      <w:r w:rsidRPr="009210B3">
        <w:t>To ensure that users of the QAPP understand the processes and responsibilities when communication is necessary:</w:t>
      </w:r>
    </w:p>
    <w:p w14:paraId="48509C82" w14:textId="77777777" w:rsidR="005C0B66" w:rsidRPr="009210B3" w:rsidRDefault="005F53F7" w:rsidP="006D5CA5">
      <w:pPr>
        <w:pStyle w:val="ListtextCalibri12"/>
        <w:numPr>
          <w:ilvl w:val="0"/>
          <w:numId w:val="28"/>
        </w:numPr>
      </w:pPr>
      <w:r w:rsidRPr="009210B3">
        <w:t>Discuss lines of communication</w:t>
      </w:r>
      <w:r w:rsidR="00B83DCE" w:rsidRPr="009210B3">
        <w:t xml:space="preserve"> and timing</w:t>
      </w:r>
      <w:r w:rsidR="005C0B66" w:rsidRPr="009210B3">
        <w:t xml:space="preserve">.  </w:t>
      </w:r>
    </w:p>
    <w:p w14:paraId="42A730B0" w14:textId="007E5524" w:rsidR="005F53F7" w:rsidRPr="009210B3" w:rsidRDefault="005C0B66" w:rsidP="006D5CA5">
      <w:pPr>
        <w:pStyle w:val="ListtextCalibri12"/>
        <w:numPr>
          <w:ilvl w:val="0"/>
          <w:numId w:val="28"/>
        </w:numPr>
      </w:pPr>
      <w:r w:rsidRPr="009210B3">
        <w:t xml:space="preserve">Can do optional </w:t>
      </w:r>
      <w:r w:rsidR="00AC31C1" w:rsidRPr="009210B3">
        <w:t>table also.  Example below.</w:t>
      </w:r>
    </w:p>
    <w:p w14:paraId="2A06930D" w14:textId="2C03A6DA" w:rsidR="0067522F" w:rsidRPr="00132547" w:rsidRDefault="00B83DCE" w:rsidP="006D5CA5">
      <w:pPr>
        <w:pStyle w:val="ListtextCalibri12"/>
        <w:numPr>
          <w:ilvl w:val="0"/>
          <w:numId w:val="28"/>
        </w:numPr>
      </w:pPr>
      <w:r w:rsidRPr="009210B3">
        <w:t>D</w:t>
      </w:r>
      <w:r w:rsidR="005F53F7" w:rsidRPr="009210B3">
        <w:t xml:space="preserve">escribe or cite the standard procedures for communications to include elevating discrepancies and QAPP non-conformances; process improvements; and seeking concurrence and approvals between project personnel, and/or between </w:t>
      </w:r>
      <w:r w:rsidR="00CB01CF" w:rsidRPr="009210B3">
        <w:t>contractors.</w:t>
      </w:r>
      <w:r w:rsidR="005F53F7" w:rsidRPr="009210B3">
        <w:t xml:space="preserve"> </w:t>
      </w:r>
    </w:p>
    <w:p w14:paraId="334BB72D" w14:textId="2F0A1AF7" w:rsidR="00FA4502" w:rsidRPr="00985C11" w:rsidRDefault="00E62A52" w:rsidP="00CB01CF">
      <w:r w:rsidRPr="00132547">
        <w:t>Project</w:t>
      </w:r>
      <w:r w:rsidR="003F237A" w:rsidRPr="00132547">
        <w:t xml:space="preserve"> communication is </w:t>
      </w:r>
      <w:r w:rsidR="00331DBB" w:rsidRPr="00132547">
        <w:t>detailed in Table</w:t>
      </w:r>
      <w:r w:rsidR="003F237A" w:rsidRPr="00132547">
        <w:t xml:space="preserve"> A10</w:t>
      </w:r>
      <w:r w:rsidRPr="00132547">
        <w:t>-</w:t>
      </w:r>
      <w:r w:rsidR="00331DBB" w:rsidRPr="00132547">
        <w:t>1</w:t>
      </w:r>
      <w:r w:rsidRPr="00132547">
        <w:t xml:space="preserve">.  Region 2 will communicate with the contractor, but the Region3 </w:t>
      </w:r>
      <w:r w:rsidR="00A47B80" w:rsidRPr="00132547">
        <w:t xml:space="preserve">Project Manager will communicate with all other leads and personnel involved in operations.  </w:t>
      </w:r>
      <w:r w:rsidR="006F65DC" w:rsidRPr="00132547">
        <w:t>EPA project personnel will have access to the project</w:t>
      </w:r>
      <w:r w:rsidR="00BE21C2" w:rsidRPr="00132547">
        <w:t>’s</w:t>
      </w:r>
      <w:r w:rsidR="006F65DC" w:rsidRPr="00132547">
        <w:t xml:space="preserve"> Microsoft Teams site</w:t>
      </w:r>
      <w:r w:rsidR="00BE21C2" w:rsidRPr="00132547">
        <w:t xml:space="preserve">.  </w:t>
      </w:r>
      <w:r w:rsidR="00A53B3C" w:rsidRPr="00132547">
        <w:t>As soon as they are aware</w:t>
      </w:r>
      <w:r w:rsidR="0051489F" w:rsidRPr="00132547">
        <w:t xml:space="preserve"> and within one business day</w:t>
      </w:r>
      <w:r w:rsidR="00A53B3C" w:rsidRPr="00132547">
        <w:t>, a</w:t>
      </w:r>
      <w:r w:rsidR="003305E6" w:rsidRPr="00132547">
        <w:t xml:space="preserve">ll project personnel will raise </w:t>
      </w:r>
      <w:r w:rsidR="000E6981" w:rsidRPr="00132547">
        <w:t>discrepancies, QAPP non-conformances</w:t>
      </w:r>
      <w:r w:rsidR="00DE22ED" w:rsidRPr="00132547">
        <w:t>,</w:t>
      </w:r>
      <w:r w:rsidR="000E6981" w:rsidRPr="00132547">
        <w:t xml:space="preserve"> and process improvements to the </w:t>
      </w:r>
      <w:r w:rsidR="007B1F40" w:rsidRPr="00132547">
        <w:t>P</w:t>
      </w:r>
      <w:r w:rsidR="000E6981" w:rsidRPr="00132547">
        <w:t xml:space="preserve">roject </w:t>
      </w:r>
      <w:r w:rsidR="007B1F40" w:rsidRPr="00132547">
        <w:t>M</w:t>
      </w:r>
      <w:r w:rsidR="000E6981" w:rsidRPr="00132547">
        <w:t xml:space="preserve">anager.  </w:t>
      </w:r>
      <w:r w:rsidR="007B1F40" w:rsidRPr="00132547">
        <w:t>After consulting with the QAM and Senior Manager if needed, t</w:t>
      </w:r>
      <w:r w:rsidR="000E6981" w:rsidRPr="00132547">
        <w:t xml:space="preserve">he </w:t>
      </w:r>
      <w:r w:rsidR="007B1F40" w:rsidRPr="00132547">
        <w:t>P</w:t>
      </w:r>
      <w:r w:rsidR="000E6981" w:rsidRPr="00132547">
        <w:t xml:space="preserve">roject </w:t>
      </w:r>
      <w:r w:rsidR="007B1F40" w:rsidRPr="00132547">
        <w:t>M</w:t>
      </w:r>
      <w:r w:rsidR="000E6981" w:rsidRPr="00132547">
        <w:t>anager</w:t>
      </w:r>
      <w:r w:rsidR="00681F60" w:rsidRPr="00132547">
        <w:t xml:space="preserve"> gives final approval </w:t>
      </w:r>
      <w:r w:rsidR="003D17BF" w:rsidRPr="00132547">
        <w:t>on any changes</w:t>
      </w:r>
      <w:r w:rsidR="005D0A3D" w:rsidRPr="00132547">
        <w:t>,</w:t>
      </w:r>
      <w:r w:rsidR="009E0747" w:rsidRPr="00132547">
        <w:t xml:space="preserve"> notifies the affected members of the project team</w:t>
      </w:r>
      <w:r w:rsidR="005D0A3D" w:rsidRPr="00132547">
        <w:t>, and saves relevant documentation in the project folder</w:t>
      </w:r>
      <w:r w:rsidR="00CB01CF">
        <w:t>.</w:t>
      </w:r>
    </w:p>
    <w:p w14:paraId="6C3156C7" w14:textId="62C14066" w:rsidR="00CB01CF" w:rsidRDefault="00CB01CF" w:rsidP="00774ABF">
      <w:pPr>
        <w:pStyle w:val="Caption"/>
      </w:pPr>
      <w:bookmarkStart w:id="53" w:name="_Toc165033435"/>
      <w:r>
        <w:t>Table A10-1. Communication Pathways</w:t>
      </w:r>
      <w:bookmarkEnd w:id="53"/>
      <w:r>
        <w:t xml:space="preserve"> </w:t>
      </w:r>
    </w:p>
    <w:tbl>
      <w:tblPr>
        <w:tblStyle w:val="TableGrid"/>
        <w:tblW w:w="0" w:type="auto"/>
        <w:tblLook w:val="04A0" w:firstRow="1" w:lastRow="0" w:firstColumn="1" w:lastColumn="0" w:noHBand="0" w:noVBand="1"/>
      </w:tblPr>
      <w:tblGrid>
        <w:gridCol w:w="2695"/>
        <w:gridCol w:w="2250"/>
        <w:gridCol w:w="4405"/>
      </w:tblGrid>
      <w:tr w:rsidR="00FA4502" w:rsidRPr="00FD7D20" w14:paraId="5316B8A0" w14:textId="77777777" w:rsidTr="0047269E">
        <w:trPr>
          <w:cantSplit/>
          <w:tblHeader/>
        </w:trPr>
        <w:tc>
          <w:tcPr>
            <w:tcW w:w="2695" w:type="dxa"/>
            <w:shd w:val="clear" w:color="auto" w:fill="D9D9D9" w:themeFill="background1" w:themeFillShade="D9"/>
          </w:tcPr>
          <w:p w14:paraId="7ABEFA75" w14:textId="6F42ED38" w:rsidR="00FA4502" w:rsidRPr="00FD7D20" w:rsidRDefault="008831E8" w:rsidP="0091217E">
            <w:pPr>
              <w:pStyle w:val="TableHeadingCalibriBold"/>
            </w:pPr>
            <w:r>
              <w:t>Communication Driver</w:t>
            </w:r>
          </w:p>
        </w:tc>
        <w:tc>
          <w:tcPr>
            <w:tcW w:w="2250" w:type="dxa"/>
            <w:shd w:val="clear" w:color="auto" w:fill="D9D9D9" w:themeFill="background1" w:themeFillShade="D9"/>
          </w:tcPr>
          <w:p w14:paraId="0B9B54CA" w14:textId="40D41464" w:rsidR="00FA4502" w:rsidRPr="00FD7D20" w:rsidRDefault="00534202" w:rsidP="0091217E">
            <w:pPr>
              <w:pStyle w:val="TableHeadingCalibriBold"/>
            </w:pPr>
            <w:r>
              <w:t>Responsible</w:t>
            </w:r>
            <w:r w:rsidR="007031C9">
              <w:t xml:space="preserve"> Entity</w:t>
            </w:r>
          </w:p>
        </w:tc>
        <w:tc>
          <w:tcPr>
            <w:tcW w:w="4405" w:type="dxa"/>
            <w:shd w:val="clear" w:color="auto" w:fill="D9D9D9" w:themeFill="background1" w:themeFillShade="D9"/>
          </w:tcPr>
          <w:p w14:paraId="61108DA4" w14:textId="342C7155" w:rsidR="00FA4502" w:rsidRPr="00F979CC" w:rsidRDefault="006B17AE" w:rsidP="00F979CC">
            <w:pPr>
              <w:pStyle w:val="TableHeadingCalibriBold"/>
            </w:pPr>
            <w:r w:rsidRPr="00F979CC">
              <w:t>Procedure (timing, pathway, etc.)</w:t>
            </w:r>
          </w:p>
        </w:tc>
      </w:tr>
      <w:tr w:rsidR="00FA4502" w:rsidRPr="00FD7D20" w14:paraId="42B336BD" w14:textId="77777777" w:rsidTr="0047269E">
        <w:trPr>
          <w:cantSplit/>
        </w:trPr>
        <w:tc>
          <w:tcPr>
            <w:tcW w:w="2695" w:type="dxa"/>
          </w:tcPr>
          <w:p w14:paraId="6C561C7A" w14:textId="46581597" w:rsidR="00FA4502" w:rsidRPr="00FD7D20" w:rsidRDefault="00286784" w:rsidP="0050702B">
            <w:pPr>
              <w:pStyle w:val="CalibriTableText"/>
            </w:pPr>
            <w:r>
              <w:t>Manage field project phase</w:t>
            </w:r>
          </w:p>
        </w:tc>
        <w:tc>
          <w:tcPr>
            <w:tcW w:w="2250" w:type="dxa"/>
          </w:tcPr>
          <w:p w14:paraId="3E8F5DF8" w14:textId="4F3A1B42" w:rsidR="00FA4502" w:rsidRPr="0091217E" w:rsidRDefault="00286784" w:rsidP="000C2AE8">
            <w:pPr>
              <w:pStyle w:val="BodyText2"/>
            </w:pPr>
            <w:r w:rsidRPr="0091217E">
              <w:t>R3 Project Manager</w:t>
            </w:r>
          </w:p>
        </w:tc>
        <w:tc>
          <w:tcPr>
            <w:tcW w:w="4405" w:type="dxa"/>
          </w:tcPr>
          <w:p w14:paraId="1D14D16E" w14:textId="3BFC44E1" w:rsidR="00FA4502" w:rsidRPr="00FD7D20" w:rsidRDefault="00F514CE" w:rsidP="0050702B">
            <w:pPr>
              <w:pStyle w:val="CalibriTableText"/>
            </w:pPr>
            <w:r>
              <w:t xml:space="preserve">The R3 Project Manager </w:t>
            </w:r>
            <w:r w:rsidR="00861B65">
              <w:t>will inform the scientists about</w:t>
            </w:r>
            <w:r>
              <w:t xml:space="preserve"> </w:t>
            </w:r>
            <w:r w:rsidR="00861B65">
              <w:t xml:space="preserve">all field activities and any other pertinent </w:t>
            </w:r>
            <w:r w:rsidR="004B457C">
              <w:t xml:space="preserve">project </w:t>
            </w:r>
            <w:r w:rsidR="00861B65">
              <w:t>information.</w:t>
            </w:r>
          </w:p>
        </w:tc>
      </w:tr>
      <w:tr w:rsidR="00271E30" w:rsidRPr="00FD7D20" w14:paraId="4273B0C5" w14:textId="77777777" w:rsidTr="0047269E">
        <w:trPr>
          <w:cantSplit/>
        </w:trPr>
        <w:tc>
          <w:tcPr>
            <w:tcW w:w="2695" w:type="dxa"/>
          </w:tcPr>
          <w:p w14:paraId="609565F2" w14:textId="5D8EB239" w:rsidR="00271E30" w:rsidRDefault="00271E30" w:rsidP="00C350A6">
            <w:pPr>
              <w:pStyle w:val="CalibriTableText"/>
            </w:pPr>
            <w:r>
              <w:t>Manage modeling project phase</w:t>
            </w:r>
          </w:p>
        </w:tc>
        <w:tc>
          <w:tcPr>
            <w:tcW w:w="2250" w:type="dxa"/>
          </w:tcPr>
          <w:p w14:paraId="5E74EBF9" w14:textId="0AC80CA5" w:rsidR="00271E30" w:rsidRPr="0091217E" w:rsidRDefault="00271E30" w:rsidP="000C2AE8">
            <w:pPr>
              <w:pStyle w:val="BodyText2"/>
            </w:pPr>
            <w:r w:rsidRPr="0091217E">
              <w:t>ORD Project Lead</w:t>
            </w:r>
          </w:p>
        </w:tc>
        <w:tc>
          <w:tcPr>
            <w:tcW w:w="4405" w:type="dxa"/>
          </w:tcPr>
          <w:p w14:paraId="468DA159" w14:textId="22C3D4AF" w:rsidR="00271E30" w:rsidRPr="00FD7D20" w:rsidRDefault="00861B65" w:rsidP="0050702B">
            <w:pPr>
              <w:pStyle w:val="CalibriTableText"/>
            </w:pPr>
            <w:r>
              <w:t xml:space="preserve">The ORD Project Manager will inform the modeling scientists about all </w:t>
            </w:r>
            <w:r w:rsidR="004B457C">
              <w:t>modeling</w:t>
            </w:r>
            <w:r>
              <w:t xml:space="preserve"> activities and any other pertinent </w:t>
            </w:r>
            <w:r w:rsidR="004B457C">
              <w:t xml:space="preserve">project </w:t>
            </w:r>
            <w:r>
              <w:t>information.</w:t>
            </w:r>
          </w:p>
        </w:tc>
      </w:tr>
      <w:tr w:rsidR="004B457C" w:rsidRPr="00FD7D20" w14:paraId="002AFC9F" w14:textId="77777777" w:rsidTr="0047269E">
        <w:trPr>
          <w:cantSplit/>
        </w:trPr>
        <w:tc>
          <w:tcPr>
            <w:tcW w:w="2695" w:type="dxa"/>
          </w:tcPr>
          <w:p w14:paraId="1E660B20" w14:textId="795D5F74" w:rsidR="004B457C" w:rsidRPr="00C93D39" w:rsidRDefault="004B457C" w:rsidP="0050702B">
            <w:pPr>
              <w:pStyle w:val="CalibriTableText"/>
            </w:pPr>
            <w:r>
              <w:t>Report contractor activities to EPA Project Manager</w:t>
            </w:r>
          </w:p>
        </w:tc>
        <w:tc>
          <w:tcPr>
            <w:tcW w:w="2250" w:type="dxa"/>
          </w:tcPr>
          <w:p w14:paraId="4BC582AC" w14:textId="2DF03A06" w:rsidR="004B457C" w:rsidRPr="00C93D39" w:rsidRDefault="004B457C" w:rsidP="0050702B">
            <w:pPr>
              <w:pStyle w:val="CalibriTableText"/>
            </w:pPr>
            <w:r>
              <w:t>Contractor’s Lead</w:t>
            </w:r>
          </w:p>
        </w:tc>
        <w:tc>
          <w:tcPr>
            <w:tcW w:w="4405" w:type="dxa"/>
          </w:tcPr>
          <w:p w14:paraId="7332D53A" w14:textId="1227F276" w:rsidR="004B457C" w:rsidRDefault="004B457C" w:rsidP="0050702B">
            <w:pPr>
              <w:pStyle w:val="CalibriTableText"/>
            </w:pPr>
            <w:r w:rsidRPr="003363D8">
              <w:t>All materials and information about the project will be forwarded to the EPA Project Manager</w:t>
            </w:r>
            <w:r>
              <w:t>.  At a minimum, regular updates will be given once a month.</w:t>
            </w:r>
          </w:p>
        </w:tc>
      </w:tr>
      <w:tr w:rsidR="004B457C" w:rsidRPr="00FD7D20" w14:paraId="0186E0A8" w14:textId="77777777" w:rsidTr="0047269E">
        <w:trPr>
          <w:cantSplit/>
        </w:trPr>
        <w:tc>
          <w:tcPr>
            <w:tcW w:w="2695" w:type="dxa"/>
          </w:tcPr>
          <w:p w14:paraId="7047B8F7" w14:textId="107AFFC5" w:rsidR="004B457C" w:rsidRPr="00FD7D20" w:rsidRDefault="004B457C" w:rsidP="0050702B">
            <w:pPr>
              <w:pStyle w:val="CalibriTableText"/>
            </w:pPr>
            <w:r w:rsidRPr="00C93D39">
              <w:t>Reporting Lab Data Quality Issues</w:t>
            </w:r>
          </w:p>
        </w:tc>
        <w:tc>
          <w:tcPr>
            <w:tcW w:w="2250" w:type="dxa"/>
          </w:tcPr>
          <w:p w14:paraId="0A8FC070" w14:textId="3E93F313" w:rsidR="004B457C" w:rsidRPr="00FD7D20" w:rsidRDefault="004B457C" w:rsidP="0050702B">
            <w:pPr>
              <w:pStyle w:val="CalibriTableText"/>
            </w:pPr>
            <w:r w:rsidRPr="00C93D39">
              <w:t>Lab P</w:t>
            </w:r>
            <w:r>
              <w:t>oint of Contact</w:t>
            </w:r>
          </w:p>
        </w:tc>
        <w:tc>
          <w:tcPr>
            <w:tcW w:w="4405" w:type="dxa"/>
          </w:tcPr>
          <w:p w14:paraId="47D640F5" w14:textId="704D5BA1" w:rsidR="004B457C" w:rsidRPr="00FD7D20" w:rsidRDefault="004B457C" w:rsidP="0050702B">
            <w:pPr>
              <w:pStyle w:val="CalibriTableText"/>
            </w:pPr>
            <w:r>
              <w:t>The lab will communicate any issues in the data report.</w:t>
            </w:r>
          </w:p>
        </w:tc>
      </w:tr>
      <w:tr w:rsidR="004B457C" w:rsidRPr="00FD7D20" w14:paraId="5DFA870A" w14:textId="77777777" w:rsidTr="0047269E">
        <w:trPr>
          <w:cantSplit/>
        </w:trPr>
        <w:tc>
          <w:tcPr>
            <w:tcW w:w="2695" w:type="dxa"/>
          </w:tcPr>
          <w:p w14:paraId="72D1BEBC" w14:textId="77736A77" w:rsidR="004B457C" w:rsidRPr="00C93D39" w:rsidRDefault="004B457C" w:rsidP="00F85DEE">
            <w:pPr>
              <w:pStyle w:val="CalibriTableText"/>
            </w:pPr>
            <w:r>
              <w:lastRenderedPageBreak/>
              <w:t>Issues encountered in field or with data analysis</w:t>
            </w:r>
          </w:p>
        </w:tc>
        <w:tc>
          <w:tcPr>
            <w:tcW w:w="2250" w:type="dxa"/>
          </w:tcPr>
          <w:p w14:paraId="738F1E0A" w14:textId="150506CD" w:rsidR="004B457C" w:rsidRPr="00C93D39" w:rsidRDefault="004B457C" w:rsidP="0050702B">
            <w:pPr>
              <w:pStyle w:val="CalibriTableText"/>
            </w:pPr>
            <w:r>
              <w:t>Scientists</w:t>
            </w:r>
          </w:p>
        </w:tc>
        <w:tc>
          <w:tcPr>
            <w:tcW w:w="4405" w:type="dxa"/>
          </w:tcPr>
          <w:p w14:paraId="54806DA0" w14:textId="6C8D0448" w:rsidR="004B457C" w:rsidRPr="00F979CC" w:rsidRDefault="004B457C" w:rsidP="009A67C9">
            <w:pPr>
              <w:pStyle w:val="TabletextCalibri12"/>
            </w:pPr>
            <w:r w:rsidRPr="00F979CC">
              <w:t xml:space="preserve">Scientists will communicate any issues or deviations from the QAPP to the Project </w:t>
            </w:r>
            <w:r w:rsidRPr="009A67C9">
              <w:rPr>
                <w:rStyle w:val="normaltextrun"/>
              </w:rPr>
              <w:t>Manager</w:t>
            </w:r>
            <w:r w:rsidRPr="00F979CC">
              <w:t xml:space="preserve"> within one business day of that activity.</w:t>
            </w:r>
          </w:p>
        </w:tc>
      </w:tr>
      <w:tr w:rsidR="004B457C" w:rsidRPr="00FD7D20" w14:paraId="5CB67629" w14:textId="77777777" w:rsidTr="0047269E">
        <w:trPr>
          <w:cantSplit/>
        </w:trPr>
        <w:tc>
          <w:tcPr>
            <w:tcW w:w="2695" w:type="dxa"/>
          </w:tcPr>
          <w:p w14:paraId="2E6544DB" w14:textId="6EC3C702" w:rsidR="004B457C" w:rsidRPr="00C93D39" w:rsidRDefault="004B457C" w:rsidP="00F85DEE">
            <w:pPr>
              <w:pStyle w:val="TabletextCalibri12"/>
            </w:pPr>
            <w:r w:rsidRPr="00C93D39">
              <w:t>Corrective</w:t>
            </w:r>
            <w:r w:rsidR="00BA3C66">
              <w:t xml:space="preserve"> a</w:t>
            </w:r>
            <w:r w:rsidRPr="00C93D39">
              <w:t>ctions</w:t>
            </w:r>
            <w:r w:rsidR="00BA3C66">
              <w:t xml:space="preserve"> for field</w:t>
            </w:r>
            <w:r w:rsidR="00F85DEE">
              <w:t>`1</w:t>
            </w:r>
            <w:r w:rsidR="00BA3C66">
              <w:t xml:space="preserve"> activities and data analysis</w:t>
            </w:r>
          </w:p>
        </w:tc>
        <w:tc>
          <w:tcPr>
            <w:tcW w:w="2250" w:type="dxa"/>
          </w:tcPr>
          <w:p w14:paraId="7E0F4565" w14:textId="07E2373B" w:rsidR="004B457C" w:rsidRPr="00FD7D20" w:rsidRDefault="00BA31EB" w:rsidP="00F85DEE">
            <w:pPr>
              <w:pStyle w:val="CalibriTableText"/>
            </w:pPr>
            <w:r w:rsidRPr="00BA31EB">
              <w:t>R3 Project Manager and QAM</w:t>
            </w:r>
          </w:p>
        </w:tc>
        <w:tc>
          <w:tcPr>
            <w:tcW w:w="4405" w:type="dxa"/>
          </w:tcPr>
          <w:p w14:paraId="2AE6361B" w14:textId="01F12F4F" w:rsidR="004B457C" w:rsidRPr="00C93D39" w:rsidRDefault="004B457C" w:rsidP="00F85DEE">
            <w:pPr>
              <w:pStyle w:val="TabletextCalibri12"/>
            </w:pPr>
            <w:r>
              <w:t xml:space="preserve">The </w:t>
            </w:r>
            <w:r w:rsidRPr="00C93D39">
              <w:t>R3 Project Manager</w:t>
            </w:r>
            <w:r>
              <w:t>, in coordination with the QAM, will determine t</w:t>
            </w:r>
            <w:r w:rsidRPr="00C93D39">
              <w:t xml:space="preserve">he need for corrective action for field and analytical issues </w:t>
            </w:r>
            <w:r>
              <w:t>and communicate those to affected staff as soon as possible.</w:t>
            </w:r>
          </w:p>
        </w:tc>
      </w:tr>
      <w:tr w:rsidR="004B457C" w:rsidRPr="00FD7D20" w14:paraId="03615FBA" w14:textId="77777777" w:rsidTr="0047269E">
        <w:trPr>
          <w:cantSplit/>
        </w:trPr>
        <w:tc>
          <w:tcPr>
            <w:tcW w:w="2695" w:type="dxa"/>
          </w:tcPr>
          <w:p w14:paraId="6A5C7173" w14:textId="77777777" w:rsidR="004B457C" w:rsidRPr="00FD7D20" w:rsidRDefault="004B457C" w:rsidP="004B457C">
            <w:pPr>
              <w:pStyle w:val="BodyText2"/>
              <w:rPr>
                <w:rFonts w:asciiTheme="minorHAnsi" w:hAnsiTheme="minorHAnsi" w:cstheme="minorHAnsi"/>
                <w:spacing w:val="5"/>
                <w:kern w:val="2"/>
                <w:sz w:val="24"/>
                <w:szCs w:val="24"/>
              </w:rPr>
            </w:pPr>
          </w:p>
        </w:tc>
        <w:tc>
          <w:tcPr>
            <w:tcW w:w="2250" w:type="dxa"/>
          </w:tcPr>
          <w:p w14:paraId="777945C1" w14:textId="56331356" w:rsidR="004B457C" w:rsidRPr="00FD7D20" w:rsidRDefault="004B457C" w:rsidP="004B457C">
            <w:pPr>
              <w:pStyle w:val="BodyText2"/>
              <w:rPr>
                <w:rFonts w:asciiTheme="minorHAnsi" w:hAnsiTheme="minorHAnsi" w:cstheme="minorHAnsi"/>
                <w:spacing w:val="5"/>
                <w:kern w:val="2"/>
                <w:sz w:val="24"/>
                <w:szCs w:val="24"/>
              </w:rPr>
            </w:pPr>
          </w:p>
        </w:tc>
        <w:tc>
          <w:tcPr>
            <w:tcW w:w="4405" w:type="dxa"/>
          </w:tcPr>
          <w:p w14:paraId="0275FC6C" w14:textId="77777777" w:rsidR="004B457C" w:rsidRPr="00FD7D20" w:rsidRDefault="004B457C" w:rsidP="00CB01CF">
            <w:pPr>
              <w:pStyle w:val="BodyText2"/>
              <w:keepNext/>
              <w:rPr>
                <w:rFonts w:asciiTheme="minorHAnsi" w:hAnsiTheme="minorHAnsi" w:cstheme="minorHAnsi"/>
                <w:spacing w:val="5"/>
                <w:kern w:val="2"/>
                <w:sz w:val="24"/>
                <w:szCs w:val="24"/>
              </w:rPr>
            </w:pPr>
          </w:p>
        </w:tc>
      </w:tr>
    </w:tbl>
    <w:p w14:paraId="04B1EBBE" w14:textId="6654492B" w:rsidR="002906BE" w:rsidRPr="00132547" w:rsidRDefault="009A63D8" w:rsidP="003D17BF">
      <w:r w:rsidRPr="00132547">
        <w:t>The Region 3 Project Manager will be the communications champion</w:t>
      </w:r>
      <w:r w:rsidR="00872360" w:rsidRPr="00132547">
        <w:t xml:space="preserve"> for any communications outside of the project </w:t>
      </w:r>
      <w:r w:rsidR="00C43E26" w:rsidRPr="00132547">
        <w:t>team</w:t>
      </w:r>
      <w:r w:rsidRPr="00132547">
        <w:t xml:space="preserve">.  </w:t>
      </w:r>
      <w:r w:rsidR="00757759" w:rsidRPr="00132547">
        <w:t xml:space="preserve">Landowners will be </w:t>
      </w:r>
      <w:r w:rsidR="00DB235B" w:rsidRPr="00132547">
        <w:t>contacted</w:t>
      </w:r>
      <w:r w:rsidR="00757759" w:rsidRPr="00132547">
        <w:t xml:space="preserve"> by phone, then </w:t>
      </w:r>
      <w:r w:rsidR="008E7F83" w:rsidRPr="00132547">
        <w:t>mail,</w:t>
      </w:r>
      <w:r w:rsidR="00757759" w:rsidRPr="00132547">
        <w:t xml:space="preserve"> if necessary, to seek approval to access their property.  A one-pager</w:t>
      </w:r>
      <w:r w:rsidR="003D058F" w:rsidRPr="00132547">
        <w:t xml:space="preserve"> on the project</w:t>
      </w:r>
      <w:r w:rsidR="00757759" w:rsidRPr="00132547">
        <w:t xml:space="preserve"> will </w:t>
      </w:r>
      <w:r w:rsidR="00F5647B" w:rsidRPr="00132547">
        <w:t xml:space="preserve">be </w:t>
      </w:r>
      <w:r w:rsidR="00757759" w:rsidRPr="00132547">
        <w:t xml:space="preserve">developed </w:t>
      </w:r>
      <w:r w:rsidR="00845241" w:rsidRPr="00132547">
        <w:t>for</w:t>
      </w:r>
      <w:r w:rsidR="003D058F" w:rsidRPr="00132547">
        <w:t xml:space="preserve"> landowners </w:t>
      </w:r>
      <w:r w:rsidR="00845241" w:rsidRPr="00132547">
        <w:t>or</w:t>
      </w:r>
      <w:r w:rsidR="003D058F" w:rsidRPr="00132547">
        <w:t xml:space="preserve"> </w:t>
      </w:r>
      <w:proofErr w:type="gramStart"/>
      <w:r w:rsidR="003D058F" w:rsidRPr="00132547">
        <w:t>public</w:t>
      </w:r>
      <w:proofErr w:type="gramEnd"/>
      <w:r w:rsidR="003D058F" w:rsidRPr="00132547">
        <w:t xml:space="preserve"> that approach</w:t>
      </w:r>
      <w:r w:rsidR="003419D1" w:rsidRPr="00132547">
        <w:t xml:space="preserve"> </w:t>
      </w:r>
      <w:r w:rsidR="00DB235B" w:rsidRPr="00132547">
        <w:t xml:space="preserve">field personnel </w:t>
      </w:r>
      <w:r w:rsidR="00345384" w:rsidRPr="00132547">
        <w:t>wanting</w:t>
      </w:r>
      <w:r w:rsidR="003419D1" w:rsidRPr="00132547">
        <w:t xml:space="preserve"> more information.  It </w:t>
      </w:r>
      <w:r w:rsidR="002906BE" w:rsidRPr="00132547">
        <w:t>may contain:</w:t>
      </w:r>
    </w:p>
    <w:p w14:paraId="0A6D944F" w14:textId="1EFBACF9" w:rsidR="003419D1" w:rsidRPr="00E81F1C" w:rsidRDefault="00F212BA" w:rsidP="006D5CA5">
      <w:pPr>
        <w:pStyle w:val="ListtextCalibri12"/>
        <w:numPr>
          <w:ilvl w:val="0"/>
          <w:numId w:val="29"/>
        </w:numPr>
      </w:pPr>
      <w:r w:rsidRPr="00E81F1C">
        <w:t>Who to contact for more information?</w:t>
      </w:r>
    </w:p>
    <w:p w14:paraId="4E4EE810" w14:textId="77777777" w:rsidR="00FB7900" w:rsidRPr="00D47D30" w:rsidRDefault="00FB7900" w:rsidP="006D5CA5">
      <w:pPr>
        <w:pStyle w:val="ListtextCalibri12"/>
        <w:numPr>
          <w:ilvl w:val="0"/>
          <w:numId w:val="29"/>
        </w:numPr>
      </w:pPr>
      <w:r w:rsidRPr="00EA75FF">
        <w:rPr>
          <w:rStyle w:val="normaltextrun"/>
          <w:rFonts w:cs="Calibri"/>
        </w:rPr>
        <w:t>Why is EPA doing this project?</w:t>
      </w:r>
      <w:r w:rsidRPr="00EA75FF">
        <w:rPr>
          <w:rStyle w:val="eop"/>
          <w:rFonts w:cs="Calibri"/>
        </w:rPr>
        <w:t> </w:t>
      </w:r>
    </w:p>
    <w:p w14:paraId="5F260451" w14:textId="77777777" w:rsidR="00FB7900" w:rsidRPr="00D47D30" w:rsidRDefault="00FB7900" w:rsidP="006D5CA5">
      <w:pPr>
        <w:pStyle w:val="ListtextCalibri12"/>
        <w:numPr>
          <w:ilvl w:val="0"/>
          <w:numId w:val="29"/>
        </w:numPr>
      </w:pPr>
      <w:r w:rsidRPr="00EA75FF">
        <w:rPr>
          <w:rStyle w:val="normaltextrun"/>
          <w:rFonts w:cs="Calibri"/>
        </w:rPr>
        <w:t>What is the goal of the project?</w:t>
      </w:r>
      <w:r w:rsidRPr="00EA75FF">
        <w:rPr>
          <w:rStyle w:val="eop"/>
          <w:rFonts w:cs="Calibri"/>
        </w:rPr>
        <w:t> </w:t>
      </w:r>
    </w:p>
    <w:p w14:paraId="6D0339B8" w14:textId="77777777" w:rsidR="00FB7900" w:rsidRPr="00D47D30" w:rsidRDefault="00FB7900" w:rsidP="006D5CA5">
      <w:pPr>
        <w:pStyle w:val="ListtextCalibri12"/>
        <w:numPr>
          <w:ilvl w:val="0"/>
          <w:numId w:val="29"/>
        </w:numPr>
      </w:pPr>
      <w:r w:rsidRPr="00EA75FF">
        <w:rPr>
          <w:rStyle w:val="normaltextrun"/>
          <w:rFonts w:cs="Calibri"/>
        </w:rPr>
        <w:t>How does this project help EPA meet its mission to protect public health and the environment?</w:t>
      </w:r>
      <w:r w:rsidRPr="00EA75FF">
        <w:rPr>
          <w:rStyle w:val="eop"/>
          <w:rFonts w:cs="Calibri"/>
        </w:rPr>
        <w:t> </w:t>
      </w:r>
    </w:p>
    <w:p w14:paraId="1E70C728" w14:textId="77777777" w:rsidR="00D44C0C" w:rsidRPr="00EA75FF" w:rsidRDefault="00D44C0C" w:rsidP="006D5CA5">
      <w:pPr>
        <w:pStyle w:val="ListtextCalibri12"/>
        <w:numPr>
          <w:ilvl w:val="0"/>
          <w:numId w:val="29"/>
        </w:numPr>
        <w:rPr>
          <w:rStyle w:val="eop"/>
          <w:rFonts w:cs="Calibri"/>
        </w:rPr>
      </w:pPr>
      <w:r w:rsidRPr="00EA75FF">
        <w:rPr>
          <w:rStyle w:val="normaltextrun"/>
          <w:rFonts w:cs="Calibri"/>
        </w:rPr>
        <w:t>Who will be involved and/or impacted by the research (Federal Agencies, Community Groups, Local Government) and how will this research inform their decision making?</w:t>
      </w:r>
      <w:r w:rsidRPr="00EA75FF">
        <w:rPr>
          <w:rStyle w:val="eop"/>
          <w:rFonts w:cs="Calibri"/>
        </w:rPr>
        <w:t> </w:t>
      </w:r>
    </w:p>
    <w:p w14:paraId="015806BD" w14:textId="3CE3773A" w:rsidR="0038695F" w:rsidRPr="00D47D30" w:rsidRDefault="0038695F" w:rsidP="006D5CA5">
      <w:pPr>
        <w:pStyle w:val="ListtextCalibri12"/>
        <w:numPr>
          <w:ilvl w:val="0"/>
          <w:numId w:val="29"/>
        </w:numPr>
      </w:pPr>
      <w:r w:rsidRPr="00EA75FF">
        <w:rPr>
          <w:rStyle w:val="eop"/>
          <w:rFonts w:cs="Calibri"/>
        </w:rPr>
        <w:t xml:space="preserve">If applicable, what </w:t>
      </w:r>
      <w:proofErr w:type="gramStart"/>
      <w:r w:rsidRPr="00EA75FF">
        <w:rPr>
          <w:rStyle w:val="eop"/>
          <w:rFonts w:cs="Calibri"/>
        </w:rPr>
        <w:t>is</w:t>
      </w:r>
      <w:proofErr w:type="gramEnd"/>
      <w:r w:rsidRPr="00EA75FF">
        <w:rPr>
          <w:rStyle w:val="eop"/>
          <w:rFonts w:cs="Calibri"/>
        </w:rPr>
        <w:t xml:space="preserve"> a </w:t>
      </w:r>
      <w:r w:rsidRPr="00EA75FF">
        <w:rPr>
          <w:rStyle w:val="normaltextrun"/>
          <w:rFonts w:cs="Calibri"/>
        </w:rPr>
        <w:t xml:space="preserve">specific key </w:t>
      </w:r>
      <w:r w:rsidRPr="008B35FC">
        <w:rPr>
          <w:rStyle w:val="normaltextrun"/>
          <w:rFonts w:cs="Calibri"/>
        </w:rPr>
        <w:t>messages for targeted</w:t>
      </w:r>
      <w:r w:rsidRPr="00EA75FF">
        <w:rPr>
          <w:rStyle w:val="normaltextrun"/>
          <w:rFonts w:cs="Calibri"/>
        </w:rPr>
        <w:t xml:space="preserve"> group(s)?</w:t>
      </w:r>
    </w:p>
    <w:p w14:paraId="61EBE764" w14:textId="52635614" w:rsidR="004D36A2" w:rsidRPr="00132547" w:rsidRDefault="00C35C18" w:rsidP="00D44C0C">
      <w:r w:rsidRPr="00132547">
        <w:t xml:space="preserve">A collector’s permit will be obtained </w:t>
      </w:r>
      <w:r w:rsidRPr="008B35FC">
        <w:t xml:space="preserve">from </w:t>
      </w:r>
      <w:proofErr w:type="gramStart"/>
      <w:r w:rsidR="004D36A2" w:rsidRPr="008B35FC">
        <w:t>Agency</w:t>
      </w:r>
      <w:proofErr w:type="gramEnd"/>
      <w:r w:rsidR="004D36A2" w:rsidRPr="008B35FC">
        <w:t>, which also</w:t>
      </w:r>
      <w:r w:rsidR="004D36A2" w:rsidRPr="00132547">
        <w:t xml:space="preserve"> </w:t>
      </w:r>
      <w:r w:rsidR="00D31D9C" w:rsidRPr="00132547">
        <w:t>is considered</w:t>
      </w:r>
      <w:r w:rsidR="004D36A2" w:rsidRPr="00132547">
        <w:t xml:space="preserve"> notification to the </w:t>
      </w:r>
      <w:r w:rsidR="004D36A2" w:rsidRPr="008B35FC">
        <w:t>State</w:t>
      </w:r>
      <w:r w:rsidR="00D31D9C" w:rsidRPr="008B35FC">
        <w:t>/entity</w:t>
      </w:r>
      <w:r w:rsidR="004D36A2" w:rsidRPr="008B35FC">
        <w:t xml:space="preserve"> of sampling </w:t>
      </w:r>
      <w:r w:rsidR="00BB4B5F" w:rsidRPr="008B35FC">
        <w:t xml:space="preserve">in </w:t>
      </w:r>
      <w:r w:rsidR="004D36A2" w:rsidRPr="008B35FC">
        <w:t>that area.</w:t>
      </w:r>
    </w:p>
    <w:p w14:paraId="4D5E7571" w14:textId="4D14A622" w:rsidR="00247839" w:rsidRPr="008B35FC" w:rsidRDefault="002804A8" w:rsidP="00E81F1C">
      <w:pPr>
        <w:rPr>
          <w:rStyle w:val="normaltextrun"/>
          <w:rFonts w:cs="Calibri"/>
        </w:rPr>
      </w:pPr>
      <w:r w:rsidRPr="008B35FC">
        <w:rPr>
          <w:rStyle w:val="normaltextrun"/>
          <w:rFonts w:cs="Calibri"/>
        </w:rPr>
        <w:t>I</w:t>
      </w:r>
      <w:r w:rsidR="00EB32E0" w:rsidRPr="008B35FC">
        <w:rPr>
          <w:rStyle w:val="normaltextrun"/>
          <w:rFonts w:cs="Calibri"/>
        </w:rPr>
        <w:t xml:space="preserve">f public health issues/impacts are anticipated or detected for this </w:t>
      </w:r>
      <w:r w:rsidR="00610036" w:rsidRPr="008B35FC">
        <w:rPr>
          <w:rStyle w:val="normaltextrun"/>
          <w:rFonts w:cs="Calibri"/>
        </w:rPr>
        <w:t>project</w:t>
      </w:r>
      <w:r w:rsidRPr="008B35FC">
        <w:rPr>
          <w:rStyle w:val="normaltextrun"/>
          <w:rFonts w:cs="Calibri"/>
        </w:rPr>
        <w:t xml:space="preserve">, </w:t>
      </w:r>
      <w:r w:rsidR="00065EA5" w:rsidRPr="008B35FC">
        <w:rPr>
          <w:rStyle w:val="normaltextrun"/>
          <w:rFonts w:cs="Calibri"/>
        </w:rPr>
        <w:t>answers to the following</w:t>
      </w:r>
      <w:r w:rsidRPr="008B35FC">
        <w:rPr>
          <w:rStyle w:val="normaltextrun"/>
          <w:rFonts w:cs="Calibri"/>
        </w:rPr>
        <w:t xml:space="preserve"> questions </w:t>
      </w:r>
      <w:r w:rsidR="00B71E5A" w:rsidRPr="008B35FC">
        <w:rPr>
          <w:rStyle w:val="normaltextrun"/>
          <w:rFonts w:cs="Calibri"/>
        </w:rPr>
        <w:t xml:space="preserve">optionally </w:t>
      </w:r>
      <w:r w:rsidR="00065EA5" w:rsidRPr="008B35FC">
        <w:rPr>
          <w:rStyle w:val="normaltextrun"/>
          <w:rFonts w:cs="Calibri"/>
        </w:rPr>
        <w:t>may be included in this section to help all personnel understand the process if asked</w:t>
      </w:r>
      <w:r w:rsidR="00247839" w:rsidRPr="008B35FC">
        <w:rPr>
          <w:rStyle w:val="normaltextrun"/>
          <w:rFonts w:cs="Calibri"/>
        </w:rPr>
        <w:t>:</w:t>
      </w:r>
    </w:p>
    <w:p w14:paraId="4CE544B4" w14:textId="256195F2" w:rsidR="00247839" w:rsidRPr="008B35FC" w:rsidRDefault="00EB32E0" w:rsidP="006D5CA5">
      <w:pPr>
        <w:pStyle w:val="ListParagraph"/>
        <w:numPr>
          <w:ilvl w:val="0"/>
          <w:numId w:val="30"/>
        </w:numPr>
      </w:pPr>
      <w:r w:rsidRPr="008B35FC">
        <w:rPr>
          <w:rStyle w:val="normaltextrun"/>
          <w:rFonts w:cs="Calibri"/>
        </w:rPr>
        <w:t>What are the potential issues/impacts?</w:t>
      </w:r>
    </w:p>
    <w:p w14:paraId="0ADBF53D" w14:textId="07DA6463" w:rsidR="00247839" w:rsidRPr="008B35FC" w:rsidRDefault="00EB32E0" w:rsidP="006D5CA5">
      <w:pPr>
        <w:pStyle w:val="ListParagraph"/>
        <w:numPr>
          <w:ilvl w:val="0"/>
          <w:numId w:val="30"/>
        </w:numPr>
      </w:pPr>
      <w:r w:rsidRPr="008B35FC">
        <w:rPr>
          <w:rStyle w:val="normaltextrun"/>
          <w:rFonts w:cs="Calibri"/>
        </w:rPr>
        <w:t>What entities will be notified (public, federal, state, tribal, etc.)?</w:t>
      </w:r>
    </w:p>
    <w:p w14:paraId="6301F9A7" w14:textId="0AEC51A4" w:rsidR="00247839" w:rsidRPr="008B35FC" w:rsidRDefault="00EB32E0" w:rsidP="006D5CA5">
      <w:pPr>
        <w:pStyle w:val="ListParagraph"/>
        <w:numPr>
          <w:ilvl w:val="0"/>
          <w:numId w:val="30"/>
        </w:numPr>
      </w:pPr>
      <w:r w:rsidRPr="008B35FC">
        <w:rPr>
          <w:rStyle w:val="normaltextrun"/>
          <w:rFonts w:cs="Calibri"/>
        </w:rPr>
        <w:t>Who will be responsible for notifying and coordinating with the entities?</w:t>
      </w:r>
    </w:p>
    <w:p w14:paraId="40EC277F" w14:textId="3398E296" w:rsidR="00BA3C66" w:rsidRPr="007654A1" w:rsidRDefault="00EB32E0" w:rsidP="006D5CA5">
      <w:pPr>
        <w:pStyle w:val="ListParagraph"/>
        <w:numPr>
          <w:ilvl w:val="0"/>
          <w:numId w:val="30"/>
        </w:numPr>
      </w:pPr>
      <w:r w:rsidRPr="008B35FC">
        <w:rPr>
          <w:rStyle w:val="normaltextrun"/>
          <w:rFonts w:cs="Calibri"/>
        </w:rPr>
        <w:t>Who specifically will be notified in the entity?</w:t>
      </w:r>
    </w:p>
    <w:p w14:paraId="7263790F" w14:textId="0F1ADCA9" w:rsidR="006F0342" w:rsidRPr="00FD7D20" w:rsidRDefault="006F0342" w:rsidP="00C13321">
      <w:pPr>
        <w:pStyle w:val="Heading3"/>
      </w:pPr>
      <w:bookmarkStart w:id="54" w:name="_Toc165277379"/>
      <w:r w:rsidRPr="00FD7D20">
        <w:lastRenderedPageBreak/>
        <w:t>A</w:t>
      </w:r>
      <w:r w:rsidR="008F042C" w:rsidRPr="00FD7D20">
        <w:t>1</w:t>
      </w:r>
      <w:r w:rsidR="00E00A55" w:rsidRPr="00FD7D20">
        <w:t>1</w:t>
      </w:r>
      <w:r w:rsidRPr="00FD7D20">
        <w:t>.</w:t>
      </w:r>
      <w:r w:rsidRPr="00FD7D20">
        <w:tab/>
      </w:r>
      <w:r w:rsidR="008F042C" w:rsidRPr="00FD7D20">
        <w:t>Personnel</w:t>
      </w:r>
      <w:r w:rsidRPr="00FD7D20">
        <w:t xml:space="preserve"> Training/Certification</w:t>
      </w:r>
      <w:r w:rsidR="00E10FFC">
        <w:rPr>
          <w:rStyle w:val="FootnoteReference"/>
        </w:rPr>
        <w:footnoteReference w:id="15"/>
      </w:r>
      <w:bookmarkEnd w:id="54"/>
    </w:p>
    <w:p w14:paraId="7213ECB9" w14:textId="3A8C6E42" w:rsidR="00794467" w:rsidRPr="005A4915" w:rsidRDefault="005A4915" w:rsidP="006D5CA5">
      <w:pPr>
        <w:pStyle w:val="ListtextCalibri12"/>
        <w:numPr>
          <w:ilvl w:val="0"/>
          <w:numId w:val="32"/>
        </w:numPr>
      </w:pPr>
      <w:r w:rsidRPr="00E10FFC">
        <w:t xml:space="preserve">Identify the individual </w:t>
      </w:r>
      <w:r w:rsidR="008F042C" w:rsidRPr="00E10FFC">
        <w:t>responsible for ensuring personnel conducting operations are qualified, trained, an</w:t>
      </w:r>
      <w:r w:rsidRPr="00E10FFC">
        <w:t>d experienced.</w:t>
      </w:r>
    </w:p>
    <w:p w14:paraId="6814984F" w14:textId="31CF4FD7" w:rsidR="008F042C" w:rsidRPr="00E10FFC" w:rsidRDefault="008F042C" w:rsidP="006D5CA5">
      <w:pPr>
        <w:pStyle w:val="ListtextCalibri12"/>
        <w:numPr>
          <w:ilvl w:val="0"/>
          <w:numId w:val="32"/>
        </w:numPr>
      </w:pPr>
      <w:r w:rsidRPr="00E10FFC">
        <w:t xml:space="preserve">List any specialized training or certifications needed by personnel to successfully participate in the operations. Training may include on-the-job training as well as training </w:t>
      </w:r>
      <w:proofErr w:type="gramStart"/>
      <w:r w:rsidRPr="00E10FFC">
        <w:t>on</w:t>
      </w:r>
      <w:proofErr w:type="gramEnd"/>
      <w:r w:rsidRPr="00E10FFC">
        <w:t xml:space="preserve"> internal procedures.</w:t>
      </w:r>
    </w:p>
    <w:p w14:paraId="4699E55A" w14:textId="77777777" w:rsidR="005B7199" w:rsidRPr="00E10FFC" w:rsidRDefault="008F042C" w:rsidP="006D5CA5">
      <w:pPr>
        <w:pStyle w:val="ListtextCalibri12"/>
        <w:numPr>
          <w:ilvl w:val="1"/>
          <w:numId w:val="31"/>
        </w:numPr>
      </w:pPr>
      <w:r w:rsidRPr="00E10FFC">
        <w:t>how the training will be provided</w:t>
      </w:r>
    </w:p>
    <w:p w14:paraId="281799B4" w14:textId="793B3567" w:rsidR="005B7199" w:rsidRPr="00E10FFC" w:rsidRDefault="008F042C" w:rsidP="006D5CA5">
      <w:pPr>
        <w:pStyle w:val="ListtextCalibri12"/>
        <w:numPr>
          <w:ilvl w:val="1"/>
          <w:numId w:val="31"/>
        </w:numPr>
      </w:pPr>
      <w:r w:rsidRPr="00E10FFC">
        <w:t xml:space="preserve">how the necessary skills will be </w:t>
      </w:r>
      <w:r w:rsidR="007D025A" w:rsidRPr="00E10FFC">
        <w:t>assured.</w:t>
      </w:r>
    </w:p>
    <w:p w14:paraId="25016A3F" w14:textId="2D401E6F" w:rsidR="00533C26" w:rsidRPr="00E10FFC" w:rsidRDefault="008F042C" w:rsidP="006D5CA5">
      <w:pPr>
        <w:pStyle w:val="ListtextCalibri12"/>
        <w:numPr>
          <w:ilvl w:val="0"/>
          <w:numId w:val="31"/>
        </w:numPr>
      </w:pPr>
      <w:r w:rsidRPr="00E10FFC">
        <w:t>procedure</w:t>
      </w:r>
      <w:r w:rsidR="0068185D" w:rsidRPr="00E10FFC">
        <w:t xml:space="preserve"> and responsible individual</w:t>
      </w:r>
      <w:r w:rsidRPr="00E10FFC">
        <w:t xml:space="preserve"> </w:t>
      </w:r>
      <w:r w:rsidR="0068185D" w:rsidRPr="00E10FFC">
        <w:t>to</w:t>
      </w:r>
      <w:r w:rsidRPr="00E10FFC">
        <w:t xml:space="preserve"> document training records and skill evaluation</w:t>
      </w:r>
    </w:p>
    <w:p w14:paraId="102E0ACB" w14:textId="0789A4B1" w:rsidR="00533C26" w:rsidRPr="00E10FFC" w:rsidRDefault="00533C26" w:rsidP="006D5CA5">
      <w:pPr>
        <w:pStyle w:val="ListtextCalibri12"/>
        <w:numPr>
          <w:ilvl w:val="0"/>
          <w:numId w:val="31"/>
        </w:numPr>
      </w:pPr>
      <w:r w:rsidRPr="00E10FFC">
        <w:t xml:space="preserve">Do not state a specific persons’ educational background (e.g., </w:t>
      </w:r>
      <w:r w:rsidR="00B227C9" w:rsidRPr="00E10FFC">
        <w:t>Jane</w:t>
      </w:r>
      <w:r w:rsidRPr="00E10FFC">
        <w:t xml:space="preserve"> Doe has a PhD); detail what training and/or experience is needed </w:t>
      </w:r>
      <w:r w:rsidR="00761C14" w:rsidRPr="00E10FFC">
        <w:t xml:space="preserve">for the person in that project role </w:t>
      </w:r>
      <w:r w:rsidRPr="00E10FFC">
        <w:t>to perform the task</w:t>
      </w:r>
      <w:r w:rsidR="00761C14" w:rsidRPr="00E10FFC">
        <w:t>(s)</w:t>
      </w:r>
      <w:r w:rsidRPr="00E10FFC">
        <w:t xml:space="preserve"> properly</w:t>
      </w:r>
      <w:r w:rsidR="007C35A0" w:rsidRPr="00E10FFC">
        <w:t>, e.g.</w:t>
      </w:r>
      <w:proofErr w:type="gramStart"/>
      <w:r w:rsidR="007C35A0" w:rsidRPr="00E10FFC">
        <w:t xml:space="preserve">, </w:t>
      </w:r>
      <w:r w:rsidRPr="00E10FFC">
        <w:t>.</w:t>
      </w:r>
      <w:r w:rsidR="00CE20FC" w:rsidRPr="00E10FFC">
        <w:t>certification</w:t>
      </w:r>
      <w:proofErr w:type="gramEnd"/>
      <w:r w:rsidR="00CE20FC" w:rsidRPr="00E10FFC">
        <w:t xml:space="preserve"> for Annual EPA Method 9 (Smoke School), </w:t>
      </w:r>
      <w:r w:rsidR="00D772D3" w:rsidRPr="00E10FFC">
        <w:t>biological taxonomic identification</w:t>
      </w:r>
      <w:r w:rsidR="004E0122" w:rsidRPr="00E10FFC">
        <w:t>, etc</w:t>
      </w:r>
      <w:r w:rsidR="0032380D" w:rsidRPr="00E10FFC">
        <w:t>.</w:t>
      </w:r>
    </w:p>
    <w:p w14:paraId="4327D48B" w14:textId="7A450442" w:rsidR="00AF31C7" w:rsidRPr="00A8139E" w:rsidRDefault="00AF31C7" w:rsidP="00FE094F">
      <w:r w:rsidRPr="00F009ED">
        <w:t xml:space="preserve">The Project Manager is responsible for ensuring that all scientists involved with data generation have the necessary training to successfully complete their tasks and functions. The Project Manager will document attendance at any training sessions.  An experience sampler, as determined by </w:t>
      </w:r>
      <w:r w:rsidRPr="00F009ED">
        <w:rPr>
          <w:highlight w:val="yellow"/>
        </w:rPr>
        <w:t>X</w:t>
      </w:r>
      <w:r w:rsidRPr="00F009ED">
        <w:t xml:space="preserve">, will be present during all sampling.  All </w:t>
      </w:r>
      <w:r w:rsidR="00304E5A" w:rsidRPr="00F009ED">
        <w:t>project</w:t>
      </w:r>
      <w:r w:rsidRPr="00F009ED">
        <w:t xml:space="preserve"> members must be familiar with the protocols.  Any unknown procedures will be reviewed in the office and/or field prior to sampling.</w:t>
      </w:r>
    </w:p>
    <w:p w14:paraId="2EDA3EBE" w14:textId="77777777" w:rsidR="00952E49" w:rsidRDefault="008F042C" w:rsidP="00774ABF">
      <w:pPr>
        <w:pStyle w:val="Heading4"/>
        <w:rPr>
          <w:highlight w:val="yellow"/>
        </w:rPr>
      </w:pPr>
      <w:bookmarkStart w:id="55" w:name="_Toc165277380"/>
      <w:r w:rsidRPr="00952E49">
        <w:t>Optional:</w:t>
      </w:r>
      <w:bookmarkEnd w:id="55"/>
      <w:r w:rsidRPr="00132547">
        <w:rPr>
          <w:highlight w:val="yellow"/>
        </w:rPr>
        <w:t xml:space="preserve"> </w:t>
      </w:r>
    </w:p>
    <w:p w14:paraId="65784000" w14:textId="6C44A8E4" w:rsidR="00E00A55" w:rsidRPr="00952E49" w:rsidRDefault="00A118C0" w:rsidP="00952E49">
      <w:proofErr w:type="gramStart"/>
      <w:r w:rsidRPr="00952E49">
        <w:t>Can</w:t>
      </w:r>
      <w:proofErr w:type="gramEnd"/>
      <w:r w:rsidRPr="00952E49">
        <w:t xml:space="preserve"> include a table with </w:t>
      </w:r>
      <w:proofErr w:type="gramStart"/>
      <w:r w:rsidR="002F1C69" w:rsidRPr="00952E49">
        <w:t xml:space="preserve">the specific </w:t>
      </w:r>
      <w:r w:rsidR="00952E49" w:rsidRPr="00952E49">
        <w:t>trainings</w:t>
      </w:r>
      <w:proofErr w:type="gramEnd"/>
      <w:r w:rsidR="00952E49" w:rsidRPr="00952E49">
        <w:t>.</w:t>
      </w:r>
    </w:p>
    <w:p w14:paraId="4C806BCF" w14:textId="2BE7D4CE" w:rsidR="00E00A55" w:rsidRPr="00985C11" w:rsidRDefault="00E00A55" w:rsidP="00A14743">
      <w:pPr>
        <w:pStyle w:val="Tables"/>
      </w:pPr>
      <w:r w:rsidRPr="00985C11">
        <w:t>Table A11-1</w:t>
      </w:r>
      <w:r w:rsidR="00761081">
        <w:t>.</w:t>
      </w:r>
      <w:r w:rsidRPr="00985C11">
        <w:t xml:space="preserve"> Trainings</w:t>
      </w:r>
    </w:p>
    <w:tbl>
      <w:tblPr>
        <w:tblStyle w:val="TableGrid"/>
        <w:tblW w:w="9617" w:type="dxa"/>
        <w:tblLook w:val="04A0" w:firstRow="1" w:lastRow="0" w:firstColumn="1" w:lastColumn="0" w:noHBand="0" w:noVBand="1"/>
      </w:tblPr>
      <w:tblGrid>
        <w:gridCol w:w="1968"/>
        <w:gridCol w:w="2005"/>
        <w:gridCol w:w="1512"/>
        <w:gridCol w:w="1725"/>
        <w:gridCol w:w="1200"/>
        <w:gridCol w:w="1207"/>
      </w:tblGrid>
      <w:tr w:rsidR="00E00A55" w:rsidRPr="00FD7D20" w14:paraId="5DF29805" w14:textId="02F6CF25" w:rsidTr="00E00A55">
        <w:trPr>
          <w:trHeight w:val="938"/>
          <w:tblHeader/>
        </w:trPr>
        <w:tc>
          <w:tcPr>
            <w:tcW w:w="1968" w:type="dxa"/>
            <w:shd w:val="clear" w:color="auto" w:fill="D9D9D9" w:themeFill="background1" w:themeFillShade="D9"/>
          </w:tcPr>
          <w:p w14:paraId="33F67FC5" w14:textId="5FC1728F" w:rsidR="00E00A55" w:rsidRPr="00FD7D20" w:rsidRDefault="00E00A55" w:rsidP="0091217E">
            <w:pPr>
              <w:pStyle w:val="TableHeadingCalibriBold"/>
            </w:pPr>
            <w:r w:rsidRPr="00FD7D20">
              <w:t>Project Function</w:t>
            </w:r>
          </w:p>
        </w:tc>
        <w:tc>
          <w:tcPr>
            <w:tcW w:w="2005" w:type="dxa"/>
            <w:shd w:val="clear" w:color="auto" w:fill="D9D9D9" w:themeFill="background1" w:themeFillShade="D9"/>
          </w:tcPr>
          <w:p w14:paraId="12906CD4" w14:textId="76F2D455" w:rsidR="00E00A55" w:rsidRPr="00FD7D20" w:rsidRDefault="00E00A55" w:rsidP="0091217E">
            <w:pPr>
              <w:pStyle w:val="TableHeadingCalibriBold"/>
            </w:pPr>
            <w:r w:rsidRPr="00FD7D20">
              <w:t>Training Title / Description</w:t>
            </w:r>
          </w:p>
        </w:tc>
        <w:tc>
          <w:tcPr>
            <w:tcW w:w="1512" w:type="dxa"/>
            <w:shd w:val="clear" w:color="auto" w:fill="D9D9D9" w:themeFill="background1" w:themeFillShade="D9"/>
          </w:tcPr>
          <w:p w14:paraId="49ABC6B3" w14:textId="0CAFCDC2" w:rsidR="00E00A55" w:rsidRPr="00FD7D20" w:rsidRDefault="00E00A55" w:rsidP="0091217E">
            <w:pPr>
              <w:pStyle w:val="TableHeadingCalibriBold"/>
            </w:pPr>
            <w:r w:rsidRPr="00FD7D20">
              <w:t>Delivery Method</w:t>
            </w:r>
          </w:p>
        </w:tc>
        <w:tc>
          <w:tcPr>
            <w:tcW w:w="1725" w:type="dxa"/>
            <w:shd w:val="clear" w:color="auto" w:fill="D9D9D9" w:themeFill="background1" w:themeFillShade="D9"/>
          </w:tcPr>
          <w:p w14:paraId="5FBE09B3" w14:textId="18AA33FE" w:rsidR="00E00A55" w:rsidRPr="00FD7D20" w:rsidRDefault="00E00A55" w:rsidP="0091217E">
            <w:pPr>
              <w:pStyle w:val="TableHeadingCalibriBold"/>
            </w:pPr>
            <w:r w:rsidRPr="00FD7D20">
              <w:t>Training Date or Frequency</w:t>
            </w:r>
          </w:p>
        </w:tc>
        <w:tc>
          <w:tcPr>
            <w:tcW w:w="1200" w:type="dxa"/>
            <w:shd w:val="clear" w:color="auto" w:fill="D9D9D9" w:themeFill="background1" w:themeFillShade="D9"/>
          </w:tcPr>
          <w:p w14:paraId="3E0363F3" w14:textId="56D7ACEF" w:rsidR="00E00A55" w:rsidRPr="00FD7D20" w:rsidRDefault="00E00A55" w:rsidP="0091217E">
            <w:pPr>
              <w:pStyle w:val="TableHeadingCalibriBold"/>
            </w:pPr>
            <w:r w:rsidRPr="00FD7D20">
              <w:t>Trainer</w:t>
            </w:r>
          </w:p>
        </w:tc>
        <w:tc>
          <w:tcPr>
            <w:tcW w:w="1207" w:type="dxa"/>
            <w:shd w:val="clear" w:color="auto" w:fill="D9D9D9" w:themeFill="background1" w:themeFillShade="D9"/>
          </w:tcPr>
          <w:p w14:paraId="51758074" w14:textId="78853A6B" w:rsidR="00E00A55" w:rsidRPr="00FD7D20" w:rsidRDefault="00E00A55" w:rsidP="0091217E">
            <w:pPr>
              <w:pStyle w:val="TableHeadingCalibriBold"/>
            </w:pPr>
            <w:r w:rsidRPr="00FD7D20">
              <w:t>Trainees</w:t>
            </w:r>
          </w:p>
        </w:tc>
      </w:tr>
      <w:tr w:rsidR="00E00A55" w:rsidRPr="00FD7D20" w14:paraId="0E9417EC" w14:textId="1A704CD4" w:rsidTr="00E00A55">
        <w:trPr>
          <w:trHeight w:val="307"/>
        </w:trPr>
        <w:tc>
          <w:tcPr>
            <w:tcW w:w="1968" w:type="dxa"/>
          </w:tcPr>
          <w:p w14:paraId="3EBECD3C" w14:textId="06C8D4CB" w:rsidR="00E00A55" w:rsidRPr="00FD7D20" w:rsidRDefault="00E00A55" w:rsidP="00556202">
            <w:pPr>
              <w:pStyle w:val="BodyText2"/>
              <w:rPr>
                <w:rFonts w:asciiTheme="minorHAnsi" w:hAnsiTheme="minorHAnsi" w:cstheme="minorHAnsi"/>
                <w:spacing w:val="5"/>
                <w:kern w:val="2"/>
                <w:sz w:val="24"/>
                <w:szCs w:val="24"/>
              </w:rPr>
            </w:pPr>
          </w:p>
        </w:tc>
        <w:tc>
          <w:tcPr>
            <w:tcW w:w="2005" w:type="dxa"/>
          </w:tcPr>
          <w:p w14:paraId="38D45356" w14:textId="77777777" w:rsidR="00E00A55" w:rsidRPr="00FD7D20" w:rsidRDefault="00E00A55" w:rsidP="00556202">
            <w:pPr>
              <w:pStyle w:val="BodyText2"/>
              <w:rPr>
                <w:rFonts w:asciiTheme="minorHAnsi" w:hAnsiTheme="minorHAnsi" w:cstheme="minorHAnsi"/>
                <w:spacing w:val="5"/>
                <w:kern w:val="2"/>
                <w:sz w:val="24"/>
                <w:szCs w:val="24"/>
              </w:rPr>
            </w:pPr>
          </w:p>
        </w:tc>
        <w:tc>
          <w:tcPr>
            <w:tcW w:w="1512" w:type="dxa"/>
          </w:tcPr>
          <w:p w14:paraId="448DCA3B" w14:textId="2A1F1DD9" w:rsidR="00E00A55" w:rsidRPr="00FD7D20" w:rsidRDefault="00E00A55" w:rsidP="00556202">
            <w:pPr>
              <w:pStyle w:val="BodyText2"/>
              <w:rPr>
                <w:rFonts w:asciiTheme="minorHAnsi" w:hAnsiTheme="minorHAnsi" w:cstheme="minorHAnsi"/>
                <w:spacing w:val="5"/>
                <w:kern w:val="2"/>
                <w:sz w:val="24"/>
                <w:szCs w:val="24"/>
              </w:rPr>
            </w:pPr>
          </w:p>
        </w:tc>
        <w:tc>
          <w:tcPr>
            <w:tcW w:w="1725" w:type="dxa"/>
          </w:tcPr>
          <w:p w14:paraId="55F48974" w14:textId="77777777" w:rsidR="00E00A55" w:rsidRPr="00FD7D20" w:rsidRDefault="00E00A55" w:rsidP="00556202">
            <w:pPr>
              <w:pStyle w:val="BodyText2"/>
              <w:rPr>
                <w:rFonts w:asciiTheme="minorHAnsi" w:hAnsiTheme="minorHAnsi" w:cstheme="minorHAnsi"/>
                <w:spacing w:val="5"/>
                <w:kern w:val="2"/>
                <w:sz w:val="24"/>
                <w:szCs w:val="24"/>
              </w:rPr>
            </w:pPr>
          </w:p>
        </w:tc>
        <w:tc>
          <w:tcPr>
            <w:tcW w:w="1200" w:type="dxa"/>
          </w:tcPr>
          <w:p w14:paraId="562B6433" w14:textId="77777777" w:rsidR="00E00A55" w:rsidRPr="00FD7D20" w:rsidRDefault="00E00A55" w:rsidP="00556202">
            <w:pPr>
              <w:pStyle w:val="BodyText2"/>
              <w:rPr>
                <w:rFonts w:asciiTheme="minorHAnsi" w:hAnsiTheme="minorHAnsi" w:cstheme="minorHAnsi"/>
                <w:spacing w:val="5"/>
                <w:kern w:val="2"/>
                <w:sz w:val="24"/>
                <w:szCs w:val="24"/>
              </w:rPr>
            </w:pPr>
          </w:p>
        </w:tc>
        <w:tc>
          <w:tcPr>
            <w:tcW w:w="1207" w:type="dxa"/>
          </w:tcPr>
          <w:p w14:paraId="61400E92" w14:textId="12F82EE3" w:rsidR="00E00A55" w:rsidRPr="00FD7D20" w:rsidRDefault="00E00A55" w:rsidP="00556202">
            <w:pPr>
              <w:pStyle w:val="BodyText2"/>
              <w:rPr>
                <w:rFonts w:asciiTheme="minorHAnsi" w:hAnsiTheme="minorHAnsi" w:cstheme="minorHAnsi"/>
                <w:spacing w:val="5"/>
                <w:kern w:val="2"/>
                <w:sz w:val="24"/>
                <w:szCs w:val="24"/>
              </w:rPr>
            </w:pPr>
          </w:p>
        </w:tc>
      </w:tr>
      <w:tr w:rsidR="00E00A55" w:rsidRPr="00FD7D20" w14:paraId="51AD5DB9" w14:textId="13BD5232" w:rsidTr="00E00A55">
        <w:trPr>
          <w:trHeight w:val="323"/>
        </w:trPr>
        <w:tc>
          <w:tcPr>
            <w:tcW w:w="1968" w:type="dxa"/>
          </w:tcPr>
          <w:p w14:paraId="62666E15" w14:textId="24A0327A" w:rsidR="00E00A55" w:rsidRPr="00FD7D20" w:rsidRDefault="00E00A55" w:rsidP="00556202">
            <w:pPr>
              <w:pStyle w:val="BodyText2"/>
              <w:rPr>
                <w:rFonts w:asciiTheme="minorHAnsi" w:hAnsiTheme="minorHAnsi" w:cstheme="minorHAnsi"/>
                <w:spacing w:val="5"/>
                <w:kern w:val="2"/>
                <w:sz w:val="24"/>
                <w:szCs w:val="24"/>
              </w:rPr>
            </w:pPr>
          </w:p>
        </w:tc>
        <w:tc>
          <w:tcPr>
            <w:tcW w:w="2005" w:type="dxa"/>
          </w:tcPr>
          <w:p w14:paraId="0E9A020F" w14:textId="77777777" w:rsidR="00E00A55" w:rsidRPr="00FD7D20" w:rsidRDefault="00E00A55" w:rsidP="00556202">
            <w:pPr>
              <w:pStyle w:val="BodyText2"/>
              <w:rPr>
                <w:rFonts w:asciiTheme="minorHAnsi" w:hAnsiTheme="minorHAnsi" w:cstheme="minorHAnsi"/>
                <w:spacing w:val="5"/>
                <w:kern w:val="2"/>
                <w:sz w:val="24"/>
                <w:szCs w:val="24"/>
              </w:rPr>
            </w:pPr>
          </w:p>
        </w:tc>
        <w:tc>
          <w:tcPr>
            <w:tcW w:w="1512" w:type="dxa"/>
          </w:tcPr>
          <w:p w14:paraId="454DB88A" w14:textId="619823BF" w:rsidR="00E00A55" w:rsidRPr="00FD7D20" w:rsidRDefault="00E00A55" w:rsidP="00556202">
            <w:pPr>
              <w:pStyle w:val="BodyText2"/>
              <w:rPr>
                <w:rFonts w:asciiTheme="minorHAnsi" w:hAnsiTheme="minorHAnsi" w:cstheme="minorHAnsi"/>
                <w:spacing w:val="5"/>
                <w:kern w:val="2"/>
                <w:sz w:val="24"/>
                <w:szCs w:val="24"/>
              </w:rPr>
            </w:pPr>
          </w:p>
        </w:tc>
        <w:tc>
          <w:tcPr>
            <w:tcW w:w="1725" w:type="dxa"/>
          </w:tcPr>
          <w:p w14:paraId="6F8179B3" w14:textId="77777777" w:rsidR="00E00A55" w:rsidRPr="00FD7D20" w:rsidRDefault="00E00A55" w:rsidP="00556202">
            <w:pPr>
              <w:pStyle w:val="BodyText2"/>
              <w:rPr>
                <w:rFonts w:asciiTheme="minorHAnsi" w:hAnsiTheme="minorHAnsi" w:cstheme="minorHAnsi"/>
                <w:spacing w:val="5"/>
                <w:kern w:val="2"/>
                <w:sz w:val="24"/>
                <w:szCs w:val="24"/>
              </w:rPr>
            </w:pPr>
          </w:p>
        </w:tc>
        <w:tc>
          <w:tcPr>
            <w:tcW w:w="1200" w:type="dxa"/>
          </w:tcPr>
          <w:p w14:paraId="63F7A97B" w14:textId="77777777" w:rsidR="00E00A55" w:rsidRPr="00FD7D20" w:rsidRDefault="00E00A55" w:rsidP="00556202">
            <w:pPr>
              <w:pStyle w:val="BodyText2"/>
              <w:rPr>
                <w:rFonts w:asciiTheme="minorHAnsi" w:hAnsiTheme="minorHAnsi" w:cstheme="minorHAnsi"/>
                <w:spacing w:val="5"/>
                <w:kern w:val="2"/>
                <w:sz w:val="24"/>
                <w:szCs w:val="24"/>
              </w:rPr>
            </w:pPr>
          </w:p>
        </w:tc>
        <w:tc>
          <w:tcPr>
            <w:tcW w:w="1207" w:type="dxa"/>
          </w:tcPr>
          <w:p w14:paraId="61070527" w14:textId="2FCCEEF3" w:rsidR="00E00A55" w:rsidRPr="00FD7D20" w:rsidRDefault="00E00A55" w:rsidP="00556202">
            <w:pPr>
              <w:pStyle w:val="BodyText2"/>
              <w:rPr>
                <w:rFonts w:asciiTheme="minorHAnsi" w:hAnsiTheme="minorHAnsi" w:cstheme="minorHAnsi"/>
                <w:spacing w:val="5"/>
                <w:kern w:val="2"/>
                <w:sz w:val="24"/>
                <w:szCs w:val="24"/>
              </w:rPr>
            </w:pPr>
          </w:p>
        </w:tc>
      </w:tr>
      <w:tr w:rsidR="00E00A55" w:rsidRPr="00FD7D20" w14:paraId="1D43B1EA" w14:textId="6AF00F8D" w:rsidTr="00E00A55">
        <w:trPr>
          <w:trHeight w:val="307"/>
        </w:trPr>
        <w:tc>
          <w:tcPr>
            <w:tcW w:w="1968" w:type="dxa"/>
          </w:tcPr>
          <w:p w14:paraId="02F16903" w14:textId="667B09E4" w:rsidR="00E00A55" w:rsidRPr="00FD7D20" w:rsidRDefault="00E00A55" w:rsidP="00556202">
            <w:pPr>
              <w:pStyle w:val="BodyText2"/>
              <w:rPr>
                <w:rFonts w:asciiTheme="minorHAnsi" w:hAnsiTheme="minorHAnsi" w:cstheme="minorHAnsi"/>
                <w:spacing w:val="5"/>
                <w:kern w:val="2"/>
                <w:sz w:val="24"/>
                <w:szCs w:val="24"/>
              </w:rPr>
            </w:pPr>
          </w:p>
        </w:tc>
        <w:tc>
          <w:tcPr>
            <w:tcW w:w="2005" w:type="dxa"/>
          </w:tcPr>
          <w:p w14:paraId="025653A9" w14:textId="77777777" w:rsidR="00E00A55" w:rsidRPr="00FD7D20" w:rsidRDefault="00E00A55" w:rsidP="00556202">
            <w:pPr>
              <w:pStyle w:val="BodyText2"/>
              <w:rPr>
                <w:rFonts w:asciiTheme="minorHAnsi" w:hAnsiTheme="minorHAnsi" w:cstheme="minorHAnsi"/>
                <w:spacing w:val="5"/>
                <w:kern w:val="2"/>
                <w:sz w:val="24"/>
                <w:szCs w:val="24"/>
              </w:rPr>
            </w:pPr>
          </w:p>
        </w:tc>
        <w:tc>
          <w:tcPr>
            <w:tcW w:w="1512" w:type="dxa"/>
          </w:tcPr>
          <w:p w14:paraId="44D43D62" w14:textId="559C411E" w:rsidR="00E00A55" w:rsidRPr="00FD7D20" w:rsidRDefault="00E00A55" w:rsidP="00556202">
            <w:pPr>
              <w:pStyle w:val="BodyText2"/>
              <w:rPr>
                <w:rFonts w:asciiTheme="minorHAnsi" w:hAnsiTheme="minorHAnsi" w:cstheme="minorHAnsi"/>
                <w:spacing w:val="5"/>
                <w:kern w:val="2"/>
                <w:sz w:val="24"/>
                <w:szCs w:val="24"/>
              </w:rPr>
            </w:pPr>
          </w:p>
        </w:tc>
        <w:tc>
          <w:tcPr>
            <w:tcW w:w="1725" w:type="dxa"/>
          </w:tcPr>
          <w:p w14:paraId="10E43B65" w14:textId="77777777" w:rsidR="00E00A55" w:rsidRPr="00FD7D20" w:rsidRDefault="00E00A55" w:rsidP="00556202">
            <w:pPr>
              <w:pStyle w:val="BodyText2"/>
              <w:rPr>
                <w:rFonts w:asciiTheme="minorHAnsi" w:hAnsiTheme="minorHAnsi" w:cstheme="minorHAnsi"/>
                <w:spacing w:val="5"/>
                <w:kern w:val="2"/>
                <w:sz w:val="24"/>
                <w:szCs w:val="24"/>
              </w:rPr>
            </w:pPr>
          </w:p>
        </w:tc>
        <w:tc>
          <w:tcPr>
            <w:tcW w:w="1200" w:type="dxa"/>
          </w:tcPr>
          <w:p w14:paraId="4CBA8F46" w14:textId="77777777" w:rsidR="00E00A55" w:rsidRPr="00FD7D20" w:rsidRDefault="00E00A55" w:rsidP="00556202">
            <w:pPr>
              <w:pStyle w:val="BodyText2"/>
              <w:rPr>
                <w:rFonts w:asciiTheme="minorHAnsi" w:hAnsiTheme="minorHAnsi" w:cstheme="minorHAnsi"/>
                <w:spacing w:val="5"/>
                <w:kern w:val="2"/>
                <w:sz w:val="24"/>
                <w:szCs w:val="24"/>
              </w:rPr>
            </w:pPr>
          </w:p>
        </w:tc>
        <w:tc>
          <w:tcPr>
            <w:tcW w:w="1207" w:type="dxa"/>
          </w:tcPr>
          <w:p w14:paraId="16919374" w14:textId="45F7C12C" w:rsidR="00E00A55" w:rsidRPr="00FD7D20" w:rsidRDefault="00E00A55" w:rsidP="00556202">
            <w:pPr>
              <w:pStyle w:val="BodyText2"/>
              <w:rPr>
                <w:rFonts w:asciiTheme="minorHAnsi" w:hAnsiTheme="minorHAnsi" w:cstheme="minorHAnsi"/>
                <w:spacing w:val="5"/>
                <w:kern w:val="2"/>
                <w:sz w:val="24"/>
                <w:szCs w:val="24"/>
              </w:rPr>
            </w:pPr>
          </w:p>
        </w:tc>
      </w:tr>
      <w:tr w:rsidR="00E00A55" w:rsidRPr="00FD7D20" w14:paraId="489633DF" w14:textId="267E0AE0" w:rsidTr="00E00A55">
        <w:trPr>
          <w:trHeight w:val="307"/>
        </w:trPr>
        <w:tc>
          <w:tcPr>
            <w:tcW w:w="1968" w:type="dxa"/>
          </w:tcPr>
          <w:p w14:paraId="490D1D9F" w14:textId="20956EAF" w:rsidR="00E00A55" w:rsidRPr="00FD7D20" w:rsidRDefault="00E00A55" w:rsidP="00556202">
            <w:pPr>
              <w:pStyle w:val="BodyText2"/>
              <w:rPr>
                <w:rFonts w:asciiTheme="minorHAnsi" w:hAnsiTheme="minorHAnsi" w:cstheme="minorHAnsi"/>
                <w:spacing w:val="5"/>
                <w:kern w:val="2"/>
                <w:sz w:val="24"/>
                <w:szCs w:val="24"/>
              </w:rPr>
            </w:pPr>
          </w:p>
        </w:tc>
        <w:tc>
          <w:tcPr>
            <w:tcW w:w="2005" w:type="dxa"/>
          </w:tcPr>
          <w:p w14:paraId="17363EC5" w14:textId="77777777" w:rsidR="00E00A55" w:rsidRPr="00FD7D20" w:rsidRDefault="00E00A55" w:rsidP="00556202">
            <w:pPr>
              <w:pStyle w:val="BodyText2"/>
              <w:rPr>
                <w:rFonts w:asciiTheme="minorHAnsi" w:hAnsiTheme="minorHAnsi" w:cstheme="minorHAnsi"/>
                <w:spacing w:val="5"/>
                <w:kern w:val="2"/>
                <w:sz w:val="24"/>
                <w:szCs w:val="24"/>
              </w:rPr>
            </w:pPr>
          </w:p>
        </w:tc>
        <w:tc>
          <w:tcPr>
            <w:tcW w:w="1512" w:type="dxa"/>
          </w:tcPr>
          <w:p w14:paraId="1712D586" w14:textId="08B84756" w:rsidR="00E00A55" w:rsidRPr="00FD7D20" w:rsidRDefault="00E00A55" w:rsidP="00556202">
            <w:pPr>
              <w:pStyle w:val="BodyText2"/>
              <w:rPr>
                <w:rFonts w:asciiTheme="minorHAnsi" w:hAnsiTheme="minorHAnsi" w:cstheme="minorHAnsi"/>
                <w:spacing w:val="5"/>
                <w:kern w:val="2"/>
                <w:sz w:val="24"/>
                <w:szCs w:val="24"/>
              </w:rPr>
            </w:pPr>
          </w:p>
        </w:tc>
        <w:tc>
          <w:tcPr>
            <w:tcW w:w="1725" w:type="dxa"/>
          </w:tcPr>
          <w:p w14:paraId="5BFD48FA" w14:textId="77777777" w:rsidR="00E00A55" w:rsidRPr="00FD7D20" w:rsidRDefault="00E00A55" w:rsidP="00556202">
            <w:pPr>
              <w:pStyle w:val="BodyText2"/>
              <w:rPr>
                <w:rFonts w:asciiTheme="minorHAnsi" w:hAnsiTheme="minorHAnsi" w:cstheme="minorHAnsi"/>
                <w:spacing w:val="5"/>
                <w:kern w:val="2"/>
                <w:sz w:val="24"/>
                <w:szCs w:val="24"/>
              </w:rPr>
            </w:pPr>
          </w:p>
        </w:tc>
        <w:tc>
          <w:tcPr>
            <w:tcW w:w="1200" w:type="dxa"/>
          </w:tcPr>
          <w:p w14:paraId="07BEDA2D" w14:textId="77777777" w:rsidR="00E00A55" w:rsidRPr="00FD7D20" w:rsidRDefault="00E00A55" w:rsidP="00556202">
            <w:pPr>
              <w:pStyle w:val="BodyText2"/>
              <w:rPr>
                <w:rFonts w:asciiTheme="minorHAnsi" w:hAnsiTheme="minorHAnsi" w:cstheme="minorHAnsi"/>
                <w:spacing w:val="5"/>
                <w:kern w:val="2"/>
                <w:sz w:val="24"/>
                <w:szCs w:val="24"/>
              </w:rPr>
            </w:pPr>
          </w:p>
        </w:tc>
        <w:tc>
          <w:tcPr>
            <w:tcW w:w="1207" w:type="dxa"/>
          </w:tcPr>
          <w:p w14:paraId="4C74074B" w14:textId="4519BEF0" w:rsidR="00E00A55" w:rsidRPr="00FD7D20" w:rsidRDefault="00E00A55" w:rsidP="00556202">
            <w:pPr>
              <w:pStyle w:val="BodyText2"/>
              <w:rPr>
                <w:rFonts w:asciiTheme="minorHAnsi" w:hAnsiTheme="minorHAnsi" w:cstheme="minorHAnsi"/>
                <w:spacing w:val="5"/>
                <w:kern w:val="2"/>
                <w:sz w:val="24"/>
                <w:szCs w:val="24"/>
              </w:rPr>
            </w:pPr>
          </w:p>
        </w:tc>
      </w:tr>
    </w:tbl>
    <w:p w14:paraId="07B0EA6D" w14:textId="0869845D" w:rsidR="006F0342" w:rsidRPr="00FD7D20" w:rsidRDefault="006F0342" w:rsidP="00C13321">
      <w:pPr>
        <w:pStyle w:val="Heading3"/>
      </w:pPr>
      <w:bookmarkStart w:id="56" w:name="_Toc165277381"/>
      <w:r w:rsidRPr="00FD7D20">
        <w:lastRenderedPageBreak/>
        <w:t>A</w:t>
      </w:r>
      <w:r w:rsidR="00DD5FA6" w:rsidRPr="00FD7D20">
        <w:t>12</w:t>
      </w:r>
      <w:r w:rsidRPr="00FD7D20">
        <w:t>.</w:t>
      </w:r>
      <w:r w:rsidRPr="00FD7D20">
        <w:tab/>
        <w:t>Documents and Records</w:t>
      </w:r>
      <w:r w:rsidR="002855AB">
        <w:rPr>
          <w:rStyle w:val="FootnoteReference"/>
        </w:rPr>
        <w:footnoteReference w:id="16"/>
      </w:r>
      <w:bookmarkEnd w:id="56"/>
    </w:p>
    <w:p w14:paraId="71AF5B78" w14:textId="2AC75491" w:rsidR="00232119" w:rsidRPr="00986B3F" w:rsidRDefault="00232119" w:rsidP="006D5CA5">
      <w:pPr>
        <w:pStyle w:val="NumericListCalibri12"/>
        <w:numPr>
          <w:ilvl w:val="0"/>
          <w:numId w:val="37"/>
        </w:numPr>
      </w:pPr>
      <w:r w:rsidRPr="00986B3F">
        <w:t>Itemize the information and records that will be part of the project.</w:t>
      </w:r>
    </w:p>
    <w:p w14:paraId="4994E5AD" w14:textId="3D203362" w:rsidR="009C6D93" w:rsidRPr="00986B3F" w:rsidRDefault="009C6D93" w:rsidP="006D5CA5">
      <w:pPr>
        <w:pStyle w:val="NumericListCalibri12"/>
        <w:numPr>
          <w:ilvl w:val="0"/>
          <w:numId w:val="37"/>
        </w:numPr>
      </w:pPr>
      <w:r w:rsidRPr="00986B3F">
        <w:t>Describe or reference the management of the documents and records, including the QAPP [Note: Management of project information</w:t>
      </w:r>
      <w:r w:rsidR="006C79BF" w:rsidRPr="00986B3F">
        <w:t>/data</w:t>
      </w:r>
      <w:r w:rsidRPr="00986B3F">
        <w:t xml:space="preserve"> is covered in B7 Environmental Information Management.]</w:t>
      </w:r>
    </w:p>
    <w:p w14:paraId="51EA4048" w14:textId="71A13129" w:rsidR="00EB5F09" w:rsidRPr="00FA223D" w:rsidRDefault="009C6D93" w:rsidP="006D5CA5">
      <w:pPr>
        <w:pStyle w:val="NumericListCalibri12"/>
        <w:numPr>
          <w:ilvl w:val="0"/>
          <w:numId w:val="37"/>
        </w:numPr>
      </w:pPr>
      <w:r w:rsidRPr="00986B3F">
        <w:t>Include or reference all applicable requirements for the final disposition of records and documents, including location and length of retention period.</w:t>
      </w:r>
    </w:p>
    <w:p w14:paraId="4F68CC55" w14:textId="496D4CBD" w:rsidR="00931ED7" w:rsidRPr="00FD7D20" w:rsidRDefault="0088068D" w:rsidP="00774ABF">
      <w:pPr>
        <w:pStyle w:val="Heading4"/>
      </w:pPr>
      <w:bookmarkStart w:id="57" w:name="_Toc165277382"/>
      <w:r>
        <w:t>Project-</w:t>
      </w:r>
      <w:r w:rsidR="00FA223D">
        <w:t>S</w:t>
      </w:r>
      <w:r>
        <w:t>pecific Documents and Records</w:t>
      </w:r>
      <w:bookmarkEnd w:id="57"/>
    </w:p>
    <w:p w14:paraId="118960D2" w14:textId="19D92D98" w:rsidR="00931ED7" w:rsidRPr="00FD7D20" w:rsidRDefault="00931ED7" w:rsidP="000D726A">
      <w:r w:rsidRPr="00FD7D20">
        <w:t xml:space="preserve">Project records will be managed in accordance with the current EPA policies. The </w:t>
      </w:r>
      <w:r w:rsidR="006C79BF">
        <w:t>P</w:t>
      </w:r>
      <w:r w:rsidRPr="00FD7D20">
        <w:t xml:space="preserve">roject </w:t>
      </w:r>
      <w:r w:rsidR="006C79BF">
        <w:t>M</w:t>
      </w:r>
      <w:r w:rsidRPr="00FD7D20">
        <w:t>anager will be responsible for saving electronic files on the shared drive to ensure they are automatically backed up. Hard copy records will be filed</w:t>
      </w:r>
      <w:r w:rsidR="000E623F">
        <w:t xml:space="preserve"> in</w:t>
      </w:r>
      <w:r w:rsidRPr="00FD7D20">
        <w:t xml:space="preserve"> </w:t>
      </w:r>
      <w:r w:rsidRPr="00691526">
        <w:rPr>
          <w:highlight w:val="yellow"/>
        </w:rPr>
        <w:t>l</w:t>
      </w:r>
      <w:r w:rsidRPr="000D726A">
        <w:t>ocation</w:t>
      </w:r>
      <w:r w:rsidR="00FA0692" w:rsidRPr="00FD7D20">
        <w:t xml:space="preserve"> and</w:t>
      </w:r>
      <w:r w:rsidR="00691526">
        <w:t xml:space="preserve"> </w:t>
      </w:r>
      <w:r w:rsidR="00FA0692" w:rsidRPr="00FD7D20">
        <w:t>scanned to be saved electronically</w:t>
      </w:r>
      <w:r w:rsidR="00691526">
        <w:t xml:space="preserve"> in the project folder</w:t>
      </w:r>
      <w:r w:rsidR="00FA0692" w:rsidRPr="00FD7D20">
        <w:t>.</w:t>
      </w:r>
      <w:r w:rsidRPr="00FD7D20">
        <w:t xml:space="preserve"> Documents and records will include, but not limited to:</w:t>
      </w:r>
    </w:p>
    <w:p w14:paraId="111F1861" w14:textId="05A3C267" w:rsidR="00FA0692" w:rsidRPr="00FD7D20" w:rsidRDefault="00FA0692" w:rsidP="000D726A">
      <w:r w:rsidRPr="000D726A">
        <w:t xml:space="preserve">Modify as </w:t>
      </w:r>
      <w:r w:rsidR="000D726A" w:rsidRPr="000D726A">
        <w:t>needed.</w:t>
      </w:r>
    </w:p>
    <w:p w14:paraId="6F14EC88" w14:textId="41CD39FF" w:rsidR="0087180F" w:rsidRPr="00A51389" w:rsidRDefault="0087180F" w:rsidP="006D5CA5">
      <w:pPr>
        <w:pStyle w:val="ListtextCalibri12"/>
        <w:numPr>
          <w:ilvl w:val="1"/>
          <w:numId w:val="38"/>
        </w:numPr>
      </w:pPr>
      <w:r w:rsidRPr="00A51389">
        <w:t xml:space="preserve">QAPP </w:t>
      </w:r>
      <w:r>
        <w:t xml:space="preserve">(including </w:t>
      </w:r>
      <w:r w:rsidRPr="00A51389">
        <w:t>amendments</w:t>
      </w:r>
      <w:r>
        <w:t xml:space="preserve"> and revisions)</w:t>
      </w:r>
      <w:r w:rsidRPr="00A51389">
        <w:t xml:space="preserve"> </w:t>
      </w:r>
      <w:r>
        <w:t xml:space="preserve">and documentation of any deviations from </w:t>
      </w:r>
      <w:r w:rsidR="00F02F44">
        <w:t>QAPP.</w:t>
      </w:r>
    </w:p>
    <w:p w14:paraId="3A0EBF5A" w14:textId="62CF9F88" w:rsidR="0087180F" w:rsidRDefault="0087180F" w:rsidP="006D5CA5">
      <w:pPr>
        <w:pStyle w:val="ListtextCalibri12"/>
        <w:numPr>
          <w:ilvl w:val="1"/>
          <w:numId w:val="38"/>
        </w:numPr>
      </w:pPr>
      <w:r>
        <w:t>Training records</w:t>
      </w:r>
    </w:p>
    <w:p w14:paraId="1903BB0E" w14:textId="5017BF32" w:rsidR="0087180F" w:rsidRDefault="0087180F" w:rsidP="006D5CA5">
      <w:pPr>
        <w:pStyle w:val="ListtextCalibri12"/>
        <w:numPr>
          <w:ilvl w:val="1"/>
          <w:numId w:val="38"/>
        </w:numPr>
      </w:pPr>
      <w:r>
        <w:t>Sampling p</w:t>
      </w:r>
      <w:r w:rsidRPr="00A51389">
        <w:t>ermit</w:t>
      </w:r>
    </w:p>
    <w:p w14:paraId="3F2BCEBE" w14:textId="77777777" w:rsidR="0087180F" w:rsidRPr="00A51389" w:rsidRDefault="0087180F" w:rsidP="006D5CA5">
      <w:pPr>
        <w:pStyle w:val="ListtextCalibri12"/>
        <w:numPr>
          <w:ilvl w:val="1"/>
          <w:numId w:val="38"/>
        </w:numPr>
      </w:pPr>
      <w:r>
        <w:t>Landowner permission documentation</w:t>
      </w:r>
    </w:p>
    <w:p w14:paraId="23AEDBB2" w14:textId="77777777" w:rsidR="0087180F" w:rsidRDefault="0087180F" w:rsidP="006D5CA5">
      <w:pPr>
        <w:pStyle w:val="ListtextCalibri12"/>
        <w:numPr>
          <w:ilvl w:val="1"/>
          <w:numId w:val="38"/>
        </w:numPr>
      </w:pPr>
      <w:r w:rsidRPr="00A51389">
        <w:t>Field forms</w:t>
      </w:r>
    </w:p>
    <w:p w14:paraId="09D0A4A0" w14:textId="77777777" w:rsidR="00C7146C" w:rsidRPr="00A51389" w:rsidRDefault="00C7146C" w:rsidP="006D5CA5">
      <w:pPr>
        <w:pStyle w:val="ListtextCalibri12"/>
        <w:numPr>
          <w:ilvl w:val="1"/>
          <w:numId w:val="38"/>
        </w:numPr>
      </w:pPr>
      <w:r w:rsidRPr="00A51389">
        <w:t>Photos</w:t>
      </w:r>
    </w:p>
    <w:p w14:paraId="180F20C1" w14:textId="77777777" w:rsidR="00C7146C" w:rsidRPr="00A51389" w:rsidRDefault="00C7146C" w:rsidP="006D5CA5">
      <w:pPr>
        <w:pStyle w:val="ListtextCalibri12"/>
        <w:numPr>
          <w:ilvl w:val="1"/>
          <w:numId w:val="38"/>
        </w:numPr>
      </w:pPr>
      <w:r w:rsidRPr="00A51389">
        <w:t>Final sample results</w:t>
      </w:r>
    </w:p>
    <w:p w14:paraId="08E38A41" w14:textId="77777777" w:rsidR="0087180F" w:rsidRDefault="0087180F" w:rsidP="006D5CA5">
      <w:pPr>
        <w:pStyle w:val="ListtextCalibri12"/>
        <w:numPr>
          <w:ilvl w:val="1"/>
          <w:numId w:val="38"/>
        </w:numPr>
      </w:pPr>
      <w:r w:rsidRPr="00A51389">
        <w:t>Data analyses</w:t>
      </w:r>
    </w:p>
    <w:p w14:paraId="589F1BB7" w14:textId="6AF71012" w:rsidR="00722D74" w:rsidRPr="00A51389" w:rsidRDefault="00722D74" w:rsidP="006D5CA5">
      <w:pPr>
        <w:pStyle w:val="ListtextCalibri12"/>
        <w:numPr>
          <w:ilvl w:val="1"/>
          <w:numId w:val="38"/>
        </w:numPr>
      </w:pPr>
      <w:r>
        <w:t>Assessment results, c</w:t>
      </w:r>
      <w:r w:rsidRPr="00A51389">
        <w:t>orrective action(s</w:t>
      </w:r>
      <w:r>
        <w:t>), and any quality issues</w:t>
      </w:r>
    </w:p>
    <w:p w14:paraId="74B10FA4" w14:textId="39F75A46" w:rsidR="00ED5301" w:rsidRDefault="0087180F" w:rsidP="006D5CA5">
      <w:pPr>
        <w:pStyle w:val="ListtextCalibri12"/>
        <w:numPr>
          <w:ilvl w:val="1"/>
          <w:numId w:val="38"/>
        </w:numPr>
      </w:pPr>
      <w:r w:rsidRPr="00FD7D20">
        <w:t>Reports</w:t>
      </w:r>
    </w:p>
    <w:p w14:paraId="0AC649F4" w14:textId="0C0748D2" w:rsidR="00AF58D6" w:rsidRDefault="00AF58D6" w:rsidP="006D5CA5">
      <w:pPr>
        <w:pStyle w:val="ListtextCalibri12"/>
        <w:numPr>
          <w:ilvl w:val="1"/>
          <w:numId w:val="38"/>
        </w:numPr>
      </w:pPr>
      <w:r>
        <w:t>Receipts for purchasing supplies/</w:t>
      </w:r>
      <w:r w:rsidR="00F02F44">
        <w:t>equipment.</w:t>
      </w:r>
    </w:p>
    <w:p w14:paraId="5CE646BF" w14:textId="4EB23CA5" w:rsidR="00931ED7" w:rsidRPr="00A51389" w:rsidRDefault="005F78A5" w:rsidP="006D5CA5">
      <w:pPr>
        <w:pStyle w:val="ListtextCalibri12"/>
        <w:numPr>
          <w:ilvl w:val="1"/>
          <w:numId w:val="38"/>
        </w:numPr>
      </w:pPr>
      <w:r>
        <w:t>Equipment c</w:t>
      </w:r>
      <w:r w:rsidR="00931ED7" w:rsidRPr="00A51389">
        <w:t>alibration and maintenance logs</w:t>
      </w:r>
    </w:p>
    <w:p w14:paraId="27987290" w14:textId="133DE140" w:rsidR="00931ED7" w:rsidRPr="00722D74" w:rsidRDefault="00931ED7" w:rsidP="006D5CA5">
      <w:pPr>
        <w:pStyle w:val="ListtextCalibri12"/>
        <w:numPr>
          <w:ilvl w:val="1"/>
          <w:numId w:val="38"/>
        </w:numPr>
      </w:pPr>
      <w:r w:rsidRPr="00A51389">
        <w:t>Biological taxonomic identification sheets</w:t>
      </w:r>
    </w:p>
    <w:p w14:paraId="168EC6D9" w14:textId="77777777" w:rsidR="009C6D93" w:rsidRPr="00FD7D20" w:rsidRDefault="009C6D93" w:rsidP="009C6D93">
      <w:pPr>
        <w:pStyle w:val="Header"/>
        <w:tabs>
          <w:tab w:val="clear" w:pos="4320"/>
          <w:tab w:val="clear" w:pos="8640"/>
        </w:tabs>
        <w:ind w:left="360"/>
        <w:rPr>
          <w:rFonts w:asciiTheme="minorHAnsi" w:hAnsiTheme="minorHAnsi" w:cstheme="minorHAnsi"/>
          <w:sz w:val="24"/>
          <w:szCs w:val="24"/>
          <w:highlight w:val="yellow"/>
        </w:rPr>
      </w:pPr>
    </w:p>
    <w:p w14:paraId="3EBA24ED" w14:textId="307A0914" w:rsidR="00690CC0" w:rsidRPr="00FD7D20" w:rsidRDefault="00690CC0" w:rsidP="00774ABF">
      <w:pPr>
        <w:pStyle w:val="Heading4"/>
      </w:pPr>
      <w:bookmarkStart w:id="58" w:name="_Toc165277383"/>
      <w:r w:rsidRPr="00FD7D20">
        <w:t xml:space="preserve">QAPP </w:t>
      </w:r>
      <w:r w:rsidR="002D28EC" w:rsidRPr="00FD7D20">
        <w:t>P</w:t>
      </w:r>
      <w:r w:rsidRPr="00FD7D20">
        <w:t xml:space="preserve">reparation and </w:t>
      </w:r>
      <w:r w:rsidR="002D28EC" w:rsidRPr="00FD7D20">
        <w:t>D</w:t>
      </w:r>
      <w:r w:rsidRPr="00FD7D20">
        <w:t>istribution</w:t>
      </w:r>
      <w:bookmarkEnd w:id="58"/>
    </w:p>
    <w:p w14:paraId="2B92658E" w14:textId="5CCB0069" w:rsidR="00690CC0" w:rsidRPr="00132547" w:rsidRDefault="00690CC0" w:rsidP="00A3724C">
      <w:pPr>
        <w:pStyle w:val="Default"/>
      </w:pPr>
      <w:r w:rsidRPr="00B93F33">
        <w:t xml:space="preserve">This QAPP conforms to the format described in the </w:t>
      </w:r>
      <w:r w:rsidR="000E163B" w:rsidRPr="00B93F33">
        <w:t>U.S.</w:t>
      </w:r>
      <w:r w:rsidRPr="00B93F33">
        <w:t xml:space="preserve"> Environmental Protection Agency publication Quality Assurance Project Plan Standard [Directive No: CIO 2105-S-02.0].  The QAPP shall </w:t>
      </w:r>
      <w:r w:rsidR="009030B9" w:rsidRPr="00B93F33">
        <w:t>always govern the operation of the project</w:t>
      </w:r>
      <w:r w:rsidR="001C32C2" w:rsidRPr="00B93F33">
        <w:t xml:space="preserve"> and must be accessible during operations</w:t>
      </w:r>
      <w:r w:rsidR="00C27C92" w:rsidRPr="00B93F33">
        <w:t xml:space="preserve">. </w:t>
      </w:r>
      <w:r w:rsidR="001C32C2" w:rsidRPr="00B93F33">
        <w:t xml:space="preserve"> </w:t>
      </w:r>
      <w:r w:rsidRPr="00B93F33">
        <w:lastRenderedPageBreak/>
        <w:t>Each responsible party listed in Table A7-1 shall adhere to the procedural requirements of the QAPP and ensure that subordinate personnel do likewise</w:t>
      </w:r>
      <w:r w:rsidRPr="00F009ED">
        <w:t>.</w:t>
      </w:r>
    </w:p>
    <w:p w14:paraId="283D82D5" w14:textId="5FE34C4B" w:rsidR="008B77A4" w:rsidRDefault="00690CC0" w:rsidP="00A3724C">
      <w:pPr>
        <w:rPr>
          <w:rFonts w:eastAsiaTheme="minorHAnsi"/>
        </w:rPr>
      </w:pPr>
      <w:r w:rsidRPr="00FD7D20">
        <w:rPr>
          <w:rFonts w:eastAsiaTheme="minorHAnsi"/>
        </w:rPr>
        <w:t xml:space="preserve">This QAPP shall be reviewed at least annually to ensure that the project will achieve all intended purposes.  </w:t>
      </w:r>
      <w:r w:rsidR="005941B1" w:rsidRPr="00FD7D20">
        <w:rPr>
          <w:rFonts w:eastAsiaTheme="minorHAnsi"/>
        </w:rPr>
        <w:t xml:space="preserve">In addition, it is expected that ongoing and perhaps unexpected changes </w:t>
      </w:r>
      <w:r w:rsidR="003B4476">
        <w:rPr>
          <w:rFonts w:eastAsiaTheme="minorHAnsi"/>
        </w:rPr>
        <w:t>may</w:t>
      </w:r>
      <w:r w:rsidR="005941B1" w:rsidRPr="00FD7D20">
        <w:rPr>
          <w:rFonts w:eastAsiaTheme="minorHAnsi"/>
        </w:rPr>
        <w:t xml:space="preserve"> need to be made to the project.  </w:t>
      </w:r>
      <w:r w:rsidRPr="00FD7D20">
        <w:rPr>
          <w:rFonts w:eastAsiaTheme="minorHAnsi"/>
        </w:rPr>
        <w:t>Project Managers, QA Staff and other applicable personnel in Table A</w:t>
      </w:r>
      <w:r w:rsidR="00B27A11">
        <w:rPr>
          <w:rFonts w:eastAsiaTheme="minorHAnsi"/>
        </w:rPr>
        <w:t>7-1</w:t>
      </w:r>
      <w:r w:rsidRPr="00FD7D20">
        <w:rPr>
          <w:rFonts w:eastAsiaTheme="minorHAnsi"/>
        </w:rPr>
        <w:t xml:space="preserve"> shall participate in the review of the QAPP.  </w:t>
      </w:r>
      <w:r w:rsidR="001C4183" w:rsidRPr="00FD7D20">
        <w:rPr>
          <w:rFonts w:eastAsiaTheme="minorHAnsi"/>
        </w:rPr>
        <w:t xml:space="preserve">The Project Manager(s) shall authorize all changes or deviations in the operation of the project.  </w:t>
      </w:r>
      <w:r w:rsidR="00A638B5">
        <w:rPr>
          <w:rFonts w:eastAsiaTheme="minorHAnsi"/>
        </w:rPr>
        <w:t xml:space="preserve">The review and any revisions will be documented.  If </w:t>
      </w:r>
      <w:r w:rsidR="005941B1">
        <w:rPr>
          <w:rFonts w:eastAsiaTheme="minorHAnsi"/>
        </w:rPr>
        <w:t>significant</w:t>
      </w:r>
      <w:r w:rsidR="00A638B5">
        <w:rPr>
          <w:rFonts w:eastAsiaTheme="minorHAnsi"/>
        </w:rPr>
        <w:t xml:space="preserve"> changes need to be made, the QAPP will be sent to the DAO again for approval. </w:t>
      </w:r>
      <w:r w:rsidR="008B77A4">
        <w:rPr>
          <w:rFonts w:eastAsiaTheme="minorHAnsi"/>
        </w:rPr>
        <w:t xml:space="preserve">Examples of significant </w:t>
      </w:r>
      <w:r w:rsidR="006830F5">
        <w:rPr>
          <w:rFonts w:eastAsiaTheme="minorHAnsi"/>
        </w:rPr>
        <w:t>revisions</w:t>
      </w:r>
      <w:r w:rsidR="008B77A4">
        <w:rPr>
          <w:rFonts w:eastAsiaTheme="minorHAnsi"/>
        </w:rPr>
        <w:t xml:space="preserve"> include</w:t>
      </w:r>
      <w:r w:rsidR="002E293B">
        <w:rPr>
          <w:rFonts w:eastAsiaTheme="minorHAnsi"/>
        </w:rPr>
        <w:t xml:space="preserve"> changes in</w:t>
      </w:r>
      <w:r w:rsidR="008B77A4">
        <w:rPr>
          <w:rFonts w:eastAsiaTheme="minorHAnsi"/>
        </w:rPr>
        <w:t>:</w:t>
      </w:r>
    </w:p>
    <w:p w14:paraId="1404F695" w14:textId="50E1754D" w:rsidR="008B77A4" w:rsidRDefault="008B77A4" w:rsidP="006D5CA5">
      <w:pPr>
        <w:pStyle w:val="ListtextCalibri12"/>
        <w:numPr>
          <w:ilvl w:val="1"/>
          <w:numId w:val="39"/>
        </w:numPr>
        <w:rPr>
          <w:rFonts w:eastAsiaTheme="minorHAnsi"/>
        </w:rPr>
      </w:pPr>
      <w:r w:rsidRPr="008B77A4">
        <w:rPr>
          <w:rFonts w:eastAsiaTheme="minorHAnsi"/>
        </w:rPr>
        <w:t>the scope of the project resulting in new or revised objectives</w:t>
      </w:r>
    </w:p>
    <w:p w14:paraId="07159A2D" w14:textId="6B94AB73" w:rsidR="008B77A4" w:rsidRDefault="008B77A4" w:rsidP="006D5CA5">
      <w:pPr>
        <w:pStyle w:val="ListtextCalibri12"/>
        <w:numPr>
          <w:ilvl w:val="1"/>
          <w:numId w:val="39"/>
        </w:numPr>
        <w:rPr>
          <w:rFonts w:eastAsiaTheme="minorHAnsi"/>
        </w:rPr>
      </w:pPr>
      <w:r w:rsidRPr="008B77A4">
        <w:rPr>
          <w:rFonts w:eastAsiaTheme="minorHAnsi"/>
        </w:rPr>
        <w:t xml:space="preserve">implementation such as how information will be collected, produced, </w:t>
      </w:r>
      <w:r w:rsidR="006B13D1" w:rsidRPr="008B77A4">
        <w:rPr>
          <w:rFonts w:eastAsiaTheme="minorHAnsi"/>
        </w:rPr>
        <w:t>evaluated,</w:t>
      </w:r>
      <w:r w:rsidRPr="008B77A4">
        <w:rPr>
          <w:rFonts w:eastAsiaTheme="minorHAnsi"/>
        </w:rPr>
        <w:t xml:space="preserve"> or used</w:t>
      </w:r>
    </w:p>
    <w:p w14:paraId="0F867820" w14:textId="529B402A" w:rsidR="008B77A4" w:rsidRDefault="008B77A4" w:rsidP="006D5CA5">
      <w:pPr>
        <w:pStyle w:val="ListtextCalibri12"/>
        <w:numPr>
          <w:ilvl w:val="1"/>
          <w:numId w:val="39"/>
        </w:numPr>
        <w:rPr>
          <w:rFonts w:eastAsiaTheme="minorHAnsi"/>
        </w:rPr>
      </w:pPr>
      <w:r w:rsidRPr="008B77A4">
        <w:rPr>
          <w:rFonts w:eastAsiaTheme="minorHAnsi"/>
        </w:rPr>
        <w:t>the design, construction, operation, or application of environmental technology</w:t>
      </w:r>
    </w:p>
    <w:p w14:paraId="7BCBF638" w14:textId="77777777" w:rsidR="009D1BE4" w:rsidRDefault="008B77A4" w:rsidP="006D5CA5">
      <w:pPr>
        <w:pStyle w:val="ListtextCalibri12"/>
        <w:numPr>
          <w:ilvl w:val="1"/>
          <w:numId w:val="39"/>
        </w:numPr>
        <w:rPr>
          <w:rFonts w:eastAsiaTheme="minorHAnsi"/>
        </w:rPr>
      </w:pPr>
      <w:r w:rsidRPr="008B77A4">
        <w:rPr>
          <w:rFonts w:eastAsiaTheme="minorHAnsi"/>
        </w:rPr>
        <w:t>the statement of work or workplan for extramural agreements</w:t>
      </w:r>
    </w:p>
    <w:p w14:paraId="5868189E" w14:textId="77777777" w:rsidR="009D1BE4" w:rsidRDefault="008B77A4" w:rsidP="006D5CA5">
      <w:pPr>
        <w:pStyle w:val="ListtextCalibri12"/>
        <w:numPr>
          <w:ilvl w:val="1"/>
          <w:numId w:val="39"/>
        </w:numPr>
        <w:rPr>
          <w:rFonts w:eastAsiaTheme="minorHAnsi"/>
        </w:rPr>
      </w:pPr>
      <w:r w:rsidRPr="008B77A4">
        <w:rPr>
          <w:rFonts w:eastAsiaTheme="minorHAnsi"/>
        </w:rPr>
        <w:t>expiration of the QAPP</w:t>
      </w:r>
    </w:p>
    <w:p w14:paraId="4FF28B9B" w14:textId="77777777" w:rsidR="009D1BE4" w:rsidRDefault="009D1BE4" w:rsidP="006D5CA5">
      <w:pPr>
        <w:pStyle w:val="ListtextCalibri12"/>
        <w:numPr>
          <w:ilvl w:val="1"/>
          <w:numId w:val="39"/>
        </w:numPr>
        <w:rPr>
          <w:rFonts w:eastAsiaTheme="minorHAnsi"/>
        </w:rPr>
      </w:pPr>
      <w:r>
        <w:rPr>
          <w:rFonts w:eastAsiaTheme="minorHAnsi"/>
        </w:rPr>
        <w:t>t</w:t>
      </w:r>
      <w:r w:rsidR="008B77A4" w:rsidRPr="008B77A4">
        <w:rPr>
          <w:rFonts w:eastAsiaTheme="minorHAnsi"/>
        </w:rPr>
        <w:t>he organization’s mission or structure, such as in the delegation status of QAPPs</w:t>
      </w:r>
    </w:p>
    <w:p w14:paraId="55FD351C" w14:textId="3962FAD3" w:rsidR="0083572C" w:rsidRPr="00A3724C" w:rsidRDefault="008B77A4" w:rsidP="006D5CA5">
      <w:pPr>
        <w:pStyle w:val="ListtextCalibri12"/>
        <w:numPr>
          <w:ilvl w:val="1"/>
          <w:numId w:val="39"/>
        </w:numPr>
        <w:rPr>
          <w:rFonts w:eastAsiaTheme="minorHAnsi"/>
        </w:rPr>
      </w:pPr>
      <w:r w:rsidRPr="008B77A4">
        <w:rPr>
          <w:rFonts w:eastAsiaTheme="minorHAnsi"/>
        </w:rPr>
        <w:t>performance criteria as to how results will be assessed for acceptance.</w:t>
      </w:r>
    </w:p>
    <w:p w14:paraId="1B48056F" w14:textId="728AF6C2" w:rsidR="002D28EC" w:rsidRDefault="00A638B5" w:rsidP="00A3724C">
      <w:pPr>
        <w:rPr>
          <w:rFonts w:eastAsiaTheme="minorHAnsi"/>
        </w:rPr>
      </w:pPr>
      <w:r w:rsidRPr="006830F5">
        <w:rPr>
          <w:rFonts w:eastAsiaTheme="minorHAnsi"/>
        </w:rPr>
        <w:t xml:space="preserve">The Project Manager will document the effective date of all changes made in the </w:t>
      </w:r>
      <w:r w:rsidR="00093A5A" w:rsidRPr="006830F5">
        <w:rPr>
          <w:rFonts w:eastAsiaTheme="minorHAnsi"/>
        </w:rPr>
        <w:t>QAPP and</w:t>
      </w:r>
      <w:r w:rsidRPr="006830F5">
        <w:rPr>
          <w:rFonts w:eastAsiaTheme="minorHAnsi"/>
        </w:rPr>
        <w:t xml:space="preserve"> distribute revised versions to all individuals listed in Table A7-1.</w:t>
      </w:r>
    </w:p>
    <w:p w14:paraId="47AD70A1" w14:textId="018DEFF3" w:rsidR="009C6D93" w:rsidRPr="00FD7D20" w:rsidRDefault="009C6D93" w:rsidP="00774ABF">
      <w:pPr>
        <w:pStyle w:val="Heading4"/>
        <w:rPr>
          <w:lang w:eastAsia="ja-JP"/>
        </w:rPr>
      </w:pPr>
      <w:bookmarkStart w:id="59" w:name="_Toc165277384"/>
      <w:r w:rsidRPr="00FD7D20">
        <w:rPr>
          <w:lang w:eastAsia="ja-JP"/>
        </w:rPr>
        <w:t>Field Documentation</w:t>
      </w:r>
      <w:bookmarkEnd w:id="59"/>
    </w:p>
    <w:p w14:paraId="0EDBF200" w14:textId="690C6B32" w:rsidR="00C44C12" w:rsidRPr="00132547" w:rsidRDefault="00C44C12">
      <w:pPr>
        <w:autoSpaceDE w:val="0"/>
        <w:autoSpaceDN w:val="0"/>
        <w:adjustRightInd w:val="0"/>
      </w:pPr>
      <w:r w:rsidRPr="00132547">
        <w:t>To thoroughly document field activities, dedicated bound logbooks (or electronic equivalents), checklists, forms, electronic devices and/or other field documentation methods must be used for field data collection including, but not limited to, sampling, measurements, and observations.</w:t>
      </w:r>
    </w:p>
    <w:p w14:paraId="02384BF0" w14:textId="6827ACAE" w:rsidR="00096FDC" w:rsidRPr="00F009ED" w:rsidRDefault="00096FDC" w:rsidP="00983D47">
      <w:r w:rsidRPr="00983D47">
        <w:t xml:space="preserve">This section </w:t>
      </w:r>
      <w:r w:rsidR="009B35D5" w:rsidRPr="00983D47">
        <w:t xml:space="preserve">below </w:t>
      </w:r>
      <w:r w:rsidRPr="00983D47">
        <w:t>is EPA-specific but external entities can also choose to follow or may be instructed to follow by</w:t>
      </w:r>
      <w:r w:rsidR="00A3165A" w:rsidRPr="00983D47">
        <w:t xml:space="preserve"> the</w:t>
      </w:r>
      <w:r w:rsidRPr="00983D47">
        <w:t xml:space="preserve"> respective </w:t>
      </w:r>
      <w:r w:rsidR="00A3165A" w:rsidRPr="00983D47">
        <w:t xml:space="preserve">EPA </w:t>
      </w:r>
      <w:r w:rsidRPr="00983D47">
        <w:t>program.</w:t>
      </w:r>
    </w:p>
    <w:p w14:paraId="26651318" w14:textId="09698FD7" w:rsidR="000065E5" w:rsidRPr="00983D47" w:rsidRDefault="009C6D93" w:rsidP="009C6D93">
      <w:r w:rsidRPr="00132547">
        <w:t xml:space="preserve">For field </w:t>
      </w:r>
      <w:r w:rsidR="00D362E3" w:rsidRPr="00132547">
        <w:t>operations</w:t>
      </w:r>
      <w:r w:rsidRPr="00132547">
        <w:t xml:space="preserve">, all </w:t>
      </w:r>
      <w:r w:rsidR="00A26F1A" w:rsidRPr="00132547">
        <w:t>d</w:t>
      </w:r>
      <w:r w:rsidRPr="00132547">
        <w:t xml:space="preserve">ocument </w:t>
      </w:r>
      <w:r w:rsidR="00A26F1A" w:rsidRPr="00132547">
        <w:t>c</w:t>
      </w:r>
      <w:r w:rsidRPr="00132547">
        <w:t xml:space="preserve">ontrol and </w:t>
      </w:r>
      <w:r w:rsidR="00A26F1A" w:rsidRPr="00132547">
        <w:t>r</w:t>
      </w:r>
      <w:r w:rsidRPr="00132547">
        <w:t xml:space="preserve">ecords </w:t>
      </w:r>
      <w:r w:rsidR="00A26F1A" w:rsidRPr="00132547">
        <w:t>m</w:t>
      </w:r>
      <w:r w:rsidRPr="00132547">
        <w:t xml:space="preserve">anagement requirements identified in the current version of the </w:t>
      </w:r>
      <w:r w:rsidR="004A75CD" w:rsidRPr="00132547">
        <w:t xml:space="preserve">EPA </w:t>
      </w:r>
      <w:r w:rsidRPr="00132547">
        <w:t>QAFAP will be followed.  This information is also in the most current version</w:t>
      </w:r>
      <w:r w:rsidR="00E1024E" w:rsidRPr="00132547">
        <w:t>s</w:t>
      </w:r>
      <w:r w:rsidRPr="00132547">
        <w:t xml:space="preserve"> of EPA Region 3’s Standard Operating Procedure</w:t>
      </w:r>
      <w:r w:rsidR="008D708C" w:rsidRPr="00132547">
        <w:t>s</w:t>
      </w:r>
      <w:r w:rsidRPr="00132547">
        <w:t xml:space="preserve"> (SOP</w:t>
      </w:r>
      <w:r w:rsidR="008D708C" w:rsidRPr="00132547">
        <w:t>s</w:t>
      </w:r>
      <w:r w:rsidRPr="00364D84">
        <w:rPr>
          <w:rFonts w:asciiTheme="minorHAnsi" w:hAnsiTheme="minorHAnsi" w:cstheme="minorHAnsi"/>
          <w:i/>
          <w:iCs/>
          <w:sz w:val="24"/>
          <w:szCs w:val="24"/>
        </w:rPr>
        <w:t xml:space="preserve">) </w:t>
      </w:r>
      <w:r w:rsidR="008D708C" w:rsidRPr="00364D84">
        <w:rPr>
          <w:rFonts w:asciiTheme="minorHAnsi" w:hAnsiTheme="minorHAnsi" w:cstheme="minorHAnsi"/>
          <w:i/>
          <w:iCs/>
          <w:sz w:val="24"/>
          <w:szCs w:val="24"/>
        </w:rPr>
        <w:t>Document Control</w:t>
      </w:r>
      <w:r w:rsidRPr="00132547">
        <w:t xml:space="preserve"> [2017, DCN # R3FAP002-02072017</w:t>
      </w:r>
      <w:r w:rsidR="008D708C" w:rsidRPr="00132547">
        <w:t>]</w:t>
      </w:r>
      <w:r w:rsidR="00DB2891" w:rsidRPr="00132547">
        <w:t xml:space="preserve">, </w:t>
      </w:r>
      <w:r w:rsidR="008D708C" w:rsidRPr="00364D84">
        <w:rPr>
          <w:rFonts w:asciiTheme="minorHAnsi" w:hAnsiTheme="minorHAnsi" w:cstheme="minorHAnsi"/>
          <w:i/>
          <w:iCs/>
          <w:sz w:val="24"/>
          <w:szCs w:val="24"/>
        </w:rPr>
        <w:t>Records Management</w:t>
      </w:r>
      <w:r w:rsidR="008D708C" w:rsidRPr="00132547">
        <w:t xml:space="preserve"> [2017, DCN # R3FAP003-02072017]</w:t>
      </w:r>
      <w:r w:rsidR="00DB2891" w:rsidRPr="00132547">
        <w:t xml:space="preserve">, and </w:t>
      </w:r>
      <w:r w:rsidR="00DB2891" w:rsidRPr="00364D84">
        <w:rPr>
          <w:rFonts w:asciiTheme="minorHAnsi" w:hAnsiTheme="minorHAnsi" w:cstheme="minorHAnsi"/>
          <w:i/>
          <w:iCs/>
          <w:sz w:val="24"/>
          <w:szCs w:val="24"/>
        </w:rPr>
        <w:t>Field Documentation</w:t>
      </w:r>
      <w:r w:rsidR="006F4A84" w:rsidRPr="00132547">
        <w:t xml:space="preserve"> [2017, DCN # R3FAP005-02072017]</w:t>
      </w:r>
      <w:r w:rsidR="00E1024E" w:rsidRPr="00132547">
        <w:t>.</w:t>
      </w:r>
    </w:p>
    <w:p w14:paraId="1FEF44F6" w14:textId="7F32E435" w:rsidR="00674F87" w:rsidRPr="00132547" w:rsidRDefault="00674F87" w:rsidP="00674F87">
      <w:r w:rsidRPr="00132547">
        <w:t xml:space="preserve">The following requirements </w:t>
      </w:r>
      <w:r w:rsidR="009C6D93" w:rsidRPr="00132547">
        <w:t>are included in th</w:t>
      </w:r>
      <w:r w:rsidR="00E1024E" w:rsidRPr="00132547">
        <w:t xml:space="preserve">ese SOPs </w:t>
      </w:r>
      <w:r w:rsidR="009C6D93" w:rsidRPr="00132547">
        <w:t>and apply</w:t>
      </w:r>
      <w:r w:rsidRPr="00132547">
        <w:t xml:space="preserve"> to all field documentation:</w:t>
      </w:r>
    </w:p>
    <w:p w14:paraId="4B6566BA" w14:textId="5D8D756A" w:rsidR="00674F87" w:rsidRDefault="00D41C3F" w:rsidP="006D5CA5">
      <w:pPr>
        <w:pStyle w:val="ListtextCalibri12"/>
        <w:numPr>
          <w:ilvl w:val="0"/>
          <w:numId w:val="40"/>
        </w:numPr>
        <w:rPr>
          <w:rFonts w:eastAsiaTheme="minorHAnsi"/>
          <w:lang w:eastAsia="ja-JP"/>
        </w:rPr>
      </w:pPr>
      <w:r w:rsidRPr="00D41C3F">
        <w:rPr>
          <w:rFonts w:eastAsiaTheme="minorHAnsi"/>
          <w:lang w:eastAsia="ja-JP"/>
        </w:rPr>
        <w:t>For project</w:t>
      </w:r>
      <w:r>
        <w:rPr>
          <w:rFonts w:eastAsiaTheme="minorHAnsi"/>
          <w:lang w:eastAsia="ja-JP"/>
        </w:rPr>
        <w:t>-generated</w:t>
      </w:r>
      <w:r w:rsidRPr="00D41C3F">
        <w:rPr>
          <w:rFonts w:eastAsiaTheme="minorHAnsi"/>
          <w:lang w:eastAsia="ja-JP"/>
        </w:rPr>
        <w:t xml:space="preserve"> documentation</w:t>
      </w:r>
      <w:r w:rsidR="00E578BB">
        <w:rPr>
          <w:rFonts w:eastAsiaTheme="minorHAnsi"/>
          <w:lang w:eastAsia="ja-JP"/>
        </w:rPr>
        <w:t xml:space="preserve"> (e.g., QAPP, field forms)</w:t>
      </w:r>
      <w:r w:rsidRPr="00D41C3F">
        <w:rPr>
          <w:rFonts w:eastAsiaTheme="minorHAnsi"/>
          <w:lang w:eastAsia="ja-JP"/>
        </w:rPr>
        <w:t>, t</w:t>
      </w:r>
      <w:r w:rsidR="00674F87" w:rsidRPr="00D41C3F">
        <w:rPr>
          <w:rFonts w:eastAsiaTheme="minorHAnsi"/>
          <w:lang w:eastAsia="ja-JP"/>
        </w:rPr>
        <w:t xml:space="preserve">he project 's </w:t>
      </w:r>
      <w:r w:rsidR="00674F87" w:rsidRPr="00D41C3F">
        <w:rPr>
          <w:rFonts w:eastAsiaTheme="minorHAnsi"/>
          <w:u w:val="single"/>
          <w:lang w:eastAsia="ja-JP"/>
        </w:rPr>
        <w:t>unique identifier</w:t>
      </w:r>
      <w:r w:rsidR="00674F87" w:rsidRPr="00D41C3F">
        <w:rPr>
          <w:rFonts w:eastAsiaTheme="minorHAnsi"/>
          <w:lang w:eastAsia="ja-JP"/>
        </w:rPr>
        <w:t xml:space="preserve"> (number(s) and/or name)</w:t>
      </w:r>
      <w:r w:rsidR="006D775D" w:rsidRPr="00D41C3F">
        <w:rPr>
          <w:rFonts w:eastAsiaTheme="minorHAnsi"/>
          <w:lang w:eastAsia="ja-JP"/>
        </w:rPr>
        <w:t xml:space="preserve"> </w:t>
      </w:r>
      <w:r>
        <w:rPr>
          <w:rFonts w:eastAsiaTheme="minorHAnsi"/>
          <w:lang w:eastAsia="ja-JP"/>
        </w:rPr>
        <w:t xml:space="preserve">and </w:t>
      </w:r>
      <w:r w:rsidRPr="00D41C3F">
        <w:rPr>
          <w:rFonts w:eastAsiaTheme="minorHAnsi"/>
          <w:u w:val="single"/>
          <w:lang w:eastAsia="ja-JP"/>
        </w:rPr>
        <w:t>s</w:t>
      </w:r>
      <w:r w:rsidR="00674F87" w:rsidRPr="00D41C3F">
        <w:rPr>
          <w:rFonts w:eastAsiaTheme="minorHAnsi"/>
          <w:u w:val="single"/>
          <w:lang w:eastAsia="ja-JP"/>
        </w:rPr>
        <w:t>equential page numbers</w:t>
      </w:r>
      <w:r w:rsidR="00674F87" w:rsidRPr="00D41C3F">
        <w:rPr>
          <w:rFonts w:eastAsiaTheme="minorHAnsi"/>
          <w:lang w:eastAsia="ja-JP"/>
        </w:rPr>
        <w:t>, incorporating both the current page number and the total number of pages (e.g., "page x of y")</w:t>
      </w:r>
      <w:r w:rsidR="004A2E00">
        <w:rPr>
          <w:rFonts w:eastAsiaTheme="minorHAnsi"/>
          <w:lang w:eastAsia="ja-JP"/>
        </w:rPr>
        <w:t>, must be on each page</w:t>
      </w:r>
      <w:r w:rsidR="00674F87" w:rsidRPr="00D41C3F">
        <w:rPr>
          <w:rFonts w:eastAsiaTheme="minorHAnsi"/>
          <w:lang w:eastAsia="ja-JP"/>
        </w:rPr>
        <w:t>.</w:t>
      </w:r>
    </w:p>
    <w:p w14:paraId="4196A75C" w14:textId="7BE108C9" w:rsidR="00FB29C1" w:rsidRDefault="004C1744" w:rsidP="006D5CA5">
      <w:pPr>
        <w:pStyle w:val="ListtextCalibri12"/>
        <w:numPr>
          <w:ilvl w:val="0"/>
          <w:numId w:val="40"/>
        </w:numPr>
        <w:rPr>
          <w:rFonts w:eastAsiaTheme="minorHAnsi"/>
          <w:lang w:eastAsia="ja-JP"/>
        </w:rPr>
      </w:pPr>
      <w:r>
        <w:rPr>
          <w:rFonts w:eastAsiaTheme="minorHAnsi"/>
          <w:lang w:eastAsia="ja-JP"/>
        </w:rPr>
        <w:t xml:space="preserve">Field documentation </w:t>
      </w:r>
      <w:r w:rsidR="0083782D" w:rsidRPr="00C90948">
        <w:rPr>
          <w:rFonts w:eastAsiaTheme="minorHAnsi"/>
          <w:u w:val="single"/>
          <w:lang w:eastAsia="ja-JP"/>
        </w:rPr>
        <w:t>shall</w:t>
      </w:r>
      <w:r w:rsidRPr="00C90948">
        <w:rPr>
          <w:rFonts w:eastAsiaTheme="minorHAnsi"/>
          <w:u w:val="single"/>
          <w:lang w:eastAsia="ja-JP"/>
        </w:rPr>
        <w:t xml:space="preserve"> include</w:t>
      </w:r>
      <w:r>
        <w:rPr>
          <w:rFonts w:eastAsiaTheme="minorHAnsi"/>
          <w:lang w:eastAsia="ja-JP"/>
        </w:rPr>
        <w:t>:</w:t>
      </w:r>
    </w:p>
    <w:p w14:paraId="704BCDEA" w14:textId="77777777" w:rsidR="004C1744" w:rsidRPr="00FD7D20" w:rsidRDefault="004C1744" w:rsidP="006D5CA5">
      <w:pPr>
        <w:pStyle w:val="ListtextCalibri12"/>
        <w:numPr>
          <w:ilvl w:val="1"/>
          <w:numId w:val="40"/>
        </w:numPr>
        <w:rPr>
          <w:rFonts w:eastAsiaTheme="minorHAnsi"/>
          <w:color w:val="000000" w:themeColor="text1"/>
          <w:lang w:eastAsia="ja-JP"/>
        </w:rPr>
      </w:pPr>
      <w:r w:rsidRPr="00FD7D20">
        <w:t>Name and location of p</w:t>
      </w:r>
      <w:r w:rsidRPr="00FD7D20">
        <w:rPr>
          <w:rFonts w:eastAsia="Arial"/>
        </w:rPr>
        <w:t>roject</w:t>
      </w:r>
    </w:p>
    <w:p w14:paraId="27277190" w14:textId="525A2055" w:rsidR="004C1744" w:rsidRPr="00FD7D20" w:rsidRDefault="004C1744" w:rsidP="006D5CA5">
      <w:pPr>
        <w:pStyle w:val="ListtextCalibri12"/>
        <w:numPr>
          <w:ilvl w:val="1"/>
          <w:numId w:val="40"/>
        </w:numPr>
        <w:rPr>
          <w:rFonts w:eastAsiaTheme="minorHAnsi"/>
          <w:color w:val="000000" w:themeColor="text1"/>
          <w:lang w:eastAsia="ja-JP"/>
        </w:rPr>
      </w:pPr>
      <w:bookmarkStart w:id="60" w:name="_Toc474425434"/>
      <w:r w:rsidRPr="00FD7D20">
        <w:t>Team members</w:t>
      </w:r>
      <w:bookmarkStart w:id="61" w:name="_Toc474425435"/>
      <w:bookmarkEnd w:id="60"/>
      <w:r w:rsidRPr="00FD7D20">
        <w:t xml:space="preserve"> </w:t>
      </w:r>
      <w:r w:rsidR="00983D47" w:rsidRPr="00FD7D20">
        <w:t>present.</w:t>
      </w:r>
    </w:p>
    <w:p w14:paraId="2F3C55FD" w14:textId="77777777" w:rsidR="004C1744" w:rsidRPr="00FD7D20" w:rsidRDefault="004C1744" w:rsidP="006D5CA5">
      <w:pPr>
        <w:pStyle w:val="ListtextCalibri12"/>
        <w:numPr>
          <w:ilvl w:val="1"/>
          <w:numId w:val="40"/>
        </w:numPr>
        <w:rPr>
          <w:rFonts w:eastAsiaTheme="minorHAnsi"/>
          <w:color w:val="000000" w:themeColor="text1"/>
          <w:lang w:eastAsia="ja-JP"/>
        </w:rPr>
      </w:pPr>
      <w:r w:rsidRPr="00FD7D20">
        <w:lastRenderedPageBreak/>
        <w:t>Dates</w:t>
      </w:r>
      <w:bookmarkEnd w:id="61"/>
      <w:r w:rsidRPr="00FD7D20">
        <w:t xml:space="preserve"> and time of field work</w:t>
      </w:r>
    </w:p>
    <w:p w14:paraId="38BB98FC" w14:textId="77777777" w:rsidR="004C1744" w:rsidRPr="00FD7D20" w:rsidRDefault="004C1744" w:rsidP="006D5CA5">
      <w:pPr>
        <w:pStyle w:val="ListtextCalibri12"/>
        <w:numPr>
          <w:ilvl w:val="1"/>
          <w:numId w:val="40"/>
        </w:numPr>
      </w:pPr>
      <w:bookmarkStart w:id="62" w:name="_Toc474425438"/>
      <w:r w:rsidRPr="00FD7D20">
        <w:t>Measurement/sampling identification</w:t>
      </w:r>
      <w:bookmarkEnd w:id="62"/>
      <w:r w:rsidRPr="00FD7D20">
        <w:t xml:space="preserve"> and </w:t>
      </w:r>
      <w:bookmarkStart w:id="63" w:name="_Toc474425439"/>
      <w:r w:rsidRPr="00FD7D20">
        <w:t>collection method.</w:t>
      </w:r>
      <w:bookmarkEnd w:id="63"/>
    </w:p>
    <w:p w14:paraId="0FE8DFBB" w14:textId="77777777" w:rsidR="004C1744" w:rsidRPr="00FD7D20" w:rsidRDefault="004C1744" w:rsidP="006D5CA5">
      <w:pPr>
        <w:pStyle w:val="ListtextCalibri12"/>
        <w:numPr>
          <w:ilvl w:val="1"/>
          <w:numId w:val="40"/>
        </w:numPr>
      </w:pPr>
      <w:bookmarkStart w:id="64" w:name="_Toc474425441"/>
      <w:r w:rsidRPr="00FD7D20">
        <w:t>Calibration information if applicable.</w:t>
      </w:r>
      <w:bookmarkEnd w:id="64"/>
    </w:p>
    <w:p w14:paraId="73DBB6C9" w14:textId="77777777" w:rsidR="004C1744" w:rsidRPr="00FD7D20" w:rsidRDefault="004C1744" w:rsidP="006D5CA5">
      <w:pPr>
        <w:pStyle w:val="ListtextCalibri12"/>
        <w:numPr>
          <w:ilvl w:val="1"/>
          <w:numId w:val="40"/>
        </w:numPr>
      </w:pPr>
      <w:bookmarkStart w:id="65" w:name="_Toc474425447"/>
      <w:r w:rsidRPr="00FD7D20">
        <w:t>Maps/sketches</w:t>
      </w:r>
      <w:bookmarkEnd w:id="65"/>
      <w:r w:rsidRPr="00FD7D20">
        <w:t xml:space="preserve"> if relevant</w:t>
      </w:r>
    </w:p>
    <w:p w14:paraId="6E29B5D1" w14:textId="6D8A3BB8" w:rsidR="004C1744" w:rsidRPr="004C1744" w:rsidRDefault="004C1744" w:rsidP="006D5CA5">
      <w:pPr>
        <w:pStyle w:val="ListtextCalibri12"/>
        <w:numPr>
          <w:ilvl w:val="1"/>
          <w:numId w:val="40"/>
        </w:numPr>
      </w:pPr>
      <w:bookmarkStart w:id="66" w:name="_Toc474425448"/>
      <w:r w:rsidRPr="00983D47">
        <w:t>Conditions</w:t>
      </w:r>
      <w:r w:rsidRPr="00FD7D20">
        <w:t xml:space="preserve"> that may adversely impact the quality of measurements/samples, if applicable (for example, rain, wind, smoke, dust, extreme temperatures, etc.)</w:t>
      </w:r>
      <w:bookmarkEnd w:id="66"/>
    </w:p>
    <w:p w14:paraId="1D671637" w14:textId="257BB7DF" w:rsidR="00674F87" w:rsidRPr="00FD7D20" w:rsidRDefault="00674F87" w:rsidP="006D5CA5">
      <w:pPr>
        <w:pStyle w:val="ListtextCalibri12"/>
        <w:numPr>
          <w:ilvl w:val="0"/>
          <w:numId w:val="40"/>
        </w:numPr>
        <w:rPr>
          <w:rFonts w:eastAsiaTheme="minorHAnsi"/>
          <w:lang w:eastAsia="ja-JP"/>
        </w:rPr>
      </w:pPr>
      <w:r w:rsidRPr="00FD7D20">
        <w:rPr>
          <w:rFonts w:eastAsiaTheme="minorHAnsi"/>
          <w:lang w:eastAsia="ja-JP"/>
        </w:rPr>
        <w:t xml:space="preserve">Unless prohibited by environmental conditions, </w:t>
      </w:r>
      <w:r w:rsidRPr="00FD7D20">
        <w:rPr>
          <w:rFonts w:eastAsiaTheme="minorHAnsi"/>
          <w:u w:val="single"/>
          <w:lang w:eastAsia="ja-JP"/>
        </w:rPr>
        <w:t>pens with permanent ink</w:t>
      </w:r>
      <w:r w:rsidRPr="00FD7D20">
        <w:rPr>
          <w:rFonts w:eastAsiaTheme="minorHAnsi"/>
          <w:lang w:eastAsia="ja-JP"/>
        </w:rPr>
        <w:t xml:space="preserve"> must be used to record all data. When environmental conditions or preservatives such as ethanol do not make it feasible to use permanent ink, entries should be made using a non-smear pencil.  Pencil entries should be made permanent as soon as possible after the original entry, </w:t>
      </w:r>
      <w:r w:rsidR="00E528BC" w:rsidRPr="00FD7D20">
        <w:rPr>
          <w:rFonts w:eastAsiaTheme="minorHAnsi"/>
          <w:lang w:eastAsia="ja-JP"/>
        </w:rPr>
        <w:t>e.g.,</w:t>
      </w:r>
      <w:r w:rsidRPr="00FD7D20">
        <w:rPr>
          <w:rFonts w:eastAsiaTheme="minorHAnsi"/>
          <w:lang w:eastAsia="ja-JP"/>
        </w:rPr>
        <w:t xml:space="preserve"> through photocopying, </w:t>
      </w:r>
      <w:r w:rsidR="006F0C55" w:rsidRPr="00FD7D20">
        <w:rPr>
          <w:rFonts w:eastAsiaTheme="minorHAnsi"/>
          <w:lang w:eastAsia="ja-JP"/>
        </w:rPr>
        <w:t>imaging,</w:t>
      </w:r>
      <w:r w:rsidRPr="00FD7D20">
        <w:rPr>
          <w:rFonts w:eastAsiaTheme="minorHAnsi"/>
          <w:lang w:eastAsia="ja-JP"/>
        </w:rPr>
        <w:t xml:space="preserve"> or equivalent means, and shall be added to the project file.</w:t>
      </w:r>
    </w:p>
    <w:p w14:paraId="33E75A4D" w14:textId="33732FF6" w:rsidR="006F0342" w:rsidRPr="00357618" w:rsidRDefault="00674F87" w:rsidP="006D5CA5">
      <w:pPr>
        <w:pStyle w:val="ListtextCalibri12"/>
        <w:numPr>
          <w:ilvl w:val="0"/>
          <w:numId w:val="40"/>
        </w:numPr>
        <w:rPr>
          <w:rFonts w:eastAsiaTheme="minorHAnsi"/>
          <w:lang w:eastAsia="ja-JP"/>
        </w:rPr>
      </w:pPr>
      <w:r w:rsidRPr="00FD7D20">
        <w:rPr>
          <w:rFonts w:eastAsiaTheme="minorHAnsi"/>
          <w:lang w:eastAsia="ja-JP"/>
        </w:rPr>
        <w:t xml:space="preserve">Data or other information that has been entered incorrectly must be </w:t>
      </w:r>
      <w:r w:rsidRPr="00FD7D20">
        <w:rPr>
          <w:rFonts w:eastAsiaTheme="minorHAnsi"/>
          <w:u w:val="single"/>
          <w:lang w:eastAsia="ja-JP"/>
        </w:rPr>
        <w:t>corrected by drawing a single line through the incorrect entry and initialing and dating the correction</w:t>
      </w:r>
      <w:r w:rsidRPr="00FD7D20">
        <w:rPr>
          <w:rFonts w:eastAsiaTheme="minorHAnsi"/>
          <w:lang w:eastAsia="ja-JP"/>
        </w:rPr>
        <w:t>. Under no circumstances should the incorrect material be erased, made illegible, or obscured so that it cannot be read</w:t>
      </w:r>
      <w:r w:rsidRPr="00FD7D20">
        <w:rPr>
          <w:rFonts w:eastAsia="Arial"/>
          <w:w w:val="105"/>
        </w:rPr>
        <w:t>.</w:t>
      </w:r>
    </w:p>
    <w:p w14:paraId="101F0D8E" w14:textId="77777777" w:rsidR="009C6D93" w:rsidRPr="00FD7D20" w:rsidRDefault="009C6D93" w:rsidP="00774ABF">
      <w:pPr>
        <w:pStyle w:val="Heading4"/>
      </w:pPr>
      <w:bookmarkStart w:id="67" w:name="_Toc165277385"/>
      <w:r w:rsidRPr="00FD7D20">
        <w:t>Storage</w:t>
      </w:r>
      <w:bookmarkEnd w:id="67"/>
    </w:p>
    <w:p w14:paraId="48F38C37" w14:textId="46023870" w:rsidR="00BA54E9" w:rsidRDefault="006F0342" w:rsidP="00751C54">
      <w:pPr>
        <w:pStyle w:val="NumericListCalibri12"/>
      </w:pPr>
      <w:r w:rsidRPr="00FD1465">
        <w:t xml:space="preserve">While the project is underway, project information will be stored in a central filing cabinet at </w:t>
      </w:r>
      <w:r w:rsidR="00CA61D9" w:rsidRPr="00FD1465">
        <w:t>organization location</w:t>
      </w:r>
      <w:r w:rsidRPr="00FD1465">
        <w:t xml:space="preserve">, and on the </w:t>
      </w:r>
      <w:r w:rsidR="00CA61D9" w:rsidRPr="00FD1465">
        <w:t>organization’s</w:t>
      </w:r>
      <w:r w:rsidRPr="00FD1465">
        <w:t xml:space="preserve"> secure computer network, according to the </w:t>
      </w:r>
      <w:r w:rsidR="00CA61D9" w:rsidRPr="00FD1465">
        <w:t>organization’s</w:t>
      </w:r>
      <w:r w:rsidRPr="00FD1465">
        <w:t xml:space="preserve"> data management plan/standard policy.</w:t>
      </w:r>
      <w:r w:rsidRPr="00FD7D20">
        <w:t xml:space="preserve">  </w:t>
      </w:r>
      <w:r w:rsidRPr="00FD1465">
        <w:t>Upon completion of the project, paper record</w:t>
      </w:r>
      <w:r w:rsidR="00D52BC7" w:rsidRPr="00FD1465">
        <w:t>s and electronic media (e.g., CDs)</w:t>
      </w:r>
      <w:r w:rsidRPr="00FD1465">
        <w:t xml:space="preserve"> will be retained for x years at </w:t>
      </w:r>
      <w:r w:rsidR="00E372FB" w:rsidRPr="00FD1465">
        <w:t>organization location</w:t>
      </w:r>
      <w:r w:rsidRPr="00FD1465">
        <w:t xml:space="preserve">.  Electronic records will be stored for x years on the </w:t>
      </w:r>
      <w:proofErr w:type="gramStart"/>
      <w:r w:rsidR="00E372FB" w:rsidRPr="00FD1465">
        <w:t xml:space="preserve">organization’s </w:t>
      </w:r>
      <w:r w:rsidRPr="00FD1465">
        <w:t xml:space="preserve"> main</w:t>
      </w:r>
      <w:proofErr w:type="gramEnd"/>
      <w:r w:rsidRPr="00FD1465">
        <w:t xml:space="preserve"> computer network and at a secure off-site location.</w:t>
      </w:r>
      <w:r w:rsidR="00BD6D74" w:rsidRPr="00FD1465">
        <w:t xml:space="preserve">  Details of the records schedule</w:t>
      </w:r>
      <w:r w:rsidR="008B29CD" w:rsidRPr="00FD1465">
        <w:t>, as outlined</w:t>
      </w:r>
      <w:r w:rsidR="008B29CD">
        <w:t xml:space="preserve"> in EPA Rec</w:t>
      </w:r>
      <w:r w:rsidR="00290FDF">
        <w:t>ords policy,</w:t>
      </w:r>
      <w:r w:rsidR="00BD6D74">
        <w:t xml:space="preserve"> </w:t>
      </w:r>
      <w:proofErr w:type="gramStart"/>
      <w:r w:rsidR="00BD6D74">
        <w:t>is</w:t>
      </w:r>
      <w:proofErr w:type="gramEnd"/>
      <w:r w:rsidR="00BD6D74">
        <w:t xml:space="preserve"> shown in Table A12-1.</w:t>
      </w:r>
    </w:p>
    <w:p w14:paraId="25330B2C" w14:textId="4BE044D2" w:rsidR="00751C54" w:rsidRDefault="00751C54" w:rsidP="00774ABF">
      <w:pPr>
        <w:pStyle w:val="Caption"/>
      </w:pPr>
      <w:bookmarkStart w:id="68" w:name="_Toc165033436"/>
      <w:r>
        <w:t>Table A12-1. Records Schedule and Disposition</w:t>
      </w:r>
      <w:bookmarkEnd w:id="68"/>
    </w:p>
    <w:p w14:paraId="723CC825" w14:textId="7DE9C39F" w:rsidR="00267B90" w:rsidRPr="00267B90" w:rsidRDefault="00267B90" w:rsidP="00267B90">
      <w:r w:rsidRPr="00FD1465">
        <w:t xml:space="preserve">Modify </w:t>
      </w:r>
      <w:proofErr w:type="gramStart"/>
      <w:r w:rsidRPr="00FD1465">
        <w:t>table</w:t>
      </w:r>
      <w:proofErr w:type="gramEnd"/>
      <w:r w:rsidRPr="00FD1465">
        <w:t xml:space="preserve"> as necessary.</w:t>
      </w:r>
    </w:p>
    <w:tbl>
      <w:tblPr>
        <w:tblStyle w:val="TableGrid"/>
        <w:tblW w:w="9350" w:type="dxa"/>
        <w:tblLook w:val="04A0" w:firstRow="1" w:lastRow="0" w:firstColumn="1" w:lastColumn="0" w:noHBand="0" w:noVBand="1"/>
      </w:tblPr>
      <w:tblGrid>
        <w:gridCol w:w="1714"/>
        <w:gridCol w:w="1647"/>
        <w:gridCol w:w="3844"/>
        <w:gridCol w:w="2145"/>
      </w:tblGrid>
      <w:tr w:rsidR="00FD1465" w:rsidRPr="00BA54E9" w14:paraId="60A3CDE6" w14:textId="77777777" w:rsidTr="00B423CC">
        <w:trPr>
          <w:trHeight w:val="350"/>
          <w:tblHeader/>
        </w:trPr>
        <w:tc>
          <w:tcPr>
            <w:tcW w:w="1721" w:type="dxa"/>
            <w:shd w:val="clear" w:color="auto" w:fill="D9D9D9" w:themeFill="background1" w:themeFillShade="D9"/>
          </w:tcPr>
          <w:p w14:paraId="502E02E5" w14:textId="77777777" w:rsidR="00FD1465" w:rsidRPr="00BA54E9" w:rsidRDefault="00FD1465" w:rsidP="00B423CC">
            <w:pPr>
              <w:pStyle w:val="TableHeadingCalibriBold"/>
            </w:pPr>
            <w:r w:rsidRPr="00BA54E9">
              <w:t>Record Type</w:t>
            </w:r>
            <w:r>
              <w:t xml:space="preserve"> and Closure</w:t>
            </w:r>
          </w:p>
        </w:tc>
        <w:tc>
          <w:tcPr>
            <w:tcW w:w="1588" w:type="dxa"/>
            <w:shd w:val="clear" w:color="auto" w:fill="D9D9D9" w:themeFill="background1" w:themeFillShade="D9"/>
          </w:tcPr>
          <w:p w14:paraId="1031EE53" w14:textId="77777777" w:rsidR="00FD1465" w:rsidRPr="00BA54E9" w:rsidRDefault="00FD1465" w:rsidP="00B423CC">
            <w:pPr>
              <w:pStyle w:val="TableHeadingCalibriBold"/>
            </w:pPr>
            <w:r w:rsidRPr="00BA54E9">
              <w:t>Schedule</w:t>
            </w:r>
          </w:p>
        </w:tc>
        <w:tc>
          <w:tcPr>
            <w:tcW w:w="3871" w:type="dxa"/>
            <w:shd w:val="clear" w:color="auto" w:fill="D9D9D9" w:themeFill="background1" w:themeFillShade="D9"/>
          </w:tcPr>
          <w:p w14:paraId="6690A58A" w14:textId="77777777" w:rsidR="00FD1465" w:rsidRPr="00BA54E9" w:rsidRDefault="00FD1465" w:rsidP="00B423CC">
            <w:pPr>
              <w:pStyle w:val="TableHeadingCalibriBold"/>
            </w:pPr>
            <w:r w:rsidRPr="00BA54E9">
              <w:t>Items</w:t>
            </w:r>
          </w:p>
        </w:tc>
        <w:tc>
          <w:tcPr>
            <w:tcW w:w="2170" w:type="dxa"/>
            <w:shd w:val="clear" w:color="auto" w:fill="D9D9D9" w:themeFill="background1" w:themeFillShade="D9"/>
          </w:tcPr>
          <w:p w14:paraId="562B9299" w14:textId="77777777" w:rsidR="00FD1465" w:rsidRPr="00BA54E9" w:rsidRDefault="00FD1465" w:rsidP="00B423CC">
            <w:pPr>
              <w:pStyle w:val="TableHeadingCalibriBold"/>
            </w:pPr>
            <w:r w:rsidRPr="00BA54E9">
              <w:t>Disposal</w:t>
            </w:r>
          </w:p>
        </w:tc>
      </w:tr>
      <w:tr w:rsidR="00FD1465" w:rsidRPr="00BA54E9" w14:paraId="0EFB1C34" w14:textId="77777777" w:rsidTr="00B423CC">
        <w:trPr>
          <w:trHeight w:val="307"/>
        </w:trPr>
        <w:tc>
          <w:tcPr>
            <w:tcW w:w="1721" w:type="dxa"/>
          </w:tcPr>
          <w:p w14:paraId="12DA7A2F" w14:textId="77777777" w:rsidR="002C0178" w:rsidRDefault="00FD1465" w:rsidP="002C0178">
            <w:pPr>
              <w:pStyle w:val="TabletextCalibri12"/>
            </w:pPr>
            <w:r w:rsidRPr="002C0178">
              <w:t>Project Records</w:t>
            </w:r>
          </w:p>
          <w:p w14:paraId="45FDF92E" w14:textId="1740250F" w:rsidR="00FD1465" w:rsidRPr="00FB1F42" w:rsidRDefault="00FD1465" w:rsidP="002C0178">
            <w:pPr>
              <w:pStyle w:val="TabletextCalibri12"/>
            </w:pPr>
            <w:r w:rsidRPr="00FB1F42">
              <w:t>Close when activity, project, or topic is complete</w:t>
            </w:r>
          </w:p>
        </w:tc>
        <w:tc>
          <w:tcPr>
            <w:tcW w:w="1588" w:type="dxa"/>
          </w:tcPr>
          <w:p w14:paraId="3B4D3187" w14:textId="77777777" w:rsidR="00FD1465" w:rsidRPr="00FB1F42" w:rsidRDefault="00FD1465" w:rsidP="00551FA7">
            <w:pPr>
              <w:pStyle w:val="TabletextCalibri12"/>
            </w:pPr>
            <w:r w:rsidRPr="00FB1F42">
              <w:t>1035 Title: Environmental Programs and Projects</w:t>
            </w:r>
          </w:p>
        </w:tc>
        <w:tc>
          <w:tcPr>
            <w:tcW w:w="3871" w:type="dxa"/>
          </w:tcPr>
          <w:p w14:paraId="1B71DD64" w14:textId="7B283BCC" w:rsidR="00FD1465" w:rsidRPr="00E81F1C" w:rsidRDefault="00FD1465" w:rsidP="00551FA7">
            <w:pPr>
              <w:pStyle w:val="TabletextCalibri12"/>
            </w:pPr>
            <w:r w:rsidRPr="00FD1465">
              <w:rPr>
                <w:rStyle w:val="Strong"/>
              </w:rPr>
              <w:t xml:space="preserve">Item </w:t>
            </w:r>
            <w:r w:rsidRPr="009C640D">
              <w:rPr>
                <w:rStyle w:val="Strong"/>
              </w:rPr>
              <w:t>a</w:t>
            </w:r>
            <w:r w:rsidRPr="009C640D">
              <w:rPr>
                <w:b/>
                <w:bCs/>
              </w:rPr>
              <w:t xml:space="preserve"> </w:t>
            </w:r>
            <w:r w:rsidR="009C640D" w:rsidRPr="009C640D">
              <w:rPr>
                <w:b/>
                <w:bCs/>
              </w:rPr>
              <w:t>-</w:t>
            </w:r>
            <w:r w:rsidRPr="00D7112D">
              <w:rPr>
                <w:rStyle w:val="Strong"/>
              </w:rPr>
              <w:t>Historically significant,</w:t>
            </w:r>
            <w:r w:rsidRPr="00BD7DC0">
              <w:t xml:space="preserve"> </w:t>
            </w:r>
            <w:r w:rsidRPr="00DA2A46">
              <w:rPr>
                <w:lang w:val="en"/>
              </w:rPr>
              <w:t xml:space="preserve">e.g., assess ongoing threats to human health and the environment, document significant actions, </w:t>
            </w:r>
            <w:r>
              <w:rPr>
                <w:lang w:val="en"/>
              </w:rPr>
              <w:t>contribute</w:t>
            </w:r>
            <w:r w:rsidRPr="00DA2A46">
              <w:rPr>
                <w:lang w:val="en"/>
              </w:rPr>
              <w:t xml:space="preserve"> new and advanced technologies</w:t>
            </w:r>
            <w:r>
              <w:rPr>
                <w:lang w:val="en"/>
              </w:rPr>
              <w:t>/</w:t>
            </w:r>
            <w:r w:rsidRPr="00DA2A46">
              <w:rPr>
                <w:lang w:val="en"/>
              </w:rPr>
              <w:t>methodologies</w:t>
            </w:r>
            <w:r>
              <w:rPr>
                <w:lang w:val="en"/>
              </w:rPr>
              <w:t xml:space="preserve"> </w:t>
            </w:r>
            <w:r w:rsidRPr="00DA2A46">
              <w:rPr>
                <w:lang w:val="en"/>
              </w:rPr>
              <w:t xml:space="preserve">that have continuing value beyond EPA's </w:t>
            </w:r>
            <w:r w:rsidR="00751C54" w:rsidRPr="00DA2A46">
              <w:rPr>
                <w:lang w:val="en"/>
              </w:rPr>
              <w:t>use.</w:t>
            </w:r>
          </w:p>
          <w:p w14:paraId="7A46F488" w14:textId="77777777" w:rsidR="00FD1465" w:rsidRPr="00D7112D" w:rsidRDefault="00FD1465" w:rsidP="00C96FE4">
            <w:pPr>
              <w:pStyle w:val="TabletextCalibri12"/>
              <w:rPr>
                <w:rStyle w:val="Strong"/>
              </w:rPr>
            </w:pPr>
            <w:r w:rsidRPr="00D7112D">
              <w:rPr>
                <w:rStyle w:val="Strong"/>
              </w:rPr>
              <w:t>Item b- Ongoing Operational Value</w:t>
            </w:r>
          </w:p>
          <w:p w14:paraId="0F1FEFE2" w14:textId="77777777" w:rsidR="00FD1465" w:rsidRPr="009E13CA" w:rsidRDefault="00FD1465" w:rsidP="00551FA7">
            <w:pPr>
              <w:pStyle w:val="TabletextCalibri12"/>
              <w:rPr>
                <w:lang w:val="en"/>
              </w:rPr>
            </w:pPr>
            <w:r w:rsidRPr="009E13CA">
              <w:rPr>
                <w:lang w:val="en"/>
              </w:rPr>
              <w:lastRenderedPageBreak/>
              <w:t xml:space="preserve">not required for the history of project but have operational value throughout the life of the project, e.g., scientific research project files, methodology, QAPPs, raw data, laboratory notebooks, correspondence, data collection media, interim and final reports, quality assurance assessments. </w:t>
            </w:r>
          </w:p>
          <w:p w14:paraId="574268EC" w14:textId="77777777" w:rsidR="00FD1465" w:rsidRPr="009E13CA" w:rsidRDefault="00FD1465" w:rsidP="00551FA7">
            <w:pPr>
              <w:pStyle w:val="TabletextCalibri12"/>
              <w:rPr>
                <w:lang w:val="en"/>
              </w:rPr>
            </w:pPr>
            <w:r w:rsidRPr="00D7112D">
              <w:rPr>
                <w:rStyle w:val="Strong"/>
              </w:rPr>
              <w:t>Item c- Routine</w:t>
            </w:r>
            <w:r w:rsidRPr="00BD7DC0">
              <w:t xml:space="preserve">, </w:t>
            </w:r>
            <w:r w:rsidRPr="009E13CA">
              <w:rPr>
                <w:lang w:val="en"/>
              </w:rPr>
              <w:t>e.g., SOPs, sampling and analytical data files</w:t>
            </w:r>
          </w:p>
          <w:p w14:paraId="29C00BF0" w14:textId="77777777" w:rsidR="00FD1465" w:rsidRPr="00D7112D" w:rsidRDefault="00FD1465" w:rsidP="00551FA7">
            <w:pPr>
              <w:pStyle w:val="TabletextCalibri12"/>
              <w:rPr>
                <w:rStyle w:val="Strong"/>
              </w:rPr>
            </w:pPr>
            <w:r w:rsidRPr="00D7112D">
              <w:rPr>
                <w:rStyle w:val="Strong"/>
              </w:rPr>
              <w:t>Item d- Short-term</w:t>
            </w:r>
          </w:p>
          <w:p w14:paraId="4796C6BC" w14:textId="77777777" w:rsidR="00FD1465" w:rsidRPr="009E13CA" w:rsidRDefault="00FD1465" w:rsidP="00551FA7">
            <w:pPr>
              <w:pStyle w:val="TabletextCalibri12"/>
              <w:rPr>
                <w:lang w:val="en"/>
              </w:rPr>
            </w:pPr>
            <w:r w:rsidRPr="009E13CA">
              <w:rPr>
                <w:lang w:val="en"/>
              </w:rPr>
              <w:t>not considered essential for ongoing management of the project, e.g., drafts of interim progress reports; equipment notebooks or logs for calibration, maintenance, and inspection</w:t>
            </w:r>
          </w:p>
        </w:tc>
        <w:tc>
          <w:tcPr>
            <w:tcW w:w="2170" w:type="dxa"/>
          </w:tcPr>
          <w:p w14:paraId="7E52FE3F" w14:textId="77777777" w:rsidR="00FD1465" w:rsidRPr="009E13CA" w:rsidRDefault="00FD1465" w:rsidP="00551FA7">
            <w:pPr>
              <w:pStyle w:val="TabletextCalibri12"/>
              <w:rPr>
                <w:lang w:val="en"/>
              </w:rPr>
            </w:pPr>
            <w:r w:rsidRPr="00685E0E">
              <w:rPr>
                <w:rStyle w:val="Strong"/>
              </w:rPr>
              <w:lastRenderedPageBreak/>
              <w:t>Item a:</w:t>
            </w:r>
            <w:r w:rsidRPr="009E13CA">
              <w:rPr>
                <w:lang w:val="en"/>
              </w:rPr>
              <w:t xml:space="preserve"> </w:t>
            </w:r>
            <w:r w:rsidRPr="00132547">
              <w:t>Permanent,</w:t>
            </w:r>
            <w:r w:rsidRPr="009E13CA">
              <w:rPr>
                <w:lang w:val="en"/>
              </w:rPr>
              <w:t xml:space="preserve"> Transfer to the National Archives 15 years after file closure.</w:t>
            </w:r>
          </w:p>
          <w:p w14:paraId="36A18387" w14:textId="77777777" w:rsidR="00FD1465" w:rsidRPr="009E13CA" w:rsidRDefault="00FD1465" w:rsidP="00C96FE4">
            <w:pPr>
              <w:pStyle w:val="TabletextCalibri12"/>
              <w:rPr>
                <w:lang w:val="en"/>
              </w:rPr>
            </w:pPr>
            <w:r w:rsidRPr="009C640D">
              <w:rPr>
                <w:rStyle w:val="Strong"/>
              </w:rPr>
              <w:t>Item b</w:t>
            </w:r>
            <w:r w:rsidRPr="009E13CA">
              <w:rPr>
                <w:lang w:val="en"/>
              </w:rPr>
              <w:t>- Destroy 20 years after file closure.</w:t>
            </w:r>
          </w:p>
          <w:p w14:paraId="1A2A7988" w14:textId="77777777" w:rsidR="00FD1465" w:rsidRPr="009E13CA" w:rsidRDefault="00FD1465" w:rsidP="00551FA7">
            <w:pPr>
              <w:pStyle w:val="TabletextCalibri12"/>
              <w:rPr>
                <w:lang w:val="en"/>
              </w:rPr>
            </w:pPr>
            <w:r w:rsidRPr="00D7112D">
              <w:rPr>
                <w:rStyle w:val="Strong"/>
              </w:rPr>
              <w:lastRenderedPageBreak/>
              <w:t>Item c-</w:t>
            </w:r>
            <w:r w:rsidRPr="009E13CA">
              <w:rPr>
                <w:lang w:val="en"/>
              </w:rPr>
              <w:t xml:space="preserve"> Destroy 10 years after file closure.</w:t>
            </w:r>
          </w:p>
          <w:p w14:paraId="6A85181E" w14:textId="3B7E317B" w:rsidR="00FD1465" w:rsidRPr="009E13CA" w:rsidRDefault="00FD1465" w:rsidP="00551FA7">
            <w:pPr>
              <w:pStyle w:val="TabletextCalibri12"/>
              <w:rPr>
                <w:u w:val="single"/>
                <w:lang w:val="en"/>
              </w:rPr>
            </w:pPr>
            <w:r w:rsidRPr="00D7112D">
              <w:rPr>
                <w:rStyle w:val="Strong"/>
              </w:rPr>
              <w:t>Item d</w:t>
            </w:r>
            <w:r w:rsidRPr="009E13CA">
              <w:rPr>
                <w:lang w:val="en"/>
              </w:rPr>
              <w:t>- Destroy 5 years after file closure.</w:t>
            </w:r>
          </w:p>
        </w:tc>
      </w:tr>
      <w:tr w:rsidR="00FD1465" w:rsidRPr="00BA54E9" w14:paraId="0442F7F8" w14:textId="77777777" w:rsidTr="00B423CC">
        <w:trPr>
          <w:trHeight w:val="307"/>
        </w:trPr>
        <w:tc>
          <w:tcPr>
            <w:tcW w:w="1721" w:type="dxa"/>
          </w:tcPr>
          <w:p w14:paraId="5275C08B" w14:textId="77777777" w:rsidR="00FD1465" w:rsidRPr="0091217E" w:rsidRDefault="00FD1465" w:rsidP="00551FA7">
            <w:pPr>
              <w:pStyle w:val="TabletextCalibri12"/>
            </w:pPr>
            <w:r w:rsidRPr="0091217E">
              <w:lastRenderedPageBreak/>
              <w:t>Enforcement Support</w:t>
            </w:r>
          </w:p>
          <w:p w14:paraId="0349BB75" w14:textId="5B68ADD4" w:rsidR="00FD1465" w:rsidRPr="00C96FE4" w:rsidRDefault="00FD1465" w:rsidP="00551FA7">
            <w:pPr>
              <w:pStyle w:val="TabletextCalibri12"/>
              <w:rPr>
                <w:lang w:val="en"/>
              </w:rPr>
            </w:pPr>
            <w:r w:rsidRPr="009E13CA">
              <w:rPr>
                <w:lang w:val="en"/>
              </w:rPr>
              <w:t xml:space="preserve">Close when activity, project, or </w:t>
            </w:r>
            <w:r w:rsidRPr="009E13CA">
              <w:rPr>
                <w:u w:val="single"/>
                <w:lang w:val="en"/>
              </w:rPr>
              <w:t>case</w:t>
            </w:r>
            <w:r w:rsidRPr="009E13CA">
              <w:rPr>
                <w:lang w:val="en"/>
              </w:rPr>
              <w:t xml:space="preserve"> is complete.</w:t>
            </w:r>
          </w:p>
        </w:tc>
        <w:tc>
          <w:tcPr>
            <w:tcW w:w="1588" w:type="dxa"/>
          </w:tcPr>
          <w:p w14:paraId="3EA93CAA" w14:textId="77777777" w:rsidR="00FD1465" w:rsidRPr="00FB1F42" w:rsidRDefault="00FD1465" w:rsidP="00551FA7">
            <w:pPr>
              <w:pStyle w:val="TabletextCalibri12"/>
            </w:pPr>
            <w:r w:rsidRPr="00FB1F42">
              <w:t>1044 Title: Compliance and Enforcement</w:t>
            </w:r>
          </w:p>
        </w:tc>
        <w:tc>
          <w:tcPr>
            <w:tcW w:w="3871" w:type="dxa"/>
          </w:tcPr>
          <w:p w14:paraId="7D891255" w14:textId="77777777" w:rsidR="00FD1465" w:rsidRDefault="00FD1465" w:rsidP="00551FA7">
            <w:pPr>
              <w:pStyle w:val="TabletextCalibri12"/>
              <w:rPr>
                <w:lang w:val="en"/>
              </w:rPr>
            </w:pPr>
            <w:r w:rsidRPr="009C640D">
              <w:rPr>
                <w:rStyle w:val="Strong"/>
              </w:rPr>
              <w:t>Item a</w:t>
            </w:r>
            <w:r w:rsidRPr="009E13CA">
              <w:rPr>
                <w:lang w:val="en"/>
              </w:rPr>
              <w:t>- Historically significant, e.g., Environmental Impact Statements, Development and enforcement of standards by states</w:t>
            </w:r>
          </w:p>
          <w:p w14:paraId="77BC92A6" w14:textId="190BB9BB" w:rsidR="00FD1465" w:rsidRPr="009E13CA" w:rsidRDefault="00FD1465" w:rsidP="00551FA7">
            <w:pPr>
              <w:pStyle w:val="TabletextCalibri12"/>
              <w:rPr>
                <w:lang w:val="en"/>
              </w:rPr>
            </w:pPr>
            <w:r w:rsidRPr="009C640D">
              <w:rPr>
                <w:rStyle w:val="Strong"/>
              </w:rPr>
              <w:t>Item b</w:t>
            </w:r>
            <w:r w:rsidRPr="009E13CA">
              <w:rPr>
                <w:lang w:val="en"/>
              </w:rPr>
              <w:t>- Long-term</w:t>
            </w:r>
          </w:p>
          <w:p w14:paraId="1852EA23" w14:textId="77777777" w:rsidR="00FD1465" w:rsidRDefault="00FD1465" w:rsidP="00551FA7">
            <w:pPr>
              <w:pStyle w:val="TabletextCalibri12"/>
              <w:rPr>
                <w:lang w:val="en"/>
              </w:rPr>
            </w:pPr>
            <w:r w:rsidRPr="009C640D">
              <w:rPr>
                <w:rStyle w:val="Strong"/>
              </w:rPr>
              <w:t>Item c</w:t>
            </w:r>
            <w:r w:rsidRPr="009E13CA">
              <w:rPr>
                <w:lang w:val="en"/>
              </w:rPr>
              <w:t>- routine, e.g., credentials, action files</w:t>
            </w:r>
          </w:p>
          <w:p w14:paraId="7FB4553B" w14:textId="77777777" w:rsidR="00FD1465" w:rsidRPr="009E13CA" w:rsidRDefault="00FD1465" w:rsidP="00551FA7">
            <w:pPr>
              <w:pStyle w:val="TabletextCalibri12"/>
              <w:rPr>
                <w:lang w:val="en"/>
              </w:rPr>
            </w:pPr>
            <w:r w:rsidRPr="009C640D">
              <w:rPr>
                <w:rStyle w:val="Strong"/>
              </w:rPr>
              <w:t>Item d-</w:t>
            </w:r>
            <w:r w:rsidRPr="009E13CA">
              <w:rPr>
                <w:lang w:val="en"/>
              </w:rPr>
              <w:t xml:space="preserve"> short term, e.g., field notebooks</w:t>
            </w:r>
          </w:p>
        </w:tc>
        <w:tc>
          <w:tcPr>
            <w:tcW w:w="2170" w:type="dxa"/>
          </w:tcPr>
          <w:p w14:paraId="4436A2E8" w14:textId="67A73E0E" w:rsidR="00FD1465" w:rsidRDefault="00FD1465" w:rsidP="00551FA7">
            <w:pPr>
              <w:pStyle w:val="TabletextCalibri12"/>
              <w:rPr>
                <w:lang w:val="en"/>
              </w:rPr>
            </w:pPr>
            <w:r w:rsidRPr="009C640D">
              <w:rPr>
                <w:rStyle w:val="Strong"/>
              </w:rPr>
              <w:t>Item a</w:t>
            </w:r>
            <w:r w:rsidR="009C640D">
              <w:t>-</w:t>
            </w:r>
            <w:r w:rsidRPr="009E13CA">
              <w:rPr>
                <w:lang w:val="en"/>
              </w:rPr>
              <w:t xml:space="preserve"> </w:t>
            </w:r>
            <w:r w:rsidRPr="00132547">
              <w:t xml:space="preserve">Permanent, </w:t>
            </w:r>
            <w:r w:rsidRPr="009E13CA">
              <w:rPr>
                <w:lang w:val="en"/>
              </w:rPr>
              <w:t>Transfer to the National Archives 15 years after file closure.</w:t>
            </w:r>
          </w:p>
          <w:p w14:paraId="7F147C76" w14:textId="77777777" w:rsidR="00FD1465" w:rsidRPr="00132547" w:rsidRDefault="00FD1465" w:rsidP="00551FA7">
            <w:pPr>
              <w:pStyle w:val="TabletextCalibri12"/>
              <w:rPr>
                <w:lang w:val="en"/>
              </w:rPr>
            </w:pPr>
            <w:r w:rsidRPr="009C640D">
              <w:rPr>
                <w:rStyle w:val="Strong"/>
              </w:rPr>
              <w:t>Item b</w:t>
            </w:r>
            <w:r w:rsidRPr="00132547">
              <w:rPr>
                <w:lang w:val="en"/>
              </w:rPr>
              <w:t>- Destroy 20 years after file closure.</w:t>
            </w:r>
          </w:p>
          <w:p w14:paraId="4FF7C76F" w14:textId="77777777" w:rsidR="00FD1465" w:rsidRPr="009E13CA" w:rsidRDefault="00FD1465" w:rsidP="00551FA7">
            <w:pPr>
              <w:pStyle w:val="TabletextCalibri12"/>
              <w:rPr>
                <w:lang w:val="en"/>
              </w:rPr>
            </w:pPr>
            <w:r w:rsidRPr="009C640D">
              <w:rPr>
                <w:rStyle w:val="Strong"/>
              </w:rPr>
              <w:t>Item c</w:t>
            </w:r>
            <w:r w:rsidRPr="009E13CA">
              <w:rPr>
                <w:lang w:val="en"/>
              </w:rPr>
              <w:t>- Destroy 10 years after file closure.</w:t>
            </w:r>
          </w:p>
          <w:p w14:paraId="6FAABDDF" w14:textId="60016E57" w:rsidR="00FD1465" w:rsidRPr="009E13CA" w:rsidRDefault="00FD1465" w:rsidP="00551FA7">
            <w:pPr>
              <w:pStyle w:val="TabletextCalibri12"/>
              <w:rPr>
                <w:u w:val="single"/>
                <w:lang w:val="en"/>
              </w:rPr>
            </w:pPr>
            <w:r w:rsidRPr="009C640D">
              <w:rPr>
                <w:rStyle w:val="Strong"/>
              </w:rPr>
              <w:t>Item d</w:t>
            </w:r>
            <w:r w:rsidRPr="009E13CA">
              <w:rPr>
                <w:lang w:val="en"/>
              </w:rPr>
              <w:t>- Destroy 5 years after file closure.</w:t>
            </w:r>
          </w:p>
        </w:tc>
      </w:tr>
      <w:tr w:rsidR="00FD1465" w:rsidRPr="00BA54E9" w14:paraId="408DF76B" w14:textId="77777777" w:rsidTr="00B423CC">
        <w:trPr>
          <w:trHeight w:val="307"/>
        </w:trPr>
        <w:tc>
          <w:tcPr>
            <w:tcW w:w="1721" w:type="dxa"/>
          </w:tcPr>
          <w:p w14:paraId="182FA490" w14:textId="77777777" w:rsidR="00FD1465" w:rsidRPr="009E13CA" w:rsidRDefault="00FD1465" w:rsidP="00551FA7">
            <w:pPr>
              <w:pStyle w:val="TabletextCalibri12"/>
              <w:rPr>
                <w:rFonts w:cstheme="minorHAnsi"/>
                <w:spacing w:val="5"/>
                <w:kern w:val="2"/>
                <w:sz w:val="20"/>
              </w:rPr>
            </w:pPr>
            <w:r w:rsidRPr="0091217E">
              <w:lastRenderedPageBreak/>
              <w:t>Equipment/ Supplies Purchases (</w:t>
            </w:r>
            <w:r w:rsidRPr="00FB1F42">
              <w:t xml:space="preserve">Close after completion or when no longer needed); </w:t>
            </w:r>
            <w:r w:rsidRPr="0091217E">
              <w:t>OR Contracts (</w:t>
            </w:r>
            <w:r w:rsidRPr="00FB1F42">
              <w:t>Close when activity or contract completed/ terminated)</w:t>
            </w:r>
          </w:p>
        </w:tc>
        <w:tc>
          <w:tcPr>
            <w:tcW w:w="1588" w:type="dxa"/>
          </w:tcPr>
          <w:p w14:paraId="76C8D604" w14:textId="77777777" w:rsidR="00FD1465" w:rsidRPr="00FB1F42" w:rsidRDefault="00FD1465" w:rsidP="00551FA7">
            <w:pPr>
              <w:pStyle w:val="TabletextCalibri12"/>
            </w:pPr>
            <w:r w:rsidRPr="00FB1F42">
              <w:t>1004 Title: Acquisitions and contracts</w:t>
            </w:r>
          </w:p>
        </w:tc>
        <w:tc>
          <w:tcPr>
            <w:tcW w:w="3871" w:type="dxa"/>
          </w:tcPr>
          <w:p w14:paraId="11C75004" w14:textId="77777777" w:rsidR="00FD1465" w:rsidRPr="00FE4D7A" w:rsidRDefault="00FD1465" w:rsidP="00551FA7">
            <w:pPr>
              <w:pStyle w:val="TabletextCalibri12"/>
              <w:rPr>
                <w:lang w:val="en"/>
              </w:rPr>
            </w:pPr>
            <w:r w:rsidRPr="00BD7DC0">
              <w:t>Item b</w:t>
            </w:r>
            <w:r w:rsidRPr="00FE4D7A">
              <w:rPr>
                <w:lang w:val="en"/>
              </w:rPr>
              <w:t xml:space="preserve">- Routine acquisitions and contracts, e.g., contract management, </w:t>
            </w:r>
            <w:r w:rsidRPr="00E81F1C">
              <w:t>acquisition</w:t>
            </w:r>
            <w:r w:rsidRPr="00FE4D7A">
              <w:rPr>
                <w:lang w:val="en"/>
              </w:rPr>
              <w:t xml:space="preserve"> of goods or services, receipts</w:t>
            </w:r>
          </w:p>
          <w:p w14:paraId="265566F9" w14:textId="77777777" w:rsidR="00FD1465" w:rsidRPr="009E13CA" w:rsidRDefault="00FD1465" w:rsidP="00551FA7">
            <w:pPr>
              <w:pStyle w:val="TabletextCalibri12"/>
              <w:rPr>
                <w:lang w:val="en"/>
              </w:rPr>
            </w:pPr>
            <w:r w:rsidRPr="00BD7DC0">
              <w:t>Item d</w:t>
            </w:r>
            <w:r w:rsidRPr="00FE4D7A">
              <w:rPr>
                <w:lang w:val="en"/>
              </w:rPr>
              <w:t>- Purchase card logs and supporting documentation</w:t>
            </w:r>
          </w:p>
        </w:tc>
        <w:tc>
          <w:tcPr>
            <w:tcW w:w="2170" w:type="dxa"/>
          </w:tcPr>
          <w:p w14:paraId="355C16CE" w14:textId="77777777" w:rsidR="00FD1465" w:rsidRPr="00A0771F" w:rsidRDefault="00FD1465" w:rsidP="00551FA7">
            <w:pPr>
              <w:pStyle w:val="TabletextCalibri12"/>
            </w:pPr>
            <w:r w:rsidRPr="00BD7DC0">
              <w:t>Item b-</w:t>
            </w:r>
            <w:r w:rsidRPr="00A0771F">
              <w:t xml:space="preserve"> Destroy 6 years after file closure. </w:t>
            </w:r>
          </w:p>
          <w:p w14:paraId="28E3A717" w14:textId="77777777" w:rsidR="00FD1465" w:rsidRPr="009E13CA" w:rsidRDefault="00FD1465" w:rsidP="00551FA7">
            <w:pPr>
              <w:pStyle w:val="TabletextCalibri12"/>
              <w:rPr>
                <w:rFonts w:cstheme="minorHAnsi"/>
                <w:color w:val="222222"/>
                <w:sz w:val="20"/>
                <w:lang w:val="en"/>
              </w:rPr>
            </w:pPr>
            <w:r w:rsidRPr="00BD7DC0">
              <w:t>Item d</w:t>
            </w:r>
            <w:r w:rsidRPr="00A0771F">
              <w:rPr>
                <w:rStyle w:val="TabletextCalibri10Italic"/>
              </w:rPr>
              <w:t>- Destroy 3 years after file closure.</w:t>
            </w:r>
          </w:p>
        </w:tc>
      </w:tr>
    </w:tbl>
    <w:p w14:paraId="3F6F7139" w14:textId="77777777" w:rsidR="009C640D" w:rsidRDefault="009C640D">
      <w:pPr>
        <w:sectPr w:rsidR="009C640D" w:rsidSect="00774ABF">
          <w:pgSz w:w="12240" w:h="15840" w:code="1"/>
          <w:pgMar w:top="1440" w:right="1440" w:bottom="1440" w:left="1440" w:header="720" w:footer="720" w:gutter="0"/>
          <w:cols w:space="720"/>
        </w:sectPr>
      </w:pPr>
    </w:p>
    <w:p w14:paraId="3401050E" w14:textId="7DC71DE0" w:rsidR="006F0342" w:rsidRPr="00BB021E" w:rsidRDefault="006F0342" w:rsidP="00F305FF">
      <w:pPr>
        <w:pStyle w:val="Heading2"/>
      </w:pPr>
      <w:bookmarkStart w:id="69" w:name="_Toc165277386"/>
      <w:r w:rsidRPr="00BB021E">
        <w:lastRenderedPageBreak/>
        <w:t>B</w:t>
      </w:r>
      <w:r w:rsidRPr="00BB021E">
        <w:tab/>
      </w:r>
      <w:r w:rsidR="00BB021E" w:rsidRPr="00BB021E">
        <w:t>Implementing Environmental Operations</w:t>
      </w:r>
      <w:bookmarkEnd w:id="69"/>
    </w:p>
    <w:p w14:paraId="262BBEAF" w14:textId="656611E2" w:rsidR="006F0342" w:rsidRPr="009C640D" w:rsidRDefault="009B1579" w:rsidP="009C640D">
      <w:pPr>
        <w:pStyle w:val="NumericListCalibri12"/>
      </w:pPr>
      <w:r w:rsidRPr="009C640D">
        <w:t xml:space="preserve">In the Group B Section, if the Standard Operating Procedures (SOPs) and/or referenced materials are well documented and readily available to all key personnel, citations may be adequate; however, because weblinks may change over time, one current, controlled version of the referenced documents (such as pdf) should be placed </w:t>
      </w:r>
      <w:r w:rsidR="00BB021E" w:rsidRPr="009C640D">
        <w:t>in the project</w:t>
      </w:r>
      <w:r w:rsidRPr="009C640D">
        <w:t xml:space="preserve"> file</w:t>
      </w:r>
      <w:r w:rsidR="00BB021E" w:rsidRPr="009C640D">
        <w:t xml:space="preserve"> </w:t>
      </w:r>
      <w:r w:rsidRPr="009C640D">
        <w:t>and made available for routine referencing when needed</w:t>
      </w:r>
      <w:r w:rsidRPr="00801DA2">
        <w:t>.</w:t>
      </w:r>
    </w:p>
    <w:p w14:paraId="4569669C" w14:textId="47CE8C22" w:rsidR="006F0342" w:rsidRPr="009C640D" w:rsidRDefault="006F0342" w:rsidP="00C13321">
      <w:pPr>
        <w:pStyle w:val="Heading3"/>
      </w:pPr>
      <w:bookmarkStart w:id="70" w:name="_Toc165277387"/>
      <w:r w:rsidRPr="00A07D5E">
        <w:t>B1.</w:t>
      </w:r>
      <w:r w:rsidRPr="00A07D5E">
        <w:tab/>
      </w:r>
      <w:r w:rsidR="00A07D5E" w:rsidRPr="00A07D5E">
        <w:t>Identification of Project Environmental Information Operations</w:t>
      </w:r>
      <w:r w:rsidR="00B63A91">
        <w:rPr>
          <w:rStyle w:val="FootnoteReference"/>
        </w:rPr>
        <w:footnoteReference w:id="17"/>
      </w:r>
      <w:bookmarkEnd w:id="70"/>
    </w:p>
    <w:p w14:paraId="3FE8219C" w14:textId="4AAFFD14" w:rsidR="00F70787" w:rsidRPr="00B63A91" w:rsidRDefault="00C021DE" w:rsidP="00AF7838">
      <w:r w:rsidRPr="00B63A91">
        <w:t>D</w:t>
      </w:r>
      <w:r w:rsidR="009B1579" w:rsidRPr="00B63A91">
        <w:t xml:space="preserve">escribe </w:t>
      </w:r>
      <w:r w:rsidR="004B2311" w:rsidRPr="00B63A91">
        <w:t>what</w:t>
      </w:r>
      <w:r w:rsidR="009B1579" w:rsidRPr="00B63A91">
        <w:t xml:space="preserve"> operations </w:t>
      </w:r>
      <w:r w:rsidR="00013215" w:rsidRPr="00B63A91">
        <w:t>will</w:t>
      </w:r>
      <w:r w:rsidR="009B1579" w:rsidRPr="00B63A91">
        <w:t xml:space="preserve"> be conducted for the project</w:t>
      </w:r>
      <w:r w:rsidR="00013215" w:rsidRPr="00B63A91">
        <w:t xml:space="preserve"> (NOT ‘How’</w:t>
      </w:r>
      <w:r w:rsidR="00AA74DA" w:rsidRPr="00B63A91">
        <w:t>- that is described in section B2)</w:t>
      </w:r>
      <w:r w:rsidR="00993D10" w:rsidRPr="00B63A91">
        <w:t>.</w:t>
      </w:r>
    </w:p>
    <w:p w14:paraId="585A6E2B" w14:textId="126954A5" w:rsidR="009B1579" w:rsidRPr="00B63A91" w:rsidRDefault="009B1579" w:rsidP="006D5CA5">
      <w:pPr>
        <w:pStyle w:val="ListtextCalibri12"/>
        <w:numPr>
          <w:ilvl w:val="0"/>
          <w:numId w:val="41"/>
        </w:numPr>
      </w:pPr>
      <w:r w:rsidRPr="00B63A91">
        <w:t xml:space="preserve">how they will satisfy the project purpose, and the quality objectives </w:t>
      </w:r>
      <w:r w:rsidR="00C713EE" w:rsidRPr="00B63A91">
        <w:t>already outlined</w:t>
      </w:r>
    </w:p>
    <w:p w14:paraId="03C1CD09" w14:textId="142890B3" w:rsidR="009B1579" w:rsidRPr="00B63A91" w:rsidRDefault="009B1579" w:rsidP="006D5CA5">
      <w:pPr>
        <w:pStyle w:val="ListtextCalibri12"/>
        <w:numPr>
          <w:ilvl w:val="0"/>
          <w:numId w:val="41"/>
        </w:numPr>
      </w:pPr>
      <w:r w:rsidRPr="00B63A91">
        <w:t>Sample locations</w:t>
      </w:r>
    </w:p>
    <w:p w14:paraId="244A7602" w14:textId="77777777" w:rsidR="009B1579" w:rsidRPr="00B63A91" w:rsidRDefault="009B1579" w:rsidP="006D5CA5">
      <w:pPr>
        <w:pStyle w:val="ListtextCalibri12"/>
        <w:numPr>
          <w:ilvl w:val="1"/>
          <w:numId w:val="41"/>
        </w:numPr>
      </w:pPr>
      <w:r w:rsidRPr="00B63A91">
        <w:t>optional map</w:t>
      </w:r>
    </w:p>
    <w:p w14:paraId="6AA33045" w14:textId="2E1144A1" w:rsidR="009B1579" w:rsidRPr="00B63A91" w:rsidRDefault="009B1579" w:rsidP="006D5CA5">
      <w:pPr>
        <w:pStyle w:val="ListtextCalibri12"/>
        <w:numPr>
          <w:ilvl w:val="1"/>
          <w:numId w:val="41"/>
        </w:numPr>
      </w:pPr>
      <w:r w:rsidRPr="00B63A91">
        <w:t>optional table of site/sample IDs with lat/longs</w:t>
      </w:r>
    </w:p>
    <w:p w14:paraId="2EAE3B01" w14:textId="5488F5F6" w:rsidR="009B1579" w:rsidRPr="00B63A91" w:rsidRDefault="009B1579" w:rsidP="006D5CA5">
      <w:pPr>
        <w:pStyle w:val="ListtextCalibri12"/>
        <w:numPr>
          <w:ilvl w:val="1"/>
          <w:numId w:val="41"/>
        </w:numPr>
      </w:pPr>
      <w:r w:rsidRPr="00B63A91">
        <w:t xml:space="preserve">if sample locations are not known in advance, discuss how the sites will be chosen in the </w:t>
      </w:r>
      <w:r w:rsidR="00B63A91" w:rsidRPr="00B63A91">
        <w:t>field.</w:t>
      </w:r>
    </w:p>
    <w:p w14:paraId="3A62154B" w14:textId="77777777" w:rsidR="008E677A" w:rsidRPr="00B63A91" w:rsidRDefault="008E677A" w:rsidP="006D5CA5">
      <w:pPr>
        <w:pStyle w:val="ListtextCalibri12"/>
        <w:numPr>
          <w:ilvl w:val="0"/>
          <w:numId w:val="41"/>
        </w:numPr>
      </w:pPr>
      <w:r w:rsidRPr="00B63A91">
        <w:t>frequency of sampling at each location</w:t>
      </w:r>
    </w:p>
    <w:p w14:paraId="5FD7A966" w14:textId="5F76B5CF" w:rsidR="008E677A" w:rsidRPr="00B63A91" w:rsidRDefault="008E677A" w:rsidP="006D5CA5">
      <w:pPr>
        <w:pStyle w:val="ListtextCalibri12"/>
        <w:numPr>
          <w:ilvl w:val="0"/>
          <w:numId w:val="41"/>
        </w:numPr>
      </w:pPr>
      <w:r w:rsidRPr="00B63A91">
        <w:t xml:space="preserve">matrices to be </w:t>
      </w:r>
      <w:r w:rsidR="00B63A91" w:rsidRPr="00B63A91">
        <w:t>sampled.</w:t>
      </w:r>
    </w:p>
    <w:p w14:paraId="6F8A8F02" w14:textId="77777777" w:rsidR="008E677A" w:rsidRPr="00B63A91" w:rsidRDefault="008E677A" w:rsidP="006D5CA5">
      <w:pPr>
        <w:pStyle w:val="ListtextCalibri12"/>
        <w:numPr>
          <w:ilvl w:val="0"/>
          <w:numId w:val="41"/>
        </w:numPr>
      </w:pPr>
      <w:r w:rsidRPr="00B63A91">
        <w:t>environmental parameters of interest in each matrix</w:t>
      </w:r>
    </w:p>
    <w:p w14:paraId="319D4194" w14:textId="6176C35D" w:rsidR="008E677A" w:rsidRPr="00B63A91" w:rsidRDefault="008E677A" w:rsidP="006D5CA5">
      <w:pPr>
        <w:pStyle w:val="ListtextCalibri12"/>
        <w:numPr>
          <w:ilvl w:val="0"/>
          <w:numId w:val="41"/>
        </w:numPr>
      </w:pPr>
      <w:r w:rsidRPr="00B63A91">
        <w:t xml:space="preserve">any design assumptions or what to do if sampling becomes inaccessible </w:t>
      </w:r>
      <w:r w:rsidRPr="00B63A91">
        <w:br/>
        <w:t>(e.g., no sampling for x number of days after storm event, defined as “X” inches of rain after “Y” number of dry days)</w:t>
      </w:r>
    </w:p>
    <w:p w14:paraId="659CE7CB" w14:textId="6FE31E06" w:rsidR="003E3A63" w:rsidRPr="00132547" w:rsidRDefault="00FB71A4" w:rsidP="006D5CA5">
      <w:pPr>
        <w:pStyle w:val="ListtextCalibri12"/>
        <w:numPr>
          <w:ilvl w:val="0"/>
          <w:numId w:val="41"/>
        </w:numPr>
      </w:pPr>
      <w:r w:rsidRPr="00B63A91">
        <w:t>any phases</w:t>
      </w:r>
      <w:r w:rsidR="009B1579" w:rsidRPr="00B63A91">
        <w:t>, seasonality, etc.</w:t>
      </w:r>
      <w:r w:rsidR="006F0342" w:rsidRPr="00B63A91">
        <w:t xml:space="preserve"> </w:t>
      </w:r>
    </w:p>
    <w:p w14:paraId="3D31D938" w14:textId="41A46086" w:rsidR="002600FE" w:rsidRPr="00132547" w:rsidRDefault="00C6180B" w:rsidP="00774ABF">
      <w:pPr>
        <w:pStyle w:val="Heading4"/>
      </w:pPr>
      <w:bookmarkStart w:id="71" w:name="_Toc165277388"/>
      <w:r w:rsidRPr="00B63A91">
        <w:t>O</w:t>
      </w:r>
      <w:r w:rsidR="002600FE" w:rsidRPr="00B63A91">
        <w:t>ptional Table</w:t>
      </w:r>
      <w:bookmarkEnd w:id="71"/>
    </w:p>
    <w:p w14:paraId="4715C311" w14:textId="598E46EA" w:rsidR="009B1579" w:rsidRDefault="009B1579" w:rsidP="00A14743">
      <w:pPr>
        <w:pStyle w:val="Tables"/>
      </w:pPr>
      <w:r w:rsidRPr="51C9551A">
        <w:t xml:space="preserve">Table </w:t>
      </w:r>
      <w:r>
        <w:t>B1-1</w:t>
      </w:r>
      <w:r w:rsidRPr="51C9551A">
        <w:t xml:space="preserve">. </w:t>
      </w:r>
      <w:r w:rsidR="002600FE">
        <w:t>Sampling</w:t>
      </w:r>
      <w:r w:rsidRPr="51C9551A">
        <w:t xml:space="preserve"> Components</w:t>
      </w:r>
    </w:p>
    <w:tbl>
      <w:tblPr>
        <w:tblStyle w:val="TableGrid"/>
        <w:tblW w:w="9350" w:type="dxa"/>
        <w:tblLook w:val="04A0" w:firstRow="1" w:lastRow="0" w:firstColumn="1" w:lastColumn="0" w:noHBand="0" w:noVBand="1"/>
      </w:tblPr>
      <w:tblGrid>
        <w:gridCol w:w="2528"/>
        <w:gridCol w:w="1563"/>
        <w:gridCol w:w="1775"/>
        <w:gridCol w:w="1808"/>
        <w:gridCol w:w="1676"/>
      </w:tblGrid>
      <w:tr w:rsidR="00A977CA" w:rsidRPr="002600FE" w14:paraId="3B16B2D0" w14:textId="77777777" w:rsidTr="008B7A6D">
        <w:trPr>
          <w:trHeight w:val="300"/>
          <w:tblHeader/>
        </w:trPr>
        <w:tc>
          <w:tcPr>
            <w:tcW w:w="2528" w:type="dxa"/>
            <w:shd w:val="clear" w:color="auto" w:fill="D9D9D9" w:themeFill="background1" w:themeFillShade="D9"/>
          </w:tcPr>
          <w:p w14:paraId="28E93B25" w14:textId="6E1EA3A7" w:rsidR="00A977CA" w:rsidRPr="002600FE" w:rsidRDefault="00A977CA" w:rsidP="008B7A6D">
            <w:pPr>
              <w:pStyle w:val="TableHeadingCalibriBold"/>
            </w:pPr>
            <w:r w:rsidRPr="002600FE">
              <w:t>Component</w:t>
            </w:r>
            <w:r>
              <w:t>/Matrix</w:t>
            </w:r>
          </w:p>
        </w:tc>
        <w:tc>
          <w:tcPr>
            <w:tcW w:w="1563" w:type="dxa"/>
            <w:shd w:val="clear" w:color="auto" w:fill="D9D9D9" w:themeFill="background1" w:themeFillShade="D9"/>
          </w:tcPr>
          <w:p w14:paraId="0EDE8733" w14:textId="471D2864" w:rsidR="00A977CA" w:rsidRPr="002600FE" w:rsidRDefault="00A977CA" w:rsidP="008B7A6D">
            <w:pPr>
              <w:pStyle w:val="TableHeadingCalibriBold"/>
            </w:pPr>
            <w:r w:rsidRPr="002600FE">
              <w:t>Parameter(s)</w:t>
            </w:r>
          </w:p>
        </w:tc>
        <w:tc>
          <w:tcPr>
            <w:tcW w:w="1775" w:type="dxa"/>
            <w:shd w:val="clear" w:color="auto" w:fill="D9D9D9" w:themeFill="background1" w:themeFillShade="D9"/>
          </w:tcPr>
          <w:p w14:paraId="168EB75C" w14:textId="6ABDCFEC" w:rsidR="00A977CA" w:rsidRPr="002600FE" w:rsidRDefault="00A977CA" w:rsidP="008B7A6D">
            <w:pPr>
              <w:pStyle w:val="TableHeadingCalibriBold"/>
            </w:pPr>
            <w:r w:rsidRPr="002600FE">
              <w:t># of Samples or Measurements</w:t>
            </w:r>
          </w:p>
        </w:tc>
        <w:tc>
          <w:tcPr>
            <w:tcW w:w="1808" w:type="dxa"/>
            <w:shd w:val="clear" w:color="auto" w:fill="D9D9D9" w:themeFill="background1" w:themeFillShade="D9"/>
          </w:tcPr>
          <w:p w14:paraId="7C1D11BF" w14:textId="7BB97AAA" w:rsidR="00A977CA" w:rsidRPr="002600FE" w:rsidRDefault="005529CB" w:rsidP="008B7A6D">
            <w:pPr>
              <w:pStyle w:val="TableHeadingCalibriBold"/>
            </w:pPr>
            <w:r>
              <w:t>Frequency</w:t>
            </w:r>
          </w:p>
        </w:tc>
        <w:tc>
          <w:tcPr>
            <w:tcW w:w="1676" w:type="dxa"/>
            <w:shd w:val="clear" w:color="auto" w:fill="D9D9D9" w:themeFill="background1" w:themeFillShade="D9"/>
          </w:tcPr>
          <w:p w14:paraId="023EB79D" w14:textId="77777777" w:rsidR="00A977CA" w:rsidRPr="002600FE" w:rsidRDefault="00A977CA" w:rsidP="008B7A6D">
            <w:pPr>
              <w:pStyle w:val="TableHeadingCalibriBold"/>
            </w:pPr>
            <w:r w:rsidRPr="002600FE">
              <w:t>Equipment</w:t>
            </w:r>
          </w:p>
        </w:tc>
      </w:tr>
      <w:tr w:rsidR="00A977CA" w:rsidRPr="002600FE" w14:paraId="26DDD8C6" w14:textId="77777777" w:rsidTr="008B7A6D">
        <w:trPr>
          <w:trHeight w:val="300"/>
        </w:trPr>
        <w:tc>
          <w:tcPr>
            <w:tcW w:w="2528" w:type="dxa"/>
          </w:tcPr>
          <w:p w14:paraId="70D6B8EB" w14:textId="4D7C0E83" w:rsidR="00A977CA" w:rsidRPr="002600FE" w:rsidRDefault="00A977CA" w:rsidP="008B7A6D">
            <w:pPr>
              <w:pStyle w:val="TabletextCalibri12"/>
            </w:pPr>
            <w:r w:rsidRPr="002600FE">
              <w:t>Sediment Characterization</w:t>
            </w:r>
          </w:p>
        </w:tc>
        <w:tc>
          <w:tcPr>
            <w:tcW w:w="1563" w:type="dxa"/>
          </w:tcPr>
          <w:p w14:paraId="08ABD4AB" w14:textId="77A0632B" w:rsidR="00A977CA" w:rsidRPr="002600FE" w:rsidRDefault="00A977CA" w:rsidP="008B7A6D">
            <w:pPr>
              <w:pStyle w:val="TabletextCalibri12"/>
              <w:rPr>
                <w:rFonts w:cstheme="minorHAnsi"/>
                <w:szCs w:val="24"/>
              </w:rPr>
            </w:pPr>
            <w:r w:rsidRPr="002600FE">
              <w:rPr>
                <w:rFonts w:cstheme="minorHAnsi"/>
                <w:szCs w:val="24"/>
              </w:rPr>
              <w:t>Grain Size, Density, and TOC</w:t>
            </w:r>
          </w:p>
        </w:tc>
        <w:tc>
          <w:tcPr>
            <w:tcW w:w="1775" w:type="dxa"/>
          </w:tcPr>
          <w:p w14:paraId="7880FAAA" w14:textId="0AD0D5EE" w:rsidR="00A977CA" w:rsidRPr="002600FE" w:rsidRDefault="00A977CA" w:rsidP="008B7A6D">
            <w:pPr>
              <w:pStyle w:val="TabletextCalibri12"/>
              <w:rPr>
                <w:rFonts w:cstheme="minorHAnsi"/>
                <w:szCs w:val="24"/>
              </w:rPr>
            </w:pPr>
            <w:r w:rsidRPr="002600FE">
              <w:rPr>
                <w:rFonts w:cstheme="minorHAnsi"/>
                <w:szCs w:val="24"/>
              </w:rPr>
              <w:t>100</w:t>
            </w:r>
          </w:p>
        </w:tc>
        <w:tc>
          <w:tcPr>
            <w:tcW w:w="1808" w:type="dxa"/>
          </w:tcPr>
          <w:p w14:paraId="071D5029" w14:textId="6BC7FB8A" w:rsidR="00A977CA" w:rsidRPr="00951BDA" w:rsidRDefault="0059075C" w:rsidP="008B7A6D">
            <w:pPr>
              <w:pStyle w:val="TabletextCalibri12"/>
              <w:rPr>
                <w:rFonts w:cstheme="minorHAnsi"/>
                <w:szCs w:val="24"/>
              </w:rPr>
            </w:pPr>
            <w:r>
              <w:rPr>
                <w:rFonts w:cstheme="minorHAnsi"/>
                <w:szCs w:val="24"/>
              </w:rPr>
              <w:t>A</w:t>
            </w:r>
            <w:r w:rsidR="00951BDA" w:rsidRPr="00951BDA">
              <w:rPr>
                <w:rFonts w:cstheme="minorHAnsi"/>
                <w:szCs w:val="24"/>
              </w:rPr>
              <w:t>t each site every month</w:t>
            </w:r>
          </w:p>
        </w:tc>
        <w:tc>
          <w:tcPr>
            <w:tcW w:w="1676" w:type="dxa"/>
          </w:tcPr>
          <w:p w14:paraId="0A98E6E0" w14:textId="77777777" w:rsidR="00A977CA" w:rsidRPr="002600FE" w:rsidRDefault="00A977CA" w:rsidP="008B7A6D">
            <w:pPr>
              <w:pStyle w:val="TabletextCalibri12"/>
              <w:rPr>
                <w:rFonts w:cstheme="minorHAnsi"/>
                <w:szCs w:val="24"/>
              </w:rPr>
            </w:pPr>
            <w:r w:rsidRPr="002600FE">
              <w:rPr>
                <w:rFonts w:cstheme="minorHAnsi"/>
                <w:szCs w:val="24"/>
              </w:rPr>
              <w:t>Ponar Sampler</w:t>
            </w:r>
          </w:p>
        </w:tc>
      </w:tr>
      <w:tr w:rsidR="00A977CA" w:rsidRPr="002600FE" w14:paraId="414AE695" w14:textId="77777777" w:rsidTr="008B7A6D">
        <w:trPr>
          <w:trHeight w:val="300"/>
        </w:trPr>
        <w:tc>
          <w:tcPr>
            <w:tcW w:w="2528" w:type="dxa"/>
          </w:tcPr>
          <w:p w14:paraId="27D1DCA7" w14:textId="77777777" w:rsidR="00A977CA" w:rsidRPr="002600FE" w:rsidRDefault="00A977CA" w:rsidP="008B7A6D">
            <w:pPr>
              <w:pStyle w:val="TabletextCalibri12"/>
            </w:pPr>
            <w:r w:rsidRPr="002600FE">
              <w:lastRenderedPageBreak/>
              <w:t>Surface Water Grab Samples</w:t>
            </w:r>
          </w:p>
        </w:tc>
        <w:tc>
          <w:tcPr>
            <w:tcW w:w="1563" w:type="dxa"/>
          </w:tcPr>
          <w:p w14:paraId="2691B9A6" w14:textId="5F09581D" w:rsidR="00A977CA" w:rsidRPr="002600FE" w:rsidRDefault="00A977CA" w:rsidP="008B7A6D">
            <w:pPr>
              <w:pStyle w:val="TabletextCalibri12"/>
              <w:rPr>
                <w:rFonts w:cstheme="minorHAnsi"/>
                <w:szCs w:val="24"/>
              </w:rPr>
            </w:pPr>
            <w:r w:rsidRPr="002600FE">
              <w:rPr>
                <w:rFonts w:cstheme="minorHAnsi"/>
                <w:szCs w:val="24"/>
              </w:rPr>
              <w:t>Nitrogen, Phosphorous, and Chlorophyll a</w:t>
            </w:r>
          </w:p>
        </w:tc>
        <w:tc>
          <w:tcPr>
            <w:tcW w:w="1775" w:type="dxa"/>
          </w:tcPr>
          <w:p w14:paraId="390AB967" w14:textId="0AF65118" w:rsidR="00A977CA" w:rsidRPr="002600FE" w:rsidRDefault="00A977CA" w:rsidP="008B7A6D">
            <w:pPr>
              <w:pStyle w:val="TabletextCalibri12"/>
              <w:rPr>
                <w:rFonts w:cstheme="minorHAnsi"/>
                <w:szCs w:val="24"/>
              </w:rPr>
            </w:pPr>
            <w:r w:rsidRPr="002600FE">
              <w:rPr>
                <w:rFonts w:cstheme="minorHAnsi"/>
                <w:szCs w:val="24"/>
              </w:rPr>
              <w:t>100</w:t>
            </w:r>
          </w:p>
        </w:tc>
        <w:tc>
          <w:tcPr>
            <w:tcW w:w="1808" w:type="dxa"/>
          </w:tcPr>
          <w:p w14:paraId="6B7769E0" w14:textId="2C9EAD34" w:rsidR="00A977CA" w:rsidRPr="00951BDA" w:rsidRDefault="0059075C" w:rsidP="008B7A6D">
            <w:pPr>
              <w:pStyle w:val="TabletextCalibri12"/>
              <w:rPr>
                <w:rFonts w:cstheme="minorHAnsi"/>
                <w:szCs w:val="24"/>
              </w:rPr>
            </w:pPr>
            <w:r>
              <w:rPr>
                <w:rFonts w:cstheme="minorHAnsi"/>
                <w:szCs w:val="24"/>
              </w:rPr>
              <w:t>A</w:t>
            </w:r>
            <w:r w:rsidR="00951BDA" w:rsidRPr="00951BDA">
              <w:rPr>
                <w:rFonts w:cstheme="minorHAnsi"/>
                <w:szCs w:val="24"/>
              </w:rPr>
              <w:t>t each site every month</w:t>
            </w:r>
          </w:p>
        </w:tc>
        <w:tc>
          <w:tcPr>
            <w:tcW w:w="1676" w:type="dxa"/>
          </w:tcPr>
          <w:p w14:paraId="5F259ED3" w14:textId="77777777" w:rsidR="00A977CA" w:rsidRPr="002600FE" w:rsidRDefault="00A977CA" w:rsidP="008B7A6D">
            <w:pPr>
              <w:pStyle w:val="TabletextCalibri12"/>
              <w:rPr>
                <w:rFonts w:cstheme="minorHAnsi"/>
                <w:szCs w:val="24"/>
              </w:rPr>
            </w:pPr>
            <w:proofErr w:type="spellStart"/>
            <w:r w:rsidRPr="002600FE">
              <w:rPr>
                <w:rFonts w:cstheme="minorHAnsi"/>
                <w:szCs w:val="24"/>
              </w:rPr>
              <w:t>Bottleware</w:t>
            </w:r>
            <w:proofErr w:type="spellEnd"/>
          </w:p>
        </w:tc>
      </w:tr>
      <w:tr w:rsidR="00951BDA" w:rsidRPr="002600FE" w14:paraId="7C1F1B70" w14:textId="77777777" w:rsidTr="008B7A6D">
        <w:trPr>
          <w:trHeight w:val="300"/>
        </w:trPr>
        <w:tc>
          <w:tcPr>
            <w:tcW w:w="2528" w:type="dxa"/>
          </w:tcPr>
          <w:p w14:paraId="717CCB7A" w14:textId="77777777" w:rsidR="00951BDA" w:rsidRPr="002600FE" w:rsidRDefault="00951BDA" w:rsidP="008B7A6D">
            <w:pPr>
              <w:pStyle w:val="TabletextCalibri12"/>
            </w:pPr>
            <w:r w:rsidRPr="002600FE">
              <w:t>In situ Water Quality</w:t>
            </w:r>
          </w:p>
        </w:tc>
        <w:tc>
          <w:tcPr>
            <w:tcW w:w="1563" w:type="dxa"/>
          </w:tcPr>
          <w:p w14:paraId="101831CC" w14:textId="24BDB6AA" w:rsidR="00951BDA" w:rsidRPr="002600FE" w:rsidRDefault="00951BDA" w:rsidP="008B7A6D">
            <w:pPr>
              <w:pStyle w:val="TabletextCalibri12"/>
              <w:rPr>
                <w:rFonts w:cstheme="minorHAnsi"/>
                <w:szCs w:val="24"/>
              </w:rPr>
            </w:pPr>
            <w:r w:rsidRPr="002600FE">
              <w:rPr>
                <w:rFonts w:cstheme="minorHAnsi"/>
                <w:szCs w:val="24"/>
              </w:rPr>
              <w:t>Temperature, pH, Dissolved Oxygen, Conductivity, Total Suspended Solids</w:t>
            </w:r>
          </w:p>
        </w:tc>
        <w:tc>
          <w:tcPr>
            <w:tcW w:w="1775" w:type="dxa"/>
          </w:tcPr>
          <w:p w14:paraId="5B96EFFE" w14:textId="1EED490D" w:rsidR="00951BDA" w:rsidRPr="002600FE" w:rsidRDefault="00951BDA" w:rsidP="008B7A6D">
            <w:pPr>
              <w:pStyle w:val="TabletextCalibri12"/>
              <w:rPr>
                <w:rFonts w:cstheme="minorHAnsi"/>
                <w:szCs w:val="24"/>
              </w:rPr>
            </w:pPr>
            <w:r w:rsidRPr="002600FE">
              <w:rPr>
                <w:rFonts w:cstheme="minorHAnsi"/>
                <w:szCs w:val="24"/>
              </w:rPr>
              <w:t>30 measurements per parameter</w:t>
            </w:r>
          </w:p>
        </w:tc>
        <w:tc>
          <w:tcPr>
            <w:tcW w:w="1808" w:type="dxa"/>
          </w:tcPr>
          <w:p w14:paraId="4881DA09" w14:textId="567A560A" w:rsidR="00951BDA" w:rsidRPr="00132547" w:rsidRDefault="0059075C" w:rsidP="008B7A6D">
            <w:pPr>
              <w:pStyle w:val="TabletextCalibri12"/>
            </w:pPr>
            <w:r w:rsidRPr="00132547">
              <w:t>At each site every month</w:t>
            </w:r>
          </w:p>
        </w:tc>
        <w:tc>
          <w:tcPr>
            <w:tcW w:w="1676" w:type="dxa"/>
          </w:tcPr>
          <w:p w14:paraId="3896614A" w14:textId="77777777" w:rsidR="00951BDA" w:rsidRPr="00132547" w:rsidRDefault="00951BDA" w:rsidP="008B7A6D">
            <w:pPr>
              <w:pStyle w:val="TabletextCalibri12"/>
            </w:pPr>
            <w:r w:rsidRPr="00132547">
              <w:t xml:space="preserve">YSI Meter </w:t>
            </w:r>
          </w:p>
        </w:tc>
      </w:tr>
      <w:tr w:rsidR="00951BDA" w:rsidRPr="002600FE" w14:paraId="3DB1C040" w14:textId="77777777" w:rsidTr="008B7A6D">
        <w:trPr>
          <w:trHeight w:val="300"/>
        </w:trPr>
        <w:tc>
          <w:tcPr>
            <w:tcW w:w="2528" w:type="dxa"/>
          </w:tcPr>
          <w:p w14:paraId="506C836F" w14:textId="1FCACB21" w:rsidR="00951BDA" w:rsidRPr="002600FE" w:rsidRDefault="00951BDA" w:rsidP="008B7A6D">
            <w:pPr>
              <w:pStyle w:val="TabletextCalibri12"/>
            </w:pPr>
            <w:r w:rsidRPr="002600FE">
              <w:t xml:space="preserve">Water Light Penetration </w:t>
            </w:r>
          </w:p>
        </w:tc>
        <w:tc>
          <w:tcPr>
            <w:tcW w:w="1563" w:type="dxa"/>
          </w:tcPr>
          <w:p w14:paraId="0C9B20CF" w14:textId="1D155A12" w:rsidR="00951BDA" w:rsidRPr="002600FE" w:rsidRDefault="00951BDA" w:rsidP="008B7A6D">
            <w:pPr>
              <w:pStyle w:val="TabletextCalibri12"/>
              <w:rPr>
                <w:rFonts w:cstheme="minorHAnsi"/>
                <w:szCs w:val="24"/>
              </w:rPr>
            </w:pPr>
            <w:r w:rsidRPr="002600FE">
              <w:rPr>
                <w:rFonts w:cstheme="minorHAnsi"/>
                <w:szCs w:val="24"/>
              </w:rPr>
              <w:t>Light Penetration Water Depth</w:t>
            </w:r>
          </w:p>
        </w:tc>
        <w:tc>
          <w:tcPr>
            <w:tcW w:w="1775" w:type="dxa"/>
          </w:tcPr>
          <w:p w14:paraId="6DFB1AF4" w14:textId="29AA7D71" w:rsidR="00951BDA" w:rsidRPr="002600FE" w:rsidRDefault="00951BDA" w:rsidP="008B7A6D">
            <w:pPr>
              <w:pStyle w:val="TabletextCalibri12"/>
              <w:rPr>
                <w:rFonts w:cstheme="minorHAnsi"/>
                <w:szCs w:val="24"/>
              </w:rPr>
            </w:pPr>
            <w:r w:rsidRPr="002600FE">
              <w:rPr>
                <w:rFonts w:cstheme="minorHAnsi"/>
                <w:szCs w:val="24"/>
              </w:rPr>
              <w:t>30</w:t>
            </w:r>
          </w:p>
        </w:tc>
        <w:tc>
          <w:tcPr>
            <w:tcW w:w="1808" w:type="dxa"/>
          </w:tcPr>
          <w:p w14:paraId="5545F67B" w14:textId="72D765F6" w:rsidR="00951BDA" w:rsidRPr="002600FE" w:rsidRDefault="0059075C" w:rsidP="008B7A6D">
            <w:pPr>
              <w:pStyle w:val="TabletextCalibri12"/>
            </w:pPr>
            <w:r>
              <w:t>A</w:t>
            </w:r>
            <w:r w:rsidRPr="00951BDA">
              <w:t>t each site every month</w:t>
            </w:r>
          </w:p>
        </w:tc>
        <w:tc>
          <w:tcPr>
            <w:tcW w:w="1676" w:type="dxa"/>
          </w:tcPr>
          <w:p w14:paraId="780D9FA0" w14:textId="77777777" w:rsidR="00951BDA" w:rsidRPr="002600FE" w:rsidRDefault="00951BDA" w:rsidP="008B7A6D">
            <w:pPr>
              <w:pStyle w:val="TabletextCalibri12"/>
              <w:rPr>
                <w:rFonts w:cstheme="minorHAnsi"/>
                <w:b/>
                <w:bCs/>
                <w:szCs w:val="24"/>
              </w:rPr>
            </w:pPr>
            <w:r w:rsidRPr="00132547">
              <w:t xml:space="preserve">Secchi Disk </w:t>
            </w:r>
            <w:r w:rsidRPr="00132547">
              <w:br/>
              <w:t>[The same individual will read the secchi disc to reduce error.]</w:t>
            </w:r>
          </w:p>
        </w:tc>
      </w:tr>
      <w:tr w:rsidR="00951BDA" w:rsidRPr="002600FE" w14:paraId="19DFCBDD" w14:textId="77777777" w:rsidTr="008B7A6D">
        <w:trPr>
          <w:trHeight w:val="300"/>
        </w:trPr>
        <w:tc>
          <w:tcPr>
            <w:tcW w:w="2528" w:type="dxa"/>
          </w:tcPr>
          <w:p w14:paraId="67292C4B" w14:textId="7CBF2F07" w:rsidR="00951BDA" w:rsidRPr="002600FE" w:rsidDel="00F847CA" w:rsidRDefault="00951BDA" w:rsidP="008B7A6D">
            <w:pPr>
              <w:pStyle w:val="TabletextCalibri12"/>
            </w:pPr>
            <w:r w:rsidRPr="002600FE">
              <w:t>Water Depth</w:t>
            </w:r>
          </w:p>
        </w:tc>
        <w:tc>
          <w:tcPr>
            <w:tcW w:w="1563" w:type="dxa"/>
          </w:tcPr>
          <w:p w14:paraId="035AF5B6" w14:textId="572D34DC" w:rsidR="00951BDA" w:rsidRPr="002600FE" w:rsidRDefault="00951BDA" w:rsidP="008B7A6D">
            <w:pPr>
              <w:pStyle w:val="TabletextCalibri12"/>
              <w:rPr>
                <w:rFonts w:cstheme="minorHAnsi"/>
                <w:szCs w:val="24"/>
              </w:rPr>
            </w:pPr>
            <w:r w:rsidRPr="002600FE">
              <w:rPr>
                <w:rFonts w:cstheme="minorHAnsi"/>
                <w:szCs w:val="24"/>
              </w:rPr>
              <w:t>Bathymetry</w:t>
            </w:r>
          </w:p>
        </w:tc>
        <w:tc>
          <w:tcPr>
            <w:tcW w:w="1775" w:type="dxa"/>
          </w:tcPr>
          <w:p w14:paraId="3195194E" w14:textId="3323E6D3" w:rsidR="00951BDA" w:rsidRPr="002600FE" w:rsidRDefault="00951BDA" w:rsidP="008B7A6D">
            <w:pPr>
              <w:pStyle w:val="TabletextCalibri12"/>
              <w:rPr>
                <w:rFonts w:cstheme="minorHAnsi"/>
                <w:szCs w:val="24"/>
              </w:rPr>
            </w:pPr>
            <w:r w:rsidRPr="002600FE">
              <w:rPr>
                <w:rFonts w:cstheme="minorHAnsi"/>
                <w:szCs w:val="24"/>
              </w:rPr>
              <w:t>10</w:t>
            </w:r>
          </w:p>
        </w:tc>
        <w:tc>
          <w:tcPr>
            <w:tcW w:w="1808" w:type="dxa"/>
          </w:tcPr>
          <w:p w14:paraId="3FF899EE" w14:textId="334884B7" w:rsidR="00951BDA" w:rsidRPr="002600FE" w:rsidRDefault="0059075C" w:rsidP="008B7A6D">
            <w:pPr>
              <w:pStyle w:val="TabletextCalibri12"/>
            </w:pPr>
            <w:r>
              <w:t>Once at start of project’s field activities</w:t>
            </w:r>
          </w:p>
        </w:tc>
        <w:tc>
          <w:tcPr>
            <w:tcW w:w="1676" w:type="dxa"/>
          </w:tcPr>
          <w:p w14:paraId="3F361C13" w14:textId="77777777" w:rsidR="00951BDA" w:rsidRPr="002600FE" w:rsidRDefault="00951BDA" w:rsidP="008B7A6D">
            <w:pPr>
              <w:pStyle w:val="TabletextCalibri12"/>
            </w:pPr>
            <w:r w:rsidRPr="002600FE">
              <w:t>Echosounder and GIS</w:t>
            </w:r>
          </w:p>
        </w:tc>
      </w:tr>
      <w:tr w:rsidR="00951BDA" w:rsidRPr="002600FE" w14:paraId="17AAD68F" w14:textId="77777777" w:rsidTr="008B7A6D">
        <w:trPr>
          <w:trHeight w:val="300"/>
        </w:trPr>
        <w:tc>
          <w:tcPr>
            <w:tcW w:w="2528" w:type="dxa"/>
          </w:tcPr>
          <w:p w14:paraId="399C9149" w14:textId="23B2B5D9" w:rsidR="00951BDA" w:rsidRPr="002600FE" w:rsidRDefault="00820BE2" w:rsidP="008B7A6D">
            <w:pPr>
              <w:pStyle w:val="TabletextCalibri12"/>
              <w:rPr>
                <w:rFonts w:cstheme="minorHAnsi"/>
                <w:b/>
                <w:bCs/>
                <w:szCs w:val="24"/>
              </w:rPr>
            </w:pPr>
            <w:r w:rsidRPr="002600FE">
              <w:t>Water Depth</w:t>
            </w:r>
          </w:p>
        </w:tc>
        <w:tc>
          <w:tcPr>
            <w:tcW w:w="1563" w:type="dxa"/>
          </w:tcPr>
          <w:p w14:paraId="0F44DAEA" w14:textId="7C51D155" w:rsidR="00951BDA" w:rsidRPr="002600FE" w:rsidRDefault="00951BDA" w:rsidP="008B7A6D">
            <w:pPr>
              <w:pStyle w:val="TabletextCalibri12"/>
              <w:rPr>
                <w:rFonts w:cstheme="minorHAnsi"/>
                <w:szCs w:val="24"/>
              </w:rPr>
            </w:pPr>
            <w:r w:rsidRPr="002600FE">
              <w:rPr>
                <w:rFonts w:cstheme="minorHAnsi"/>
                <w:szCs w:val="24"/>
              </w:rPr>
              <w:t>Bathymetry</w:t>
            </w:r>
          </w:p>
        </w:tc>
        <w:tc>
          <w:tcPr>
            <w:tcW w:w="1775" w:type="dxa"/>
          </w:tcPr>
          <w:p w14:paraId="467E799B" w14:textId="631A9EA4" w:rsidR="00951BDA" w:rsidRPr="002600FE" w:rsidRDefault="00951BDA" w:rsidP="008B7A6D">
            <w:pPr>
              <w:pStyle w:val="TabletextCalibri12"/>
              <w:rPr>
                <w:rFonts w:cstheme="minorHAnsi"/>
                <w:szCs w:val="24"/>
              </w:rPr>
            </w:pPr>
            <w:r w:rsidRPr="002600FE">
              <w:rPr>
                <w:rFonts w:cstheme="minorHAnsi"/>
                <w:szCs w:val="24"/>
              </w:rPr>
              <w:t>30</w:t>
            </w:r>
          </w:p>
        </w:tc>
        <w:tc>
          <w:tcPr>
            <w:tcW w:w="1808" w:type="dxa"/>
          </w:tcPr>
          <w:p w14:paraId="7D0C1236" w14:textId="4B064F6B" w:rsidR="00951BDA" w:rsidRPr="002600FE" w:rsidRDefault="0059075C" w:rsidP="008B7A6D">
            <w:pPr>
              <w:pStyle w:val="TabletextCalibri12"/>
            </w:pPr>
            <w:r>
              <w:t>Once at start of project’s field activities</w:t>
            </w:r>
          </w:p>
        </w:tc>
        <w:tc>
          <w:tcPr>
            <w:tcW w:w="1676" w:type="dxa"/>
          </w:tcPr>
          <w:p w14:paraId="532398D4" w14:textId="77777777" w:rsidR="00951BDA" w:rsidRPr="002600FE" w:rsidRDefault="00951BDA" w:rsidP="008B7A6D">
            <w:pPr>
              <w:pStyle w:val="TabletextCalibri12"/>
            </w:pPr>
            <w:proofErr w:type="spellStart"/>
            <w:r w:rsidRPr="002600FE">
              <w:t>Vexilar</w:t>
            </w:r>
            <w:proofErr w:type="spellEnd"/>
            <w:r w:rsidRPr="002600FE">
              <w:t xml:space="preserve"> portable depth finder</w:t>
            </w:r>
          </w:p>
        </w:tc>
      </w:tr>
      <w:tr w:rsidR="00951BDA" w:rsidRPr="002600FE" w14:paraId="3E8EA620" w14:textId="77777777" w:rsidTr="008B7A6D">
        <w:trPr>
          <w:trHeight w:val="300"/>
        </w:trPr>
        <w:tc>
          <w:tcPr>
            <w:tcW w:w="2528" w:type="dxa"/>
          </w:tcPr>
          <w:p w14:paraId="0FF5E1C0" w14:textId="19F6F989" w:rsidR="00951BDA" w:rsidRPr="002600FE" w:rsidRDefault="00820BE2" w:rsidP="008B7A6D">
            <w:pPr>
              <w:pStyle w:val="TabletextCalibri12"/>
              <w:rPr>
                <w:rFonts w:cstheme="minorHAnsi"/>
                <w:b/>
                <w:bCs/>
                <w:szCs w:val="24"/>
              </w:rPr>
            </w:pPr>
            <w:r w:rsidRPr="002600FE">
              <w:t>Water Depth</w:t>
            </w:r>
          </w:p>
        </w:tc>
        <w:tc>
          <w:tcPr>
            <w:tcW w:w="1563" w:type="dxa"/>
          </w:tcPr>
          <w:p w14:paraId="0A4916F5" w14:textId="69D89BEB" w:rsidR="00951BDA" w:rsidRPr="002600FE" w:rsidRDefault="00951BDA" w:rsidP="008B7A6D">
            <w:pPr>
              <w:pStyle w:val="TabletextCalibri12"/>
              <w:rPr>
                <w:rFonts w:cstheme="minorHAnsi"/>
                <w:szCs w:val="24"/>
              </w:rPr>
            </w:pPr>
            <w:r w:rsidRPr="002600FE">
              <w:rPr>
                <w:rFonts w:cstheme="minorHAnsi"/>
                <w:szCs w:val="24"/>
              </w:rPr>
              <w:t>Bathymetry</w:t>
            </w:r>
          </w:p>
        </w:tc>
        <w:tc>
          <w:tcPr>
            <w:tcW w:w="1775" w:type="dxa"/>
          </w:tcPr>
          <w:p w14:paraId="66E24642" w14:textId="76B148F7" w:rsidR="00951BDA" w:rsidRPr="002600FE" w:rsidRDefault="00951BDA" w:rsidP="008B7A6D">
            <w:pPr>
              <w:pStyle w:val="TabletextCalibri12"/>
              <w:rPr>
                <w:rFonts w:cstheme="minorHAnsi"/>
                <w:szCs w:val="24"/>
              </w:rPr>
            </w:pPr>
            <w:r w:rsidRPr="002600FE">
              <w:rPr>
                <w:rFonts w:cstheme="minorHAnsi"/>
                <w:szCs w:val="24"/>
              </w:rPr>
              <w:t>30</w:t>
            </w:r>
          </w:p>
        </w:tc>
        <w:tc>
          <w:tcPr>
            <w:tcW w:w="1808" w:type="dxa"/>
          </w:tcPr>
          <w:p w14:paraId="11AE4512" w14:textId="40F4A7B8" w:rsidR="00951BDA" w:rsidRPr="002600FE" w:rsidRDefault="0059075C" w:rsidP="008B7A6D">
            <w:pPr>
              <w:pStyle w:val="TabletextCalibri12"/>
            </w:pPr>
            <w:r>
              <w:t>Once at start of project’s field activities</w:t>
            </w:r>
          </w:p>
        </w:tc>
        <w:tc>
          <w:tcPr>
            <w:tcW w:w="1676" w:type="dxa"/>
          </w:tcPr>
          <w:p w14:paraId="659C7703" w14:textId="77777777" w:rsidR="00951BDA" w:rsidRPr="002600FE" w:rsidRDefault="00951BDA" w:rsidP="008B7A6D">
            <w:pPr>
              <w:pStyle w:val="TabletextCalibri12"/>
            </w:pPr>
            <w:r w:rsidRPr="002600FE">
              <w:t xml:space="preserve">Boat depth finder </w:t>
            </w:r>
          </w:p>
        </w:tc>
      </w:tr>
      <w:tr w:rsidR="00993B1C" w:rsidRPr="002600FE" w14:paraId="3F99B3DA" w14:textId="77777777" w:rsidTr="008B7A6D">
        <w:trPr>
          <w:trHeight w:val="300"/>
        </w:trPr>
        <w:tc>
          <w:tcPr>
            <w:tcW w:w="2528" w:type="dxa"/>
          </w:tcPr>
          <w:p w14:paraId="0187F305" w14:textId="744B0301" w:rsidR="00993B1C" w:rsidRPr="002600FE" w:rsidRDefault="00993B1C" w:rsidP="008B7A6D">
            <w:pPr>
              <w:pStyle w:val="TabletextCalibri12"/>
            </w:pPr>
            <w:r w:rsidRPr="002600FE">
              <w:t>Geospatial</w:t>
            </w:r>
          </w:p>
        </w:tc>
        <w:tc>
          <w:tcPr>
            <w:tcW w:w="1563" w:type="dxa"/>
          </w:tcPr>
          <w:p w14:paraId="177F16B5" w14:textId="35E271E5" w:rsidR="00993B1C" w:rsidRPr="002600FE" w:rsidRDefault="00993B1C" w:rsidP="008B7A6D">
            <w:pPr>
              <w:pStyle w:val="TabletextCalibri12"/>
              <w:rPr>
                <w:rFonts w:cstheme="minorHAnsi"/>
                <w:szCs w:val="24"/>
              </w:rPr>
            </w:pPr>
            <w:r w:rsidRPr="00132547">
              <w:t>outfall locations, shoreline types</w:t>
            </w:r>
            <w:r w:rsidRPr="002600FE">
              <w:rPr>
                <w:rFonts w:cstheme="minorHAnsi"/>
                <w:i/>
                <w:iCs/>
                <w:szCs w:val="24"/>
              </w:rPr>
              <w:t>,</w:t>
            </w:r>
            <w:r w:rsidRPr="00132547">
              <w:t xml:space="preserve"> and the surrounding land use</w:t>
            </w:r>
          </w:p>
        </w:tc>
        <w:tc>
          <w:tcPr>
            <w:tcW w:w="1775" w:type="dxa"/>
          </w:tcPr>
          <w:p w14:paraId="5782AEAD" w14:textId="70B98062" w:rsidR="00993B1C" w:rsidRPr="002600FE" w:rsidRDefault="00993B1C" w:rsidP="008B7A6D">
            <w:pPr>
              <w:pStyle w:val="TabletextCalibri12"/>
              <w:rPr>
                <w:rFonts w:cstheme="minorHAnsi"/>
                <w:szCs w:val="24"/>
              </w:rPr>
            </w:pPr>
            <w:r w:rsidRPr="002600FE">
              <w:rPr>
                <w:rFonts w:cstheme="minorHAnsi"/>
                <w:szCs w:val="24"/>
              </w:rPr>
              <w:t>NA</w:t>
            </w:r>
          </w:p>
        </w:tc>
        <w:tc>
          <w:tcPr>
            <w:tcW w:w="1808" w:type="dxa"/>
          </w:tcPr>
          <w:p w14:paraId="4B7414F7" w14:textId="7D7F6416" w:rsidR="00993B1C" w:rsidRPr="002600FE" w:rsidRDefault="00993B1C" w:rsidP="008B7A6D">
            <w:pPr>
              <w:pStyle w:val="TabletextCalibri12"/>
            </w:pPr>
            <w:r>
              <w:t>Once before start of field activities</w:t>
            </w:r>
          </w:p>
        </w:tc>
        <w:tc>
          <w:tcPr>
            <w:tcW w:w="1676" w:type="dxa"/>
          </w:tcPr>
          <w:p w14:paraId="3F551F2C" w14:textId="77777777" w:rsidR="00993B1C" w:rsidRPr="002600FE" w:rsidRDefault="00993B1C" w:rsidP="008B7A6D">
            <w:pPr>
              <w:pStyle w:val="TabletextCalibri12"/>
            </w:pPr>
            <w:r w:rsidRPr="002600FE">
              <w:t>GIS layers</w:t>
            </w:r>
          </w:p>
        </w:tc>
      </w:tr>
      <w:tr w:rsidR="00993B1C" w:rsidRPr="002600FE" w14:paraId="6CABEAB5" w14:textId="77777777" w:rsidTr="008B7A6D">
        <w:trPr>
          <w:trHeight w:val="300"/>
        </w:trPr>
        <w:tc>
          <w:tcPr>
            <w:tcW w:w="2528" w:type="dxa"/>
          </w:tcPr>
          <w:p w14:paraId="06957602" w14:textId="582D77DA" w:rsidR="00993B1C" w:rsidRPr="002600FE" w:rsidRDefault="00993B1C" w:rsidP="008B7A6D">
            <w:pPr>
              <w:pStyle w:val="TabletextCalibri12"/>
              <w:rPr>
                <w:rFonts w:cstheme="minorHAnsi"/>
                <w:b/>
                <w:bCs/>
                <w:szCs w:val="24"/>
              </w:rPr>
            </w:pPr>
            <w:r w:rsidRPr="002600FE">
              <w:lastRenderedPageBreak/>
              <w:t>Geospatial</w:t>
            </w:r>
          </w:p>
        </w:tc>
        <w:tc>
          <w:tcPr>
            <w:tcW w:w="1563" w:type="dxa"/>
          </w:tcPr>
          <w:p w14:paraId="7FAC6EC3" w14:textId="4B382AC5" w:rsidR="00993B1C" w:rsidRPr="002600FE" w:rsidRDefault="00993B1C" w:rsidP="008B7A6D">
            <w:pPr>
              <w:pStyle w:val="TabletextCalibri12"/>
              <w:rPr>
                <w:rFonts w:cstheme="minorHAnsi"/>
                <w:szCs w:val="24"/>
              </w:rPr>
            </w:pPr>
            <w:r w:rsidRPr="002600FE">
              <w:rPr>
                <w:rFonts w:cstheme="minorHAnsi"/>
                <w:szCs w:val="24"/>
              </w:rPr>
              <w:t>Distance from shore</w:t>
            </w:r>
          </w:p>
        </w:tc>
        <w:tc>
          <w:tcPr>
            <w:tcW w:w="1775" w:type="dxa"/>
          </w:tcPr>
          <w:p w14:paraId="2EDCECF7" w14:textId="66EF26B2" w:rsidR="00993B1C" w:rsidRPr="002600FE" w:rsidRDefault="00993B1C" w:rsidP="008B7A6D">
            <w:pPr>
              <w:pStyle w:val="TabletextCalibri12"/>
              <w:rPr>
                <w:rFonts w:cstheme="minorHAnsi"/>
                <w:szCs w:val="24"/>
              </w:rPr>
            </w:pPr>
            <w:r w:rsidRPr="002600FE">
              <w:rPr>
                <w:rFonts w:cstheme="minorHAnsi"/>
                <w:szCs w:val="24"/>
              </w:rPr>
              <w:t>20</w:t>
            </w:r>
          </w:p>
        </w:tc>
        <w:tc>
          <w:tcPr>
            <w:tcW w:w="1808" w:type="dxa"/>
          </w:tcPr>
          <w:p w14:paraId="6C7B8915" w14:textId="7FF8A90B" w:rsidR="00993B1C" w:rsidRPr="002600FE" w:rsidRDefault="00993B1C" w:rsidP="008B7A6D">
            <w:pPr>
              <w:pStyle w:val="TabletextCalibri12"/>
            </w:pPr>
            <w:r>
              <w:t>Once at start of project’s field activities</w:t>
            </w:r>
          </w:p>
        </w:tc>
        <w:tc>
          <w:tcPr>
            <w:tcW w:w="1676" w:type="dxa"/>
          </w:tcPr>
          <w:p w14:paraId="5A46E429" w14:textId="77777777" w:rsidR="00993B1C" w:rsidRPr="002600FE" w:rsidRDefault="00993B1C" w:rsidP="008B7A6D">
            <w:pPr>
              <w:pStyle w:val="TabletextCalibri12"/>
            </w:pPr>
            <w:r w:rsidRPr="002600FE">
              <w:t>Rangefinder and/or GIS</w:t>
            </w:r>
          </w:p>
        </w:tc>
      </w:tr>
    </w:tbl>
    <w:p w14:paraId="70F1916F" w14:textId="555C266E" w:rsidR="002600FE" w:rsidRPr="00985C11" w:rsidRDefault="002600FE" w:rsidP="00A14743">
      <w:pPr>
        <w:pStyle w:val="Tables"/>
      </w:pPr>
    </w:p>
    <w:p w14:paraId="0E79331A" w14:textId="22EC956F" w:rsidR="003F68BB" w:rsidRDefault="003F68BB" w:rsidP="00774ABF">
      <w:pPr>
        <w:pStyle w:val="Caption"/>
      </w:pPr>
      <w:bookmarkStart w:id="72" w:name="_Toc165033437"/>
      <w:r>
        <w:t xml:space="preserve">Table B1-2. Site Information </w:t>
      </w:r>
      <w:fldSimple w:instr=" SEQ Table_B1-2._Site_Information \* ARABIC ">
        <w:r w:rsidR="00A74B95">
          <w:rPr>
            <w:noProof/>
          </w:rPr>
          <w:t>1</w:t>
        </w:r>
        <w:bookmarkEnd w:id="72"/>
      </w:fldSimple>
    </w:p>
    <w:tbl>
      <w:tblPr>
        <w:tblStyle w:val="TableGrid"/>
        <w:tblW w:w="9355" w:type="dxa"/>
        <w:tblLook w:val="04A0" w:firstRow="1" w:lastRow="0" w:firstColumn="1" w:lastColumn="0" w:noHBand="0" w:noVBand="1"/>
      </w:tblPr>
      <w:tblGrid>
        <w:gridCol w:w="1165"/>
        <w:gridCol w:w="2790"/>
        <w:gridCol w:w="1530"/>
        <w:gridCol w:w="1980"/>
        <w:gridCol w:w="1890"/>
      </w:tblGrid>
      <w:tr w:rsidR="002600FE" w:rsidRPr="00FD7D20" w14:paraId="4B39FDA7" w14:textId="77777777" w:rsidTr="009261C0">
        <w:trPr>
          <w:trHeight w:val="413"/>
          <w:tblHeader/>
        </w:trPr>
        <w:tc>
          <w:tcPr>
            <w:tcW w:w="1165" w:type="dxa"/>
            <w:shd w:val="clear" w:color="auto" w:fill="D9D9D9" w:themeFill="background1" w:themeFillShade="D9"/>
          </w:tcPr>
          <w:p w14:paraId="7E6541F6" w14:textId="51F22953" w:rsidR="002600FE" w:rsidRPr="00FD7D20" w:rsidRDefault="002600FE" w:rsidP="0091217E">
            <w:pPr>
              <w:pStyle w:val="TableHeadingCalibriBold"/>
            </w:pPr>
            <w:r>
              <w:t>Site ID</w:t>
            </w:r>
          </w:p>
        </w:tc>
        <w:tc>
          <w:tcPr>
            <w:tcW w:w="2790" w:type="dxa"/>
            <w:shd w:val="clear" w:color="auto" w:fill="D9D9D9" w:themeFill="background1" w:themeFillShade="D9"/>
          </w:tcPr>
          <w:p w14:paraId="0DA07747" w14:textId="75F545BF" w:rsidR="002600FE" w:rsidRPr="00FD7D20" w:rsidRDefault="002600FE" w:rsidP="0091217E">
            <w:pPr>
              <w:pStyle w:val="TableHeadingCalibriBold"/>
            </w:pPr>
            <w:r>
              <w:t>Site Name, Description</w:t>
            </w:r>
          </w:p>
        </w:tc>
        <w:tc>
          <w:tcPr>
            <w:tcW w:w="1530" w:type="dxa"/>
            <w:shd w:val="clear" w:color="auto" w:fill="D9D9D9" w:themeFill="background1" w:themeFillShade="D9"/>
          </w:tcPr>
          <w:p w14:paraId="584FB23A" w14:textId="0FBC4CF3" w:rsidR="002600FE" w:rsidRDefault="002600FE" w:rsidP="0091217E">
            <w:pPr>
              <w:pStyle w:val="TableHeadingCalibriBold"/>
            </w:pPr>
            <w:r>
              <w:t>Site Type</w:t>
            </w:r>
          </w:p>
        </w:tc>
        <w:tc>
          <w:tcPr>
            <w:tcW w:w="1980" w:type="dxa"/>
            <w:shd w:val="clear" w:color="auto" w:fill="D9D9D9" w:themeFill="background1" w:themeFillShade="D9"/>
          </w:tcPr>
          <w:p w14:paraId="600C8A79" w14:textId="44ED2275" w:rsidR="002600FE" w:rsidRPr="00FD7D20" w:rsidRDefault="002600FE" w:rsidP="0091217E">
            <w:pPr>
              <w:pStyle w:val="TableHeadingCalibriBold"/>
            </w:pPr>
            <w:r>
              <w:t>Latitude</w:t>
            </w:r>
          </w:p>
        </w:tc>
        <w:tc>
          <w:tcPr>
            <w:tcW w:w="1890" w:type="dxa"/>
            <w:shd w:val="clear" w:color="auto" w:fill="D9D9D9" w:themeFill="background1" w:themeFillShade="D9"/>
          </w:tcPr>
          <w:p w14:paraId="5C294030" w14:textId="0F1C9214" w:rsidR="002600FE" w:rsidRPr="00FD7D20" w:rsidRDefault="002600FE" w:rsidP="0091217E">
            <w:pPr>
              <w:pStyle w:val="TableHeadingCalibriBold"/>
            </w:pPr>
            <w:r>
              <w:t>Longitude</w:t>
            </w:r>
          </w:p>
        </w:tc>
      </w:tr>
      <w:tr w:rsidR="002600FE" w:rsidRPr="00FD7D20" w14:paraId="7A0E7D7B" w14:textId="77777777" w:rsidTr="009261C0">
        <w:trPr>
          <w:trHeight w:val="307"/>
        </w:trPr>
        <w:tc>
          <w:tcPr>
            <w:tcW w:w="1165" w:type="dxa"/>
          </w:tcPr>
          <w:p w14:paraId="0AC4DCB1" w14:textId="77777777" w:rsidR="002600FE" w:rsidRPr="00FD7D20" w:rsidRDefault="002600FE" w:rsidP="00556202">
            <w:pPr>
              <w:pStyle w:val="BodyText2"/>
              <w:rPr>
                <w:rFonts w:asciiTheme="minorHAnsi" w:hAnsiTheme="minorHAnsi" w:cstheme="minorHAnsi"/>
                <w:spacing w:val="5"/>
                <w:kern w:val="2"/>
                <w:sz w:val="24"/>
                <w:szCs w:val="24"/>
              </w:rPr>
            </w:pPr>
          </w:p>
        </w:tc>
        <w:tc>
          <w:tcPr>
            <w:tcW w:w="2790" w:type="dxa"/>
          </w:tcPr>
          <w:p w14:paraId="3D5330CB" w14:textId="77777777" w:rsidR="002600FE" w:rsidRPr="00FD7D20" w:rsidRDefault="002600FE" w:rsidP="00556202">
            <w:pPr>
              <w:pStyle w:val="BodyText2"/>
              <w:rPr>
                <w:rFonts w:asciiTheme="minorHAnsi" w:hAnsiTheme="minorHAnsi" w:cstheme="minorHAnsi"/>
                <w:spacing w:val="5"/>
                <w:kern w:val="2"/>
                <w:sz w:val="24"/>
                <w:szCs w:val="24"/>
              </w:rPr>
            </w:pPr>
          </w:p>
        </w:tc>
        <w:tc>
          <w:tcPr>
            <w:tcW w:w="1530" w:type="dxa"/>
          </w:tcPr>
          <w:p w14:paraId="4662E7BA" w14:textId="77777777" w:rsidR="002600FE" w:rsidRPr="00FD7D20" w:rsidRDefault="002600FE" w:rsidP="00556202">
            <w:pPr>
              <w:pStyle w:val="BodyText2"/>
              <w:rPr>
                <w:rFonts w:asciiTheme="minorHAnsi" w:hAnsiTheme="minorHAnsi" w:cstheme="minorHAnsi"/>
                <w:spacing w:val="5"/>
                <w:kern w:val="2"/>
                <w:sz w:val="24"/>
                <w:szCs w:val="24"/>
              </w:rPr>
            </w:pPr>
          </w:p>
        </w:tc>
        <w:tc>
          <w:tcPr>
            <w:tcW w:w="1980" w:type="dxa"/>
          </w:tcPr>
          <w:p w14:paraId="3B83A1F4" w14:textId="7A2A5DF1" w:rsidR="002600FE" w:rsidRPr="00FD7D20" w:rsidRDefault="002600FE" w:rsidP="00556202">
            <w:pPr>
              <w:pStyle w:val="BodyText2"/>
              <w:rPr>
                <w:rFonts w:asciiTheme="minorHAnsi" w:hAnsiTheme="minorHAnsi" w:cstheme="minorHAnsi"/>
                <w:spacing w:val="5"/>
                <w:kern w:val="2"/>
                <w:sz w:val="24"/>
                <w:szCs w:val="24"/>
              </w:rPr>
            </w:pPr>
          </w:p>
        </w:tc>
        <w:tc>
          <w:tcPr>
            <w:tcW w:w="1890" w:type="dxa"/>
          </w:tcPr>
          <w:p w14:paraId="43E8EF0C" w14:textId="77777777" w:rsidR="002600FE" w:rsidRPr="00FD7D20" w:rsidRDefault="002600FE" w:rsidP="00556202">
            <w:pPr>
              <w:pStyle w:val="BodyText2"/>
              <w:rPr>
                <w:rFonts w:asciiTheme="minorHAnsi" w:hAnsiTheme="minorHAnsi" w:cstheme="minorHAnsi"/>
                <w:spacing w:val="5"/>
                <w:kern w:val="2"/>
                <w:sz w:val="24"/>
                <w:szCs w:val="24"/>
              </w:rPr>
            </w:pPr>
          </w:p>
        </w:tc>
      </w:tr>
      <w:tr w:rsidR="002600FE" w:rsidRPr="00FD7D20" w14:paraId="202E1AE9" w14:textId="77777777" w:rsidTr="009261C0">
        <w:trPr>
          <w:trHeight w:val="323"/>
        </w:trPr>
        <w:tc>
          <w:tcPr>
            <w:tcW w:w="1165" w:type="dxa"/>
          </w:tcPr>
          <w:p w14:paraId="18F0BF63" w14:textId="77777777" w:rsidR="002600FE" w:rsidRPr="00FD7D20" w:rsidRDefault="002600FE" w:rsidP="00556202">
            <w:pPr>
              <w:pStyle w:val="BodyText2"/>
              <w:rPr>
                <w:rFonts w:asciiTheme="minorHAnsi" w:hAnsiTheme="minorHAnsi" w:cstheme="minorHAnsi"/>
                <w:spacing w:val="5"/>
                <w:kern w:val="2"/>
                <w:sz w:val="24"/>
                <w:szCs w:val="24"/>
              </w:rPr>
            </w:pPr>
          </w:p>
        </w:tc>
        <w:tc>
          <w:tcPr>
            <w:tcW w:w="2790" w:type="dxa"/>
          </w:tcPr>
          <w:p w14:paraId="66EAFB6D" w14:textId="77777777" w:rsidR="002600FE" w:rsidRPr="00FD7D20" w:rsidRDefault="002600FE" w:rsidP="00556202">
            <w:pPr>
              <w:pStyle w:val="BodyText2"/>
              <w:rPr>
                <w:rFonts w:asciiTheme="minorHAnsi" w:hAnsiTheme="minorHAnsi" w:cstheme="minorHAnsi"/>
                <w:spacing w:val="5"/>
                <w:kern w:val="2"/>
                <w:sz w:val="24"/>
                <w:szCs w:val="24"/>
              </w:rPr>
            </w:pPr>
          </w:p>
        </w:tc>
        <w:tc>
          <w:tcPr>
            <w:tcW w:w="1530" w:type="dxa"/>
          </w:tcPr>
          <w:p w14:paraId="08B54911" w14:textId="77777777" w:rsidR="002600FE" w:rsidRPr="00FD7D20" w:rsidRDefault="002600FE" w:rsidP="00556202">
            <w:pPr>
              <w:pStyle w:val="BodyText2"/>
              <w:rPr>
                <w:rFonts w:asciiTheme="minorHAnsi" w:hAnsiTheme="minorHAnsi" w:cstheme="minorHAnsi"/>
                <w:spacing w:val="5"/>
                <w:kern w:val="2"/>
                <w:sz w:val="24"/>
                <w:szCs w:val="24"/>
              </w:rPr>
            </w:pPr>
          </w:p>
        </w:tc>
        <w:tc>
          <w:tcPr>
            <w:tcW w:w="1980" w:type="dxa"/>
          </w:tcPr>
          <w:p w14:paraId="5FBC62DB" w14:textId="62559801" w:rsidR="002600FE" w:rsidRPr="00FD7D20" w:rsidRDefault="002600FE" w:rsidP="00556202">
            <w:pPr>
              <w:pStyle w:val="BodyText2"/>
              <w:rPr>
                <w:rFonts w:asciiTheme="minorHAnsi" w:hAnsiTheme="minorHAnsi" w:cstheme="minorHAnsi"/>
                <w:spacing w:val="5"/>
                <w:kern w:val="2"/>
                <w:sz w:val="24"/>
                <w:szCs w:val="24"/>
              </w:rPr>
            </w:pPr>
          </w:p>
        </w:tc>
        <w:tc>
          <w:tcPr>
            <w:tcW w:w="1890" w:type="dxa"/>
          </w:tcPr>
          <w:p w14:paraId="592958BA" w14:textId="77777777" w:rsidR="002600FE" w:rsidRPr="00FD7D20" w:rsidRDefault="002600FE" w:rsidP="00556202">
            <w:pPr>
              <w:pStyle w:val="BodyText2"/>
              <w:rPr>
                <w:rFonts w:asciiTheme="minorHAnsi" w:hAnsiTheme="minorHAnsi" w:cstheme="minorHAnsi"/>
                <w:spacing w:val="5"/>
                <w:kern w:val="2"/>
                <w:sz w:val="24"/>
                <w:szCs w:val="24"/>
              </w:rPr>
            </w:pPr>
          </w:p>
        </w:tc>
      </w:tr>
      <w:tr w:rsidR="002600FE" w:rsidRPr="00FD7D20" w14:paraId="3BC04742" w14:textId="77777777" w:rsidTr="009261C0">
        <w:trPr>
          <w:trHeight w:val="307"/>
        </w:trPr>
        <w:tc>
          <w:tcPr>
            <w:tcW w:w="1165" w:type="dxa"/>
          </w:tcPr>
          <w:p w14:paraId="23CB0E2D" w14:textId="77777777" w:rsidR="002600FE" w:rsidRPr="00FD7D20" w:rsidRDefault="002600FE" w:rsidP="00556202">
            <w:pPr>
              <w:pStyle w:val="BodyText2"/>
              <w:rPr>
                <w:rFonts w:asciiTheme="minorHAnsi" w:hAnsiTheme="minorHAnsi" w:cstheme="minorHAnsi"/>
                <w:spacing w:val="5"/>
                <w:kern w:val="2"/>
                <w:sz w:val="24"/>
                <w:szCs w:val="24"/>
              </w:rPr>
            </w:pPr>
          </w:p>
        </w:tc>
        <w:tc>
          <w:tcPr>
            <w:tcW w:w="2790" w:type="dxa"/>
          </w:tcPr>
          <w:p w14:paraId="3FEB8A4C" w14:textId="77777777" w:rsidR="002600FE" w:rsidRPr="00FD7D20" w:rsidRDefault="002600FE" w:rsidP="00556202">
            <w:pPr>
              <w:pStyle w:val="BodyText2"/>
              <w:rPr>
                <w:rFonts w:asciiTheme="minorHAnsi" w:hAnsiTheme="minorHAnsi" w:cstheme="minorHAnsi"/>
                <w:spacing w:val="5"/>
                <w:kern w:val="2"/>
                <w:sz w:val="24"/>
                <w:szCs w:val="24"/>
              </w:rPr>
            </w:pPr>
          </w:p>
        </w:tc>
        <w:tc>
          <w:tcPr>
            <w:tcW w:w="1530" w:type="dxa"/>
          </w:tcPr>
          <w:p w14:paraId="79C1672C" w14:textId="77777777" w:rsidR="002600FE" w:rsidRPr="00FD7D20" w:rsidRDefault="002600FE" w:rsidP="00556202">
            <w:pPr>
              <w:pStyle w:val="BodyText2"/>
              <w:rPr>
                <w:rFonts w:asciiTheme="minorHAnsi" w:hAnsiTheme="minorHAnsi" w:cstheme="minorHAnsi"/>
                <w:spacing w:val="5"/>
                <w:kern w:val="2"/>
                <w:sz w:val="24"/>
                <w:szCs w:val="24"/>
              </w:rPr>
            </w:pPr>
          </w:p>
        </w:tc>
        <w:tc>
          <w:tcPr>
            <w:tcW w:w="1980" w:type="dxa"/>
          </w:tcPr>
          <w:p w14:paraId="4A25570E" w14:textId="3E8E723D" w:rsidR="002600FE" w:rsidRPr="00FD7D20" w:rsidRDefault="002600FE" w:rsidP="00556202">
            <w:pPr>
              <w:pStyle w:val="BodyText2"/>
              <w:rPr>
                <w:rFonts w:asciiTheme="minorHAnsi" w:hAnsiTheme="minorHAnsi" w:cstheme="minorHAnsi"/>
                <w:spacing w:val="5"/>
                <w:kern w:val="2"/>
                <w:sz w:val="24"/>
                <w:szCs w:val="24"/>
              </w:rPr>
            </w:pPr>
          </w:p>
        </w:tc>
        <w:tc>
          <w:tcPr>
            <w:tcW w:w="1890" w:type="dxa"/>
          </w:tcPr>
          <w:p w14:paraId="15899EF0" w14:textId="77777777" w:rsidR="002600FE" w:rsidRPr="00FD7D20" w:rsidRDefault="002600FE" w:rsidP="00556202">
            <w:pPr>
              <w:pStyle w:val="BodyText2"/>
              <w:rPr>
                <w:rFonts w:asciiTheme="minorHAnsi" w:hAnsiTheme="minorHAnsi" w:cstheme="minorHAnsi"/>
                <w:spacing w:val="5"/>
                <w:kern w:val="2"/>
                <w:sz w:val="24"/>
                <w:szCs w:val="24"/>
              </w:rPr>
            </w:pPr>
          </w:p>
        </w:tc>
      </w:tr>
      <w:tr w:rsidR="002600FE" w:rsidRPr="00FD7D20" w14:paraId="36066470" w14:textId="77777777" w:rsidTr="009261C0">
        <w:trPr>
          <w:trHeight w:val="307"/>
        </w:trPr>
        <w:tc>
          <w:tcPr>
            <w:tcW w:w="1165" w:type="dxa"/>
          </w:tcPr>
          <w:p w14:paraId="5A7A80F2" w14:textId="77777777" w:rsidR="002600FE" w:rsidRPr="00FD7D20" w:rsidRDefault="002600FE" w:rsidP="00556202">
            <w:pPr>
              <w:pStyle w:val="BodyText2"/>
              <w:rPr>
                <w:rFonts w:asciiTheme="minorHAnsi" w:hAnsiTheme="minorHAnsi" w:cstheme="minorHAnsi"/>
                <w:spacing w:val="5"/>
                <w:kern w:val="2"/>
                <w:sz w:val="24"/>
                <w:szCs w:val="24"/>
              </w:rPr>
            </w:pPr>
          </w:p>
        </w:tc>
        <w:tc>
          <w:tcPr>
            <w:tcW w:w="2790" w:type="dxa"/>
          </w:tcPr>
          <w:p w14:paraId="28B1B92E" w14:textId="77777777" w:rsidR="002600FE" w:rsidRPr="00FD7D20" w:rsidRDefault="002600FE" w:rsidP="00556202">
            <w:pPr>
              <w:pStyle w:val="BodyText2"/>
              <w:rPr>
                <w:rFonts w:asciiTheme="minorHAnsi" w:hAnsiTheme="minorHAnsi" w:cstheme="minorHAnsi"/>
                <w:spacing w:val="5"/>
                <w:kern w:val="2"/>
                <w:sz w:val="24"/>
                <w:szCs w:val="24"/>
              </w:rPr>
            </w:pPr>
          </w:p>
        </w:tc>
        <w:tc>
          <w:tcPr>
            <w:tcW w:w="1530" w:type="dxa"/>
          </w:tcPr>
          <w:p w14:paraId="7D6F5F87" w14:textId="77777777" w:rsidR="002600FE" w:rsidRPr="00FD7D20" w:rsidRDefault="002600FE" w:rsidP="00556202">
            <w:pPr>
              <w:pStyle w:val="BodyText2"/>
              <w:rPr>
                <w:rFonts w:asciiTheme="minorHAnsi" w:hAnsiTheme="minorHAnsi" w:cstheme="minorHAnsi"/>
                <w:spacing w:val="5"/>
                <w:kern w:val="2"/>
                <w:sz w:val="24"/>
                <w:szCs w:val="24"/>
              </w:rPr>
            </w:pPr>
          </w:p>
        </w:tc>
        <w:tc>
          <w:tcPr>
            <w:tcW w:w="1980" w:type="dxa"/>
          </w:tcPr>
          <w:p w14:paraId="4519D774" w14:textId="63EFB13D" w:rsidR="002600FE" w:rsidRPr="00FD7D20" w:rsidRDefault="002600FE" w:rsidP="00556202">
            <w:pPr>
              <w:pStyle w:val="BodyText2"/>
              <w:rPr>
                <w:rFonts w:asciiTheme="minorHAnsi" w:hAnsiTheme="minorHAnsi" w:cstheme="minorHAnsi"/>
                <w:spacing w:val="5"/>
                <w:kern w:val="2"/>
                <w:sz w:val="24"/>
                <w:szCs w:val="24"/>
              </w:rPr>
            </w:pPr>
          </w:p>
        </w:tc>
        <w:tc>
          <w:tcPr>
            <w:tcW w:w="1890" w:type="dxa"/>
          </w:tcPr>
          <w:p w14:paraId="0B6B4A65" w14:textId="77777777" w:rsidR="002600FE" w:rsidRPr="00FD7D20" w:rsidRDefault="002600FE" w:rsidP="00556202">
            <w:pPr>
              <w:pStyle w:val="BodyText2"/>
              <w:rPr>
                <w:rFonts w:asciiTheme="minorHAnsi" w:hAnsiTheme="minorHAnsi" w:cstheme="minorHAnsi"/>
                <w:spacing w:val="5"/>
                <w:kern w:val="2"/>
                <w:sz w:val="24"/>
                <w:szCs w:val="24"/>
              </w:rPr>
            </w:pPr>
          </w:p>
        </w:tc>
      </w:tr>
    </w:tbl>
    <w:p w14:paraId="5C9224D2" w14:textId="77777777" w:rsidR="004A7310" w:rsidRDefault="004A7310" w:rsidP="00B93F33"/>
    <w:p w14:paraId="79932B64" w14:textId="749AC6E3" w:rsidR="00D34536" w:rsidRPr="004A7310" w:rsidRDefault="002C12FC" w:rsidP="00B01C74">
      <w:pPr>
        <w:jc w:val="center"/>
        <w:rPr>
          <w:rFonts w:asciiTheme="minorHAnsi" w:hAnsiTheme="minorHAnsi" w:cstheme="minorHAnsi"/>
          <w:sz w:val="24"/>
          <w:szCs w:val="24"/>
        </w:rPr>
      </w:pPr>
      <w:r w:rsidRPr="004A7310">
        <w:rPr>
          <w:rFonts w:asciiTheme="minorHAnsi" w:hAnsiTheme="minorHAnsi" w:cstheme="minorHAnsi"/>
          <w:sz w:val="24"/>
          <w:szCs w:val="24"/>
        </w:rPr>
        <w:t>Map of site</w:t>
      </w:r>
      <w:r w:rsidR="00AE1A4C" w:rsidRPr="004A7310">
        <w:rPr>
          <w:rFonts w:asciiTheme="minorHAnsi" w:hAnsiTheme="minorHAnsi" w:cstheme="minorHAnsi"/>
          <w:sz w:val="24"/>
          <w:szCs w:val="24"/>
        </w:rPr>
        <w:t xml:space="preserve"> location</w:t>
      </w:r>
      <w:r w:rsidRPr="004A7310">
        <w:rPr>
          <w:rFonts w:asciiTheme="minorHAnsi" w:hAnsiTheme="minorHAnsi" w:cstheme="minorHAnsi"/>
          <w:sz w:val="24"/>
          <w:szCs w:val="24"/>
        </w:rPr>
        <w:t xml:space="preserve">s with </w:t>
      </w:r>
      <w:r w:rsidR="005319AA" w:rsidRPr="004A7310">
        <w:rPr>
          <w:rFonts w:asciiTheme="minorHAnsi" w:hAnsiTheme="minorHAnsi" w:cstheme="minorHAnsi"/>
          <w:sz w:val="24"/>
          <w:szCs w:val="24"/>
        </w:rPr>
        <w:t xml:space="preserve">one site </w:t>
      </w:r>
      <w:r w:rsidR="007B41A8" w:rsidRPr="004A7310">
        <w:rPr>
          <w:rFonts w:asciiTheme="minorHAnsi" w:hAnsiTheme="minorHAnsi" w:cstheme="minorHAnsi"/>
          <w:sz w:val="24"/>
          <w:szCs w:val="24"/>
        </w:rPr>
        <w:t>enlarged</w:t>
      </w:r>
      <w:r w:rsidR="005319AA" w:rsidRPr="004A7310">
        <w:rPr>
          <w:rFonts w:asciiTheme="minorHAnsi" w:hAnsiTheme="minorHAnsi" w:cstheme="minorHAnsi"/>
          <w:sz w:val="24"/>
          <w:szCs w:val="24"/>
        </w:rPr>
        <w:t xml:space="preserve"> to show example of </w:t>
      </w:r>
      <w:r w:rsidR="007B41A8" w:rsidRPr="004A7310">
        <w:rPr>
          <w:rFonts w:asciiTheme="minorHAnsi" w:hAnsiTheme="minorHAnsi" w:cstheme="minorHAnsi"/>
          <w:sz w:val="24"/>
          <w:szCs w:val="24"/>
        </w:rPr>
        <w:t xml:space="preserve">stream </w:t>
      </w:r>
      <w:r w:rsidR="005319AA" w:rsidRPr="004A7310">
        <w:rPr>
          <w:rFonts w:asciiTheme="minorHAnsi" w:hAnsiTheme="minorHAnsi" w:cstheme="minorHAnsi"/>
          <w:sz w:val="24"/>
          <w:szCs w:val="24"/>
        </w:rPr>
        <w:t>drainage area in red.</w:t>
      </w:r>
    </w:p>
    <w:p w14:paraId="5EB6A95F" w14:textId="0D2E6420" w:rsidR="000D32F9" w:rsidRDefault="000D32F9" w:rsidP="00774ABF">
      <w:pPr>
        <w:pStyle w:val="FigureCaption"/>
      </w:pPr>
      <w:bookmarkStart w:id="73" w:name="_Toc165032329"/>
      <w:r>
        <w:lastRenderedPageBreak/>
        <w:t>Figure B1-1. Map of Sites</w:t>
      </w:r>
      <w:bookmarkEnd w:id="73"/>
    </w:p>
    <w:p w14:paraId="285F64E3" w14:textId="2531631D" w:rsidR="00D928BE" w:rsidRPr="00FD7D20" w:rsidRDefault="002C12FC" w:rsidP="00B22466">
      <w:pPr>
        <w:autoSpaceDE w:val="0"/>
        <w:autoSpaceDN w:val="0"/>
        <w:adjustRightInd w:val="0"/>
        <w:jc w:val="center"/>
        <w:rPr>
          <w:rFonts w:asciiTheme="minorHAnsi" w:hAnsiTheme="minorHAnsi" w:cstheme="minorHAnsi"/>
          <w:sz w:val="24"/>
          <w:szCs w:val="24"/>
          <w:highlight w:val="yellow"/>
        </w:rPr>
      </w:pPr>
      <w:r w:rsidRPr="002C12FC">
        <w:rPr>
          <w:rFonts w:asciiTheme="minorHAnsi" w:hAnsiTheme="minorHAnsi" w:cstheme="minorHAnsi"/>
          <w:noProof/>
          <w:sz w:val="24"/>
          <w:szCs w:val="24"/>
          <w:highlight w:val="yellow"/>
        </w:rPr>
        <w:drawing>
          <wp:inline distT="0" distB="0" distL="0" distR="0" wp14:anchorId="72B4161D" wp14:editId="20F6678A">
            <wp:extent cx="4114800" cy="3369652"/>
            <wp:effectExtent l="0" t="0" r="0" b="2540"/>
            <wp:docPr id="14" name="Picture 14" descr="Example map showing the Ohio River and some of its watershed along with triangle symbols showing site locations. There are two insets, one showing the map location relative to the states of Ohio, Pennsylvania and West Virginia and the second showing an aerial view of one of the sites.">
              <a:extLst xmlns:a="http://schemas.openxmlformats.org/drawingml/2006/main">
                <a:ext uri="{FF2B5EF4-FFF2-40B4-BE49-F238E27FC236}">
                  <a16:creationId xmlns:a16="http://schemas.microsoft.com/office/drawing/2014/main" id="{F4F29254-D2A1-41A2-BABE-6DB5AA73E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map showing the Ohio River and some of its watershed along with triangle symbols showing site locations. There are two insets, one showing the map location relative to the states of Ohio, Pennsylvania and West Virginia and the second showing an aerial view of one of the sites.">
                      <a:extLst>
                        <a:ext uri="{FF2B5EF4-FFF2-40B4-BE49-F238E27FC236}">
                          <a16:creationId xmlns:a16="http://schemas.microsoft.com/office/drawing/2014/main" id="{F4F29254-D2A1-41A2-BABE-6DB5AA73EDF9}"/>
                        </a:ext>
                      </a:extLst>
                    </pic:cNvPr>
                    <pic:cNvPicPr>
                      <a:picLocks noChangeAspect="1"/>
                    </pic:cNvPicPr>
                  </pic:nvPicPr>
                  <pic:blipFill>
                    <a:blip r:embed="rId26"/>
                    <a:stretch>
                      <a:fillRect/>
                    </a:stretch>
                  </pic:blipFill>
                  <pic:spPr>
                    <a:xfrm>
                      <a:off x="0" y="0"/>
                      <a:ext cx="4114800" cy="3369652"/>
                    </a:xfrm>
                    <a:prstGeom prst="rect">
                      <a:avLst/>
                    </a:prstGeom>
                  </pic:spPr>
                </pic:pic>
              </a:graphicData>
            </a:graphic>
          </wp:inline>
        </w:drawing>
      </w:r>
    </w:p>
    <w:p w14:paraId="7965AE9C" w14:textId="5ECCD42D" w:rsidR="005525AF" w:rsidRPr="00C762A3" w:rsidRDefault="006F0342" w:rsidP="00C13321">
      <w:pPr>
        <w:pStyle w:val="Heading3"/>
        <w:rPr>
          <w:rFonts w:asciiTheme="minorHAnsi" w:hAnsiTheme="minorHAnsi"/>
        </w:rPr>
      </w:pPr>
      <w:bookmarkStart w:id="74" w:name="_Toc165277389"/>
      <w:r w:rsidRPr="00FD7D20">
        <w:rPr>
          <w:rFonts w:asciiTheme="minorHAnsi" w:hAnsiTheme="minorHAnsi"/>
        </w:rPr>
        <w:t>B2.</w:t>
      </w:r>
      <w:r w:rsidRPr="00FD7D20">
        <w:rPr>
          <w:rFonts w:asciiTheme="minorHAnsi" w:hAnsiTheme="minorHAnsi"/>
        </w:rPr>
        <w:tab/>
      </w:r>
      <w:r w:rsidR="00C021DE" w:rsidRPr="00C021DE">
        <w:t>Methods for Environmental Information Acquisition</w:t>
      </w:r>
      <w:bookmarkEnd w:id="74"/>
    </w:p>
    <w:p w14:paraId="4A2B1A55" w14:textId="4E1E5D66" w:rsidR="002B7AAA" w:rsidRPr="00013597" w:rsidRDefault="00622C8F" w:rsidP="00476C0C">
      <w:r w:rsidRPr="00013597">
        <w:t>E</w:t>
      </w:r>
      <w:r w:rsidR="006F0342" w:rsidRPr="00013597">
        <w:t xml:space="preserve">xplain </w:t>
      </w:r>
      <w:r w:rsidR="009673D8" w:rsidRPr="00013597">
        <w:t xml:space="preserve">how </w:t>
      </w:r>
      <w:r w:rsidRPr="00013597">
        <w:t>primary</w:t>
      </w:r>
      <w:r w:rsidR="009673D8" w:rsidRPr="00013597">
        <w:t xml:space="preserve"> data will be collected</w:t>
      </w:r>
      <w:r w:rsidR="002D04E5" w:rsidRPr="00013597">
        <w:t xml:space="preserve">, </w:t>
      </w:r>
      <w:r w:rsidR="00FB71A4" w:rsidRPr="00013597">
        <w:t>processed</w:t>
      </w:r>
      <w:r w:rsidR="002D04E5" w:rsidRPr="00013597">
        <w:t>, and analyzed</w:t>
      </w:r>
      <w:r w:rsidR="00FB71A4" w:rsidRPr="00013597">
        <w:t xml:space="preserve"> </w:t>
      </w:r>
      <w:r w:rsidR="00282F25" w:rsidRPr="00013597">
        <w:t xml:space="preserve">by identifying </w:t>
      </w:r>
      <w:r w:rsidR="002D04E5" w:rsidRPr="00013597">
        <w:t>data</w:t>
      </w:r>
      <w:r w:rsidR="00282F25" w:rsidRPr="00013597">
        <w:t xml:space="preserve"> collection procedures and methods for </w:t>
      </w:r>
      <w:r w:rsidR="002D04E5" w:rsidRPr="00013597">
        <w:rPr>
          <w:rFonts w:asciiTheme="minorHAnsi" w:hAnsiTheme="minorHAnsi" w:cstheme="minorHAnsi"/>
          <w:sz w:val="24"/>
          <w:szCs w:val="24"/>
          <w:u w:val="single"/>
        </w:rPr>
        <w:t>EACH</w:t>
      </w:r>
      <w:r w:rsidR="00282F25" w:rsidRPr="00013597">
        <w:rPr>
          <w:rFonts w:asciiTheme="minorHAnsi" w:hAnsiTheme="minorHAnsi" w:cstheme="minorHAnsi"/>
          <w:sz w:val="24"/>
          <w:szCs w:val="24"/>
          <w:u w:val="single"/>
        </w:rPr>
        <w:t xml:space="preserve"> </w:t>
      </w:r>
      <w:r w:rsidR="0083415B" w:rsidRPr="00013597">
        <w:rPr>
          <w:rFonts w:asciiTheme="minorHAnsi" w:hAnsiTheme="minorHAnsi" w:cstheme="minorHAnsi"/>
          <w:sz w:val="24"/>
          <w:szCs w:val="24"/>
          <w:u w:val="single"/>
        </w:rPr>
        <w:t>operation</w:t>
      </w:r>
      <w:r w:rsidR="009B5E48" w:rsidRPr="00013597">
        <w:rPr>
          <w:rFonts w:asciiTheme="minorHAnsi" w:hAnsiTheme="minorHAnsi" w:cstheme="minorHAnsi"/>
          <w:sz w:val="24"/>
          <w:szCs w:val="24"/>
          <w:u w:val="single"/>
        </w:rPr>
        <w:t>/</w:t>
      </w:r>
      <w:r w:rsidR="00282F25" w:rsidRPr="00013597">
        <w:rPr>
          <w:rFonts w:asciiTheme="minorHAnsi" w:hAnsiTheme="minorHAnsi" w:cstheme="minorHAnsi"/>
          <w:sz w:val="24"/>
          <w:szCs w:val="24"/>
          <w:u w:val="single"/>
        </w:rPr>
        <w:t>matrix</w:t>
      </w:r>
      <w:r w:rsidR="009B5E48" w:rsidRPr="00013597">
        <w:rPr>
          <w:rFonts w:asciiTheme="minorHAnsi" w:hAnsiTheme="minorHAnsi" w:cstheme="minorHAnsi"/>
          <w:sz w:val="24"/>
          <w:szCs w:val="24"/>
          <w:u w:val="single"/>
        </w:rPr>
        <w:t>/parameter</w:t>
      </w:r>
      <w:r w:rsidR="00403838" w:rsidRPr="00013597">
        <w:t xml:space="preserve"> including</w:t>
      </w:r>
      <w:r w:rsidR="001E7867" w:rsidRPr="00013597">
        <w:t xml:space="preserve"> as </w:t>
      </w:r>
      <w:r w:rsidR="00D2798F" w:rsidRPr="00013597">
        <w:t>applicable</w:t>
      </w:r>
      <w:r w:rsidR="00403838" w:rsidRPr="00013597">
        <w:t xml:space="preserve">, but not limited to </w:t>
      </w:r>
    </w:p>
    <w:p w14:paraId="638BCEC5" w14:textId="02D76B4D" w:rsidR="00261BD8" w:rsidRPr="00013597" w:rsidRDefault="002B7AAA" w:rsidP="006D5CA5">
      <w:pPr>
        <w:pStyle w:val="ListtextCalibri12"/>
        <w:numPr>
          <w:ilvl w:val="0"/>
          <w:numId w:val="42"/>
        </w:numPr>
      </w:pPr>
      <w:r w:rsidRPr="00013597">
        <w:t>Field Activities Environmental Measurements</w:t>
      </w:r>
      <w:r w:rsidR="00F35892" w:rsidRPr="00013597">
        <w:t xml:space="preserve">, </w:t>
      </w:r>
      <w:r w:rsidR="00403838" w:rsidRPr="00013597">
        <w:t>derived from tools, instruments, observational results, investigations, and sample collection</w:t>
      </w:r>
      <w:r w:rsidR="00FC4F9E" w:rsidRPr="00013597">
        <w:t xml:space="preserve">. </w:t>
      </w:r>
      <w:r w:rsidR="001E3486" w:rsidRPr="00013597">
        <w:t xml:space="preserve">Describe </w:t>
      </w:r>
      <w:r w:rsidR="00C21E45" w:rsidRPr="00013597">
        <w:t>sampling methods</w:t>
      </w:r>
      <w:r w:rsidR="003C2245" w:rsidRPr="00013597">
        <w:t xml:space="preserve"> </w:t>
      </w:r>
      <w:r w:rsidR="001E3486" w:rsidRPr="00013597">
        <w:t>as applicable</w:t>
      </w:r>
      <w:r w:rsidR="003C2245" w:rsidRPr="00013597">
        <w:t>, including</w:t>
      </w:r>
      <w:r w:rsidR="00FC4F9E" w:rsidRPr="00013597">
        <w:t>:</w:t>
      </w:r>
    </w:p>
    <w:p w14:paraId="41991BFC" w14:textId="77777777" w:rsidR="000A7DB8" w:rsidRPr="00013597" w:rsidRDefault="000A7DB8" w:rsidP="006D5CA5">
      <w:pPr>
        <w:pStyle w:val="ListtextCalibri12"/>
        <w:numPr>
          <w:ilvl w:val="1"/>
          <w:numId w:val="42"/>
        </w:numPr>
      </w:pPr>
      <w:r w:rsidRPr="00013597">
        <w:t>Specific procedures</w:t>
      </w:r>
    </w:p>
    <w:p w14:paraId="037A9609" w14:textId="77777777" w:rsidR="000A7DB8" w:rsidRPr="00013597" w:rsidRDefault="00F35892" w:rsidP="006D5CA5">
      <w:pPr>
        <w:pStyle w:val="ListtextCalibri12"/>
        <w:numPr>
          <w:ilvl w:val="1"/>
          <w:numId w:val="42"/>
        </w:numPr>
      </w:pPr>
      <w:r w:rsidRPr="00013597">
        <w:t>Sequencing of samples</w:t>
      </w:r>
    </w:p>
    <w:p w14:paraId="1E976A4A" w14:textId="0FD18DF1" w:rsidR="00F35892" w:rsidRPr="00013597" w:rsidRDefault="00540E2F" w:rsidP="006D5CA5">
      <w:pPr>
        <w:pStyle w:val="ListtextCalibri12"/>
        <w:numPr>
          <w:ilvl w:val="1"/>
          <w:numId w:val="42"/>
        </w:numPr>
      </w:pPr>
      <w:r w:rsidRPr="00013597">
        <w:t>S</w:t>
      </w:r>
      <w:r w:rsidR="00F35892" w:rsidRPr="00013597">
        <w:t>ample containers, volumes, preservation and holding times (see Table B2-1))</w:t>
      </w:r>
    </w:p>
    <w:p w14:paraId="31D55B32" w14:textId="0EEC1AA8" w:rsidR="00F35892" w:rsidRPr="00013597" w:rsidRDefault="00540E2F" w:rsidP="006D5CA5">
      <w:pPr>
        <w:pStyle w:val="ListtextCalibri12"/>
        <w:numPr>
          <w:ilvl w:val="1"/>
          <w:numId w:val="42"/>
        </w:numPr>
      </w:pPr>
      <w:r w:rsidRPr="00013597">
        <w:t>H</w:t>
      </w:r>
      <w:r w:rsidR="00F35892" w:rsidRPr="00013597">
        <w:t>ow samples are to be homogenized, composited, split, or filtered</w:t>
      </w:r>
    </w:p>
    <w:p w14:paraId="027390E5" w14:textId="72BC77A7" w:rsidR="003A5C94" w:rsidRPr="00013597" w:rsidRDefault="00540E2F" w:rsidP="006D5CA5">
      <w:pPr>
        <w:pStyle w:val="ListtextCalibri12"/>
        <w:numPr>
          <w:ilvl w:val="1"/>
          <w:numId w:val="42"/>
        </w:numPr>
      </w:pPr>
      <w:r w:rsidRPr="00013597">
        <w:t>E</w:t>
      </w:r>
      <w:r w:rsidR="003A5C94" w:rsidRPr="00013597">
        <w:t>quipment and support facilities needed and preparation steps</w:t>
      </w:r>
    </w:p>
    <w:p w14:paraId="268A4024" w14:textId="1DA8D15A" w:rsidR="003A5C94" w:rsidRPr="00013597" w:rsidRDefault="00540E2F" w:rsidP="006D5CA5">
      <w:pPr>
        <w:pStyle w:val="ListtextCalibri12"/>
        <w:numPr>
          <w:ilvl w:val="1"/>
          <w:numId w:val="42"/>
        </w:numPr>
      </w:pPr>
      <w:r w:rsidRPr="00013597">
        <w:t>D</w:t>
      </w:r>
      <w:r w:rsidR="003A5C94" w:rsidRPr="00013597">
        <w:t>econtamination and disposal of waste by-products</w:t>
      </w:r>
    </w:p>
    <w:p w14:paraId="7BE87176" w14:textId="70260ECF" w:rsidR="002274B2" w:rsidRPr="00013597" w:rsidRDefault="002274B2" w:rsidP="006D5CA5">
      <w:pPr>
        <w:pStyle w:val="ListtextCalibri12"/>
        <w:numPr>
          <w:ilvl w:val="0"/>
          <w:numId w:val="42"/>
        </w:numPr>
      </w:pPr>
      <w:r w:rsidRPr="00013597">
        <w:t>Laboratory Analyses</w:t>
      </w:r>
      <w:r w:rsidR="00FC4F9E" w:rsidRPr="00013597">
        <w:t>, (see Table B2-1)</w:t>
      </w:r>
    </w:p>
    <w:p w14:paraId="519B6EEE" w14:textId="15D560D9" w:rsidR="00CF6AEE" w:rsidRPr="00013597" w:rsidRDefault="00814C3C" w:rsidP="006D5CA5">
      <w:pPr>
        <w:pStyle w:val="ListtextCalibri12"/>
        <w:numPr>
          <w:ilvl w:val="1"/>
          <w:numId w:val="42"/>
        </w:numPr>
      </w:pPr>
      <w:r w:rsidRPr="00013597">
        <w:t>A</w:t>
      </w:r>
      <w:r w:rsidR="00CF6AEE" w:rsidRPr="00013597">
        <w:t>nalytical methods by number/identifier, version/revision date and regulatory citation (if applicable</w:t>
      </w:r>
      <w:r w:rsidR="005F7317" w:rsidRPr="00013597">
        <w:t>)</w:t>
      </w:r>
    </w:p>
    <w:p w14:paraId="2E826593" w14:textId="7CB3DA51" w:rsidR="0043397B" w:rsidRPr="00013597" w:rsidRDefault="009C033A" w:rsidP="006D5CA5">
      <w:pPr>
        <w:pStyle w:val="ListtextCalibri12"/>
        <w:numPr>
          <w:ilvl w:val="2"/>
          <w:numId w:val="42"/>
        </w:numPr>
      </w:pPr>
      <w:r w:rsidRPr="00013597">
        <w:t>L</w:t>
      </w:r>
      <w:r w:rsidR="00CF6AEE" w:rsidRPr="00013597">
        <w:t xml:space="preserve">aboratory data package turnaround time needed, if important to </w:t>
      </w:r>
      <w:r w:rsidR="0038459D" w:rsidRPr="00013597">
        <w:t>s</w:t>
      </w:r>
      <w:r w:rsidR="00CF6AEE" w:rsidRPr="00013597">
        <w:t>chedule.</w:t>
      </w:r>
    </w:p>
    <w:p w14:paraId="10308EB4" w14:textId="315C96AA" w:rsidR="00CF6AEE" w:rsidRPr="00013597" w:rsidRDefault="00CF6AEE" w:rsidP="006D5CA5">
      <w:pPr>
        <w:pStyle w:val="ListtextCalibri12"/>
        <w:numPr>
          <w:ilvl w:val="1"/>
          <w:numId w:val="42"/>
        </w:numPr>
      </w:pPr>
      <w:r w:rsidRPr="00013597">
        <w:t>For non-standard method applications</w:t>
      </w:r>
      <w:r w:rsidR="0043397B" w:rsidRPr="00013597">
        <w:t xml:space="preserve">, </w:t>
      </w:r>
      <w:r w:rsidRPr="00013597">
        <w:t xml:space="preserve">appropriate method performance study information is needed. If previous performance studies are not available, they shall be </w:t>
      </w:r>
      <w:r w:rsidR="0043397B" w:rsidRPr="00013597">
        <w:t>developed during the project and included as part of the project results.</w:t>
      </w:r>
    </w:p>
    <w:p w14:paraId="058BB74D" w14:textId="5FA24317" w:rsidR="00CC2E4F" w:rsidRPr="003241CC" w:rsidRDefault="00CC2E4F" w:rsidP="006D5CA5">
      <w:pPr>
        <w:pStyle w:val="ListtextCalibri12"/>
        <w:numPr>
          <w:ilvl w:val="1"/>
          <w:numId w:val="42"/>
        </w:numPr>
      </w:pPr>
      <w:r w:rsidRPr="00013597">
        <w:t xml:space="preserve">Existing </w:t>
      </w:r>
      <w:r w:rsidR="007204B7" w:rsidRPr="00013597">
        <w:t>Information</w:t>
      </w:r>
    </w:p>
    <w:p w14:paraId="344B6E0D" w14:textId="175E117A" w:rsidR="007204B7" w:rsidRPr="008528D8" w:rsidRDefault="00814C3C" w:rsidP="006D5CA5">
      <w:pPr>
        <w:pStyle w:val="ListtextCalibri12"/>
        <w:numPr>
          <w:ilvl w:val="0"/>
          <w:numId w:val="42"/>
        </w:numPr>
      </w:pPr>
      <w:r w:rsidRPr="008528D8">
        <w:lastRenderedPageBreak/>
        <w:t>C</w:t>
      </w:r>
      <w:r w:rsidR="007204B7" w:rsidRPr="008528D8">
        <w:t xml:space="preserve">ollection process for Existing </w:t>
      </w:r>
      <w:r w:rsidR="003A5C94" w:rsidRPr="008528D8">
        <w:t>Information</w:t>
      </w:r>
      <w:r w:rsidR="007204B7" w:rsidRPr="008528D8">
        <w:t xml:space="preserve"> as seen in Table A6-1</w:t>
      </w:r>
      <w:r w:rsidR="00400028" w:rsidRPr="008528D8">
        <w:t>.</w:t>
      </w:r>
    </w:p>
    <w:p w14:paraId="0CDFA034" w14:textId="559D04B1" w:rsidR="00400028" w:rsidRPr="008528D8" w:rsidRDefault="00400028" w:rsidP="006D5CA5">
      <w:pPr>
        <w:pStyle w:val="ListtextCalibri12"/>
        <w:numPr>
          <w:ilvl w:val="1"/>
          <w:numId w:val="42"/>
        </w:numPr>
      </w:pPr>
      <w:r w:rsidRPr="008528D8">
        <w:t xml:space="preserve">If the information is to be combined with new environmental information, </w:t>
      </w:r>
      <w:r w:rsidR="008833F5" w:rsidRPr="008528D8">
        <w:t xml:space="preserve">describe </w:t>
      </w:r>
      <w:r w:rsidRPr="008528D8">
        <w:t>the criteria to ensure compatibility.</w:t>
      </w:r>
    </w:p>
    <w:p w14:paraId="6B24F611" w14:textId="2AE8EAFF" w:rsidR="00D2798F" w:rsidRPr="008528D8" w:rsidRDefault="00D2798F" w:rsidP="006D5CA5">
      <w:pPr>
        <w:pStyle w:val="ListtextCalibri12"/>
        <w:numPr>
          <w:ilvl w:val="0"/>
          <w:numId w:val="42"/>
        </w:numPr>
      </w:pPr>
      <w:r w:rsidRPr="008528D8">
        <w:t>Environmental Technology</w:t>
      </w:r>
      <w:r w:rsidR="005479D6">
        <w:rPr>
          <w:rStyle w:val="FootnoteReference"/>
        </w:rPr>
        <w:footnoteReference w:id="18"/>
      </w:r>
    </w:p>
    <w:p w14:paraId="6E423898" w14:textId="28F6A582" w:rsidR="00B2012F" w:rsidRPr="00013597" w:rsidRDefault="00DD19E5" w:rsidP="006D5CA5">
      <w:pPr>
        <w:pStyle w:val="ListtextCalibri12"/>
        <w:numPr>
          <w:ilvl w:val="1"/>
          <w:numId w:val="42"/>
        </w:numPr>
        <w:rPr>
          <w:rFonts w:cstheme="minorHAnsi"/>
          <w:szCs w:val="24"/>
        </w:rPr>
      </w:pPr>
      <w:r w:rsidRPr="00013597">
        <w:rPr>
          <w:rFonts w:cstheme="minorHAnsi"/>
          <w:szCs w:val="24"/>
        </w:rPr>
        <w:t>I</w:t>
      </w:r>
      <w:r w:rsidR="00B2012F" w:rsidRPr="00013597">
        <w:rPr>
          <w:rFonts w:cstheme="minorHAnsi"/>
          <w:szCs w:val="24"/>
        </w:rPr>
        <w:t xml:space="preserve">dentify whether the technology is primarily for pollution prevention, contamination containment, storage, or remediation. </w:t>
      </w:r>
    </w:p>
    <w:p w14:paraId="4489777D" w14:textId="24E965F6" w:rsidR="000A4BFB" w:rsidRPr="004E241F" w:rsidRDefault="00DD19E5" w:rsidP="006D5CA5">
      <w:pPr>
        <w:pStyle w:val="ListtextCalibri12"/>
        <w:numPr>
          <w:ilvl w:val="1"/>
          <w:numId w:val="42"/>
        </w:numPr>
        <w:rPr>
          <w:rFonts w:cstheme="minorHAnsi"/>
          <w:szCs w:val="24"/>
        </w:rPr>
      </w:pPr>
      <w:r w:rsidRPr="00013597">
        <w:rPr>
          <w:rFonts w:cstheme="minorHAnsi"/>
          <w:szCs w:val="24"/>
        </w:rPr>
        <w:t>D</w:t>
      </w:r>
      <w:r w:rsidR="00B2012F" w:rsidRPr="00013597">
        <w:rPr>
          <w:rFonts w:cstheme="minorHAnsi"/>
          <w:szCs w:val="24"/>
        </w:rPr>
        <w:t>escribe the physical parameters or processes collected using environmental technologies as well as the specific systems, devices, and their components applicable to both hardware and methods or techniques that measure and/or remove pollutants or contaminants and/or prevent them from entering the environment.</w:t>
      </w:r>
    </w:p>
    <w:p w14:paraId="15440C33" w14:textId="47E32755" w:rsidR="002D04E5" w:rsidRPr="00013597" w:rsidRDefault="00282F25" w:rsidP="00476C0C">
      <w:r w:rsidRPr="00013597">
        <w:t>Reference SOPs as applicable</w:t>
      </w:r>
      <w:r w:rsidR="00227D98" w:rsidRPr="00013597">
        <w:t xml:space="preserve"> with </w:t>
      </w:r>
      <w:proofErr w:type="gramStart"/>
      <w:r w:rsidR="00227D98" w:rsidRPr="00013597">
        <w:t xml:space="preserve">hyperlink </w:t>
      </w:r>
      <w:r w:rsidRPr="00013597">
        <w:t xml:space="preserve"> or</w:t>
      </w:r>
      <w:proofErr w:type="gramEnd"/>
      <w:r w:rsidRPr="00013597">
        <w:t xml:space="preserve"> put in attachments</w:t>
      </w:r>
      <w:r w:rsidR="00227D98" w:rsidRPr="00013597">
        <w:t>.  SOPs shall be available to personnel conducting the environmental information operations</w:t>
      </w:r>
      <w:r w:rsidR="00C6506D" w:rsidRPr="00013597">
        <w:t>.  Include:</w:t>
      </w:r>
    </w:p>
    <w:p w14:paraId="7FE38887" w14:textId="6A18F48B" w:rsidR="00B30DD4" w:rsidRPr="00013597" w:rsidRDefault="00B30DD4" w:rsidP="006D5CA5">
      <w:pPr>
        <w:pStyle w:val="ListtextCalibri12"/>
        <w:numPr>
          <w:ilvl w:val="0"/>
          <w:numId w:val="43"/>
        </w:numPr>
        <w:ind w:left="360"/>
      </w:pPr>
      <w:r w:rsidRPr="00013597">
        <w:t xml:space="preserve">version/revision date of the SOP </w:t>
      </w:r>
    </w:p>
    <w:p w14:paraId="6F37CBE8" w14:textId="5A6A636B" w:rsidR="002D04E5" w:rsidRPr="00013597" w:rsidRDefault="00282F25" w:rsidP="006D5CA5">
      <w:pPr>
        <w:pStyle w:val="ListtextCalibri12"/>
        <w:numPr>
          <w:ilvl w:val="0"/>
          <w:numId w:val="43"/>
        </w:numPr>
        <w:ind w:left="360"/>
      </w:pPr>
      <w:r w:rsidRPr="00013597">
        <w:t>any modifications from the standard SOPs</w:t>
      </w:r>
    </w:p>
    <w:p w14:paraId="202CEF98" w14:textId="41FE253D" w:rsidR="006E56CE" w:rsidRPr="002E1888" w:rsidRDefault="002D04E5" w:rsidP="006D5CA5">
      <w:pPr>
        <w:pStyle w:val="ListtextCalibri12"/>
        <w:numPr>
          <w:ilvl w:val="0"/>
          <w:numId w:val="43"/>
        </w:numPr>
        <w:ind w:left="360"/>
      </w:pPr>
      <w:r w:rsidRPr="002E1888">
        <w:t>the specific option or equipment being used if the SOP has multiple selections</w:t>
      </w:r>
      <w:r w:rsidR="00176C44" w:rsidRPr="002E1888">
        <w:t>.</w:t>
      </w:r>
      <w:bookmarkStart w:id="75" w:name="_Toc61002890"/>
      <w:r w:rsidR="006E56CE" w:rsidRPr="002E1888">
        <w:rPr>
          <w:rStyle w:val="IntenseEmphasis"/>
        </w:rPr>
        <w:br w:type="page"/>
      </w:r>
    </w:p>
    <w:p w14:paraId="44C4E694" w14:textId="5BD7F60A" w:rsidR="004E241F" w:rsidRDefault="004E241F" w:rsidP="00774ABF">
      <w:pPr>
        <w:pStyle w:val="Caption"/>
      </w:pPr>
      <w:bookmarkStart w:id="76" w:name="_Toc165033438"/>
      <w:bookmarkEnd w:id="75"/>
      <w:r>
        <w:lastRenderedPageBreak/>
        <w:t>Table B2-1. Water Quality Parameters</w:t>
      </w:r>
      <w:r w:rsidR="00B92F64">
        <w:rPr>
          <w:rStyle w:val="FootnoteReference"/>
        </w:rPr>
        <w:footnoteReference w:id="19"/>
      </w:r>
      <w:bookmarkEnd w:id="76"/>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710"/>
        <w:gridCol w:w="1440"/>
        <w:gridCol w:w="1080"/>
        <w:gridCol w:w="1080"/>
        <w:gridCol w:w="1260"/>
        <w:gridCol w:w="1685"/>
      </w:tblGrid>
      <w:tr w:rsidR="006E56CE" w:rsidRPr="00FD7D20" w14:paraId="3366FBD9" w14:textId="77777777" w:rsidTr="002B1488">
        <w:trPr>
          <w:tblHeader/>
        </w:trPr>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ED13A9" w14:textId="77777777" w:rsidR="006E56CE" w:rsidRPr="004B4F97" w:rsidRDefault="006E56CE" w:rsidP="00872B3A">
            <w:pPr>
              <w:pStyle w:val="TableHeadingCalibriBold"/>
            </w:pPr>
            <w:r w:rsidRPr="004B4F97">
              <w:t>Parameter</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7F0F2" w14:textId="77777777" w:rsidR="006E56CE" w:rsidRPr="004B4F97" w:rsidRDefault="006E56CE" w:rsidP="00872B3A">
            <w:pPr>
              <w:pStyle w:val="TableHeadingCalibriBold"/>
            </w:pPr>
            <w:r w:rsidRPr="004B4F97">
              <w:t xml:space="preserve">Quantitation Limit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833062" w14:textId="77777777" w:rsidR="006E56CE" w:rsidRPr="004B4F97" w:rsidRDefault="006E56CE" w:rsidP="00872B3A">
            <w:pPr>
              <w:pStyle w:val="TableHeadingCalibriBold"/>
            </w:pPr>
            <w:r w:rsidRPr="004B4F97">
              <w:t>Method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E3E97A" w14:textId="77777777" w:rsidR="006E56CE" w:rsidRPr="004B4F97" w:rsidRDefault="006E56CE" w:rsidP="00872B3A">
            <w:pPr>
              <w:pStyle w:val="TableHeadingCalibriBold"/>
            </w:pPr>
            <w:r w:rsidRPr="004B4F97">
              <w:t>Holding Time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B4B8F5" w14:textId="29466E8F" w:rsidR="006E56CE" w:rsidRPr="004B4F97" w:rsidRDefault="006E56CE" w:rsidP="00872B3A">
            <w:pPr>
              <w:pStyle w:val="TableHeadingCalibriBold"/>
            </w:pPr>
            <w:r w:rsidRPr="004B4F97">
              <w:t>Min.</w:t>
            </w:r>
            <w:r w:rsidR="00144E5C">
              <w:t xml:space="preserve"> </w:t>
            </w:r>
            <w:r w:rsidRPr="004B4F97">
              <w:t>Volume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88791" w14:textId="1817983A" w:rsidR="006E56CE" w:rsidRPr="00EF057D" w:rsidRDefault="006E56CE" w:rsidP="002B1488">
            <w:pPr>
              <w:pStyle w:val="TableHeadingCalibriBold"/>
            </w:pPr>
            <w:r w:rsidRPr="00872B3A">
              <w:t>Container Type</w:t>
            </w:r>
            <w:r w:rsidR="00872B3A">
              <w:rPr>
                <w:rStyle w:val="FootnoteReference"/>
                <w:b w:val="0"/>
                <w:bCs w:val="0"/>
              </w:rPr>
              <w:footnoteReference w:id="20"/>
            </w:r>
          </w:p>
        </w:tc>
        <w:tc>
          <w:tcPr>
            <w:tcW w:w="1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6CD83" w14:textId="04F2F3FE" w:rsidR="006E56CE" w:rsidRPr="00872B3A" w:rsidRDefault="006E56CE" w:rsidP="00872B3A">
            <w:pPr>
              <w:pStyle w:val="TableHeadingCalibriBold"/>
            </w:pPr>
            <w:r w:rsidRPr="00165B29">
              <w:t>Preservative</w:t>
            </w:r>
            <w:r w:rsidR="00872B3A">
              <w:rPr>
                <w:rStyle w:val="FootnoteReference"/>
              </w:rPr>
              <w:footnoteReference w:id="21"/>
            </w:r>
          </w:p>
        </w:tc>
      </w:tr>
      <w:tr w:rsidR="006E56CE" w:rsidRPr="00FD7D20" w14:paraId="323FD0D7"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26731C18" w14:textId="58A49259" w:rsidR="006E56CE" w:rsidRPr="00767AC6" w:rsidRDefault="006E56CE" w:rsidP="004E241F">
            <w:pPr>
              <w:rPr>
                <w:rFonts w:asciiTheme="minorHAnsi" w:hAnsiTheme="minorHAnsi"/>
                <w:color w:val="000000" w:themeColor="text1"/>
                <w:kern w:val="2"/>
                <w:sz w:val="20"/>
              </w:rPr>
            </w:pPr>
            <w:r w:rsidRPr="0085139D">
              <w:rPr>
                <w:rStyle w:val="TabletextCalibri10"/>
              </w:rPr>
              <w:t>Boron</w:t>
            </w:r>
          </w:p>
        </w:tc>
        <w:tc>
          <w:tcPr>
            <w:tcW w:w="1710" w:type="dxa"/>
            <w:tcBorders>
              <w:top w:val="single" w:sz="4" w:space="0" w:color="auto"/>
              <w:left w:val="single" w:sz="4" w:space="0" w:color="auto"/>
              <w:bottom w:val="single" w:sz="4" w:space="0" w:color="auto"/>
              <w:right w:val="single" w:sz="4" w:space="0" w:color="auto"/>
            </w:tcBorders>
          </w:tcPr>
          <w:p w14:paraId="103E5E6C" w14:textId="09E24106" w:rsidR="006E56CE" w:rsidRPr="00767AC6" w:rsidRDefault="006E56CE" w:rsidP="004E241F">
            <w:pPr>
              <w:rPr>
                <w:rFonts w:asciiTheme="minorHAnsi" w:hAnsiTheme="minorHAnsi"/>
                <w:color w:val="000000" w:themeColor="text1"/>
                <w:kern w:val="2"/>
                <w:sz w:val="20"/>
              </w:rPr>
            </w:pPr>
            <w:r w:rsidRPr="0085139D">
              <w:rPr>
                <w:rStyle w:val="TabletextCalibri10"/>
              </w:rPr>
              <w:t>50 µg/L</w:t>
            </w:r>
          </w:p>
        </w:tc>
        <w:tc>
          <w:tcPr>
            <w:tcW w:w="1440" w:type="dxa"/>
            <w:tcBorders>
              <w:top w:val="single" w:sz="4" w:space="0" w:color="auto"/>
              <w:left w:val="single" w:sz="4" w:space="0" w:color="auto"/>
              <w:bottom w:val="single" w:sz="4" w:space="0" w:color="auto"/>
              <w:right w:val="single" w:sz="4" w:space="0" w:color="auto"/>
            </w:tcBorders>
            <w:hideMark/>
          </w:tcPr>
          <w:p w14:paraId="43B8FC6C" w14:textId="4C81B8C3" w:rsidR="006E56CE" w:rsidRPr="0085139D" w:rsidRDefault="006E56CE" w:rsidP="004E241F">
            <w:pPr>
              <w:rPr>
                <w:rStyle w:val="TabletextCalibri10"/>
              </w:rPr>
            </w:pPr>
            <w:r w:rsidRPr="0085139D">
              <w:rPr>
                <w:rStyle w:val="TabletextCalibri10"/>
              </w:rPr>
              <w:t>200.7</w:t>
            </w:r>
            <w:r w:rsidR="000F0D71">
              <w:t xml:space="preserve"> </w:t>
            </w:r>
            <w:r w:rsidR="000F0D71" w:rsidRPr="000F0D71">
              <w:rPr>
                <w:rStyle w:val="TabletextCalibri10"/>
              </w:rPr>
              <w:t>Metals; ICP-AES</w:t>
            </w:r>
            <w:r w:rsidR="000F0D71">
              <w:rPr>
                <w:rStyle w:val="TabletextCalibri10"/>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AB89500" w14:textId="77777777" w:rsidR="006E56CE" w:rsidRPr="0085139D" w:rsidRDefault="006E56CE" w:rsidP="004E241F">
            <w:pPr>
              <w:rPr>
                <w:rStyle w:val="TabletextCalibri10"/>
              </w:rPr>
            </w:pPr>
            <w:r w:rsidRPr="0085139D">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hideMark/>
          </w:tcPr>
          <w:p w14:paraId="0638EBB5" w14:textId="77777777" w:rsidR="006E56CE" w:rsidRPr="0085139D" w:rsidRDefault="006E56CE"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hideMark/>
          </w:tcPr>
          <w:p w14:paraId="50B735E7" w14:textId="77777777" w:rsidR="006E56CE" w:rsidRPr="0085139D" w:rsidRDefault="006E56CE" w:rsidP="004E241F">
            <w:pPr>
              <w:rPr>
                <w:rStyle w:val="TabletextCalibri10"/>
              </w:rPr>
            </w:pPr>
            <w:r w:rsidRPr="0085139D">
              <w:rPr>
                <w:rStyle w:val="TabletextCalibri10"/>
              </w:rPr>
              <w:t>Plastic</w:t>
            </w:r>
          </w:p>
        </w:tc>
        <w:tc>
          <w:tcPr>
            <w:tcW w:w="1685" w:type="dxa"/>
            <w:tcBorders>
              <w:top w:val="single" w:sz="4" w:space="0" w:color="auto"/>
              <w:left w:val="single" w:sz="4" w:space="0" w:color="auto"/>
              <w:bottom w:val="single" w:sz="4" w:space="0" w:color="auto"/>
              <w:right w:val="single" w:sz="4" w:space="0" w:color="auto"/>
            </w:tcBorders>
            <w:hideMark/>
          </w:tcPr>
          <w:p w14:paraId="1F9BACC5" w14:textId="3AD433CC" w:rsidR="006E56CE" w:rsidRPr="00FD7D20" w:rsidRDefault="006E56CE" w:rsidP="004E241F">
            <w:pPr>
              <w:spacing w:line="300" w:lineRule="auto"/>
              <w:rPr>
                <w:rFonts w:asciiTheme="minorHAnsi" w:hAnsiTheme="minorHAnsi" w:cstheme="minorHAnsi"/>
                <w:color w:val="000000" w:themeColor="text1"/>
                <w:kern w:val="2"/>
                <w:sz w:val="20"/>
                <w:szCs w:val="20"/>
                <w14:ligatures w14:val="standard"/>
              </w:rPr>
            </w:pPr>
            <w:r w:rsidRPr="0085139D">
              <w:rPr>
                <w:rStyle w:val="TabletextCalibri10"/>
              </w:rPr>
              <w:t>pH</w:t>
            </w:r>
            <w:r w:rsidR="00032E9B">
              <w:rPr>
                <w:rStyle w:val="TabletextCalibri10"/>
              </w:rPr>
              <w:t xml:space="preserve"> </w:t>
            </w:r>
            <w:r w:rsidRPr="0085139D">
              <w:rPr>
                <w:rStyle w:val="TabletextCalibri10"/>
              </w:rPr>
              <w:t>&lt;2 HNO</w:t>
            </w:r>
            <w:r w:rsidRPr="00FD7D20">
              <w:rPr>
                <w:rFonts w:asciiTheme="minorHAnsi" w:hAnsiTheme="minorHAnsi" w:cstheme="minorHAnsi"/>
                <w:color w:val="000000" w:themeColor="text1"/>
                <w:kern w:val="2"/>
                <w:sz w:val="20"/>
                <w:szCs w:val="20"/>
                <w:vertAlign w:val="subscript"/>
                <w14:ligatures w14:val="standard"/>
              </w:rPr>
              <w:t>3</w:t>
            </w:r>
          </w:p>
        </w:tc>
      </w:tr>
      <w:tr w:rsidR="000F0D71" w:rsidRPr="00FD7D20" w14:paraId="4811412B" w14:textId="77777777" w:rsidTr="002B1488">
        <w:tc>
          <w:tcPr>
            <w:tcW w:w="2065" w:type="dxa"/>
            <w:tcBorders>
              <w:top w:val="single" w:sz="4" w:space="0" w:color="auto"/>
              <w:left w:val="single" w:sz="4" w:space="0" w:color="auto"/>
              <w:bottom w:val="single" w:sz="4" w:space="0" w:color="auto"/>
              <w:right w:val="single" w:sz="4" w:space="0" w:color="auto"/>
            </w:tcBorders>
          </w:tcPr>
          <w:p w14:paraId="018E17CD" w14:textId="518EC39D" w:rsidR="000F0D71" w:rsidRPr="0085139D" w:rsidRDefault="000F0D71" w:rsidP="004E241F">
            <w:pPr>
              <w:rPr>
                <w:rStyle w:val="TabletextCalibri10"/>
              </w:rPr>
            </w:pPr>
            <w:r w:rsidRPr="000F0D71">
              <w:rPr>
                <w:rStyle w:val="TabletextCalibri10"/>
              </w:rPr>
              <w:t>Calcium</w:t>
            </w:r>
          </w:p>
        </w:tc>
        <w:tc>
          <w:tcPr>
            <w:tcW w:w="1710" w:type="dxa"/>
            <w:tcBorders>
              <w:top w:val="single" w:sz="4" w:space="0" w:color="auto"/>
              <w:left w:val="single" w:sz="4" w:space="0" w:color="auto"/>
              <w:bottom w:val="single" w:sz="4" w:space="0" w:color="auto"/>
              <w:right w:val="single" w:sz="4" w:space="0" w:color="auto"/>
            </w:tcBorders>
          </w:tcPr>
          <w:p w14:paraId="4333B93D" w14:textId="3AB16D2A" w:rsidR="000F0D71" w:rsidRPr="0085139D" w:rsidRDefault="000F0D71" w:rsidP="004E241F">
            <w:pPr>
              <w:rPr>
                <w:rStyle w:val="TabletextCalibri10"/>
              </w:rPr>
            </w:pPr>
            <w:r w:rsidRPr="000F0D71">
              <w:rPr>
                <w:rStyle w:val="TabletextCalibri10"/>
              </w:rPr>
              <w:t>500 µg/L</w:t>
            </w:r>
          </w:p>
        </w:tc>
        <w:tc>
          <w:tcPr>
            <w:tcW w:w="1440" w:type="dxa"/>
            <w:tcBorders>
              <w:top w:val="single" w:sz="4" w:space="0" w:color="auto"/>
              <w:left w:val="single" w:sz="4" w:space="0" w:color="auto"/>
              <w:bottom w:val="single" w:sz="4" w:space="0" w:color="auto"/>
              <w:right w:val="single" w:sz="4" w:space="0" w:color="auto"/>
            </w:tcBorders>
          </w:tcPr>
          <w:p w14:paraId="3256219E" w14:textId="02AC842C" w:rsidR="000F0D71" w:rsidRPr="0085139D" w:rsidRDefault="000F0D71" w:rsidP="004E241F">
            <w:pPr>
              <w:rPr>
                <w:rStyle w:val="TabletextCalibri10"/>
              </w:rPr>
            </w:pPr>
            <w:r w:rsidRPr="000F0D71">
              <w:rPr>
                <w:rStyle w:val="TabletextCalibri10"/>
              </w:rPr>
              <w:t>200.7 Metals; ICP-AES</w:t>
            </w:r>
          </w:p>
        </w:tc>
        <w:tc>
          <w:tcPr>
            <w:tcW w:w="1080" w:type="dxa"/>
            <w:tcBorders>
              <w:top w:val="single" w:sz="4" w:space="0" w:color="auto"/>
              <w:left w:val="single" w:sz="4" w:space="0" w:color="auto"/>
              <w:bottom w:val="single" w:sz="4" w:space="0" w:color="auto"/>
              <w:right w:val="single" w:sz="4" w:space="0" w:color="auto"/>
            </w:tcBorders>
          </w:tcPr>
          <w:p w14:paraId="2D548224" w14:textId="4F9546C0" w:rsidR="000F0D71" w:rsidRPr="0085139D" w:rsidRDefault="000F0D71" w:rsidP="004E241F">
            <w:pPr>
              <w:rPr>
                <w:rStyle w:val="TabletextCalibri10"/>
              </w:rPr>
            </w:pPr>
            <w:r w:rsidRPr="000F0D71">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1E116D75" w14:textId="110A0374" w:rsidR="000F0D71" w:rsidRPr="0085139D" w:rsidRDefault="000F0D71" w:rsidP="004E241F">
            <w:pPr>
              <w:rPr>
                <w:rStyle w:val="TabletextCalibri10"/>
              </w:rPr>
            </w:pPr>
            <w:r w:rsidRPr="000F0D71">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1DA0D4D5" w14:textId="428FE4E0" w:rsidR="000F0D71" w:rsidRPr="0085139D" w:rsidRDefault="000F0D71" w:rsidP="004E241F">
            <w:pPr>
              <w:rPr>
                <w:rStyle w:val="TabletextCalibri10"/>
              </w:rPr>
            </w:pPr>
            <w:r w:rsidRPr="000F0D71">
              <w:rPr>
                <w:rStyle w:val="TabletextCalibri10"/>
              </w:rPr>
              <w:t>Plastic</w:t>
            </w:r>
          </w:p>
        </w:tc>
        <w:tc>
          <w:tcPr>
            <w:tcW w:w="1685" w:type="dxa"/>
            <w:tcBorders>
              <w:top w:val="single" w:sz="4" w:space="0" w:color="auto"/>
              <w:left w:val="single" w:sz="4" w:space="0" w:color="auto"/>
              <w:bottom w:val="single" w:sz="4" w:space="0" w:color="auto"/>
              <w:right w:val="single" w:sz="4" w:space="0" w:color="auto"/>
            </w:tcBorders>
          </w:tcPr>
          <w:p w14:paraId="3E11B31D" w14:textId="16FE5979" w:rsidR="000F0D71" w:rsidRPr="008A4130" w:rsidRDefault="000F0D71" w:rsidP="004E241F">
            <w:pPr>
              <w:spacing w:line="300" w:lineRule="auto"/>
              <w:rPr>
                <w:rStyle w:val="TabletextCalibri10"/>
                <w:vertAlign w:val="subscript"/>
              </w:rPr>
            </w:pPr>
            <w:r w:rsidRPr="000F0D71">
              <w:rPr>
                <w:rStyle w:val="TabletextCalibri10"/>
              </w:rPr>
              <w:t>pH &lt;2 HNO</w:t>
            </w:r>
            <w:r w:rsidR="008A4130">
              <w:rPr>
                <w:rStyle w:val="TabletextCalibri10"/>
                <w:vertAlign w:val="subscript"/>
              </w:rPr>
              <w:t>3</w:t>
            </w:r>
          </w:p>
        </w:tc>
      </w:tr>
      <w:tr w:rsidR="000F0D71" w:rsidRPr="00FD7D20" w14:paraId="59992678" w14:textId="77777777" w:rsidTr="002B1488">
        <w:tc>
          <w:tcPr>
            <w:tcW w:w="2065" w:type="dxa"/>
            <w:tcBorders>
              <w:top w:val="single" w:sz="4" w:space="0" w:color="auto"/>
              <w:left w:val="single" w:sz="4" w:space="0" w:color="auto"/>
              <w:bottom w:val="single" w:sz="4" w:space="0" w:color="auto"/>
              <w:right w:val="single" w:sz="4" w:space="0" w:color="auto"/>
            </w:tcBorders>
          </w:tcPr>
          <w:p w14:paraId="0F15FCFD" w14:textId="7AC8A23C" w:rsidR="000F0D71" w:rsidRPr="000F0D71" w:rsidRDefault="000F0D71" w:rsidP="004E241F">
            <w:pPr>
              <w:rPr>
                <w:rStyle w:val="TabletextCalibri10"/>
              </w:rPr>
            </w:pPr>
            <w:r w:rsidRPr="000F0D71">
              <w:rPr>
                <w:rStyle w:val="TabletextCalibri10"/>
              </w:rPr>
              <w:t>Iron</w:t>
            </w:r>
          </w:p>
        </w:tc>
        <w:tc>
          <w:tcPr>
            <w:tcW w:w="1710" w:type="dxa"/>
            <w:tcBorders>
              <w:top w:val="single" w:sz="4" w:space="0" w:color="auto"/>
              <w:left w:val="single" w:sz="4" w:space="0" w:color="auto"/>
              <w:bottom w:val="single" w:sz="4" w:space="0" w:color="auto"/>
              <w:right w:val="single" w:sz="4" w:space="0" w:color="auto"/>
            </w:tcBorders>
          </w:tcPr>
          <w:p w14:paraId="59972650" w14:textId="7DBC1E3F" w:rsidR="000F0D71" w:rsidRPr="000F0D71" w:rsidRDefault="000F0D71" w:rsidP="004E241F">
            <w:pPr>
              <w:rPr>
                <w:rStyle w:val="TabletextCalibri10"/>
              </w:rPr>
            </w:pPr>
            <w:r w:rsidRPr="000F0D71">
              <w:rPr>
                <w:rStyle w:val="TabletextCalibri10"/>
              </w:rPr>
              <w:t>100 µg/L</w:t>
            </w:r>
          </w:p>
        </w:tc>
        <w:tc>
          <w:tcPr>
            <w:tcW w:w="1440" w:type="dxa"/>
            <w:tcBorders>
              <w:top w:val="single" w:sz="4" w:space="0" w:color="auto"/>
              <w:left w:val="single" w:sz="4" w:space="0" w:color="auto"/>
              <w:bottom w:val="single" w:sz="4" w:space="0" w:color="auto"/>
              <w:right w:val="single" w:sz="4" w:space="0" w:color="auto"/>
            </w:tcBorders>
          </w:tcPr>
          <w:p w14:paraId="16A5B1F1" w14:textId="549A1D8A" w:rsidR="000F0D71" w:rsidRPr="000F0D71" w:rsidRDefault="000F0D71" w:rsidP="004E241F">
            <w:pPr>
              <w:rPr>
                <w:rStyle w:val="TabletextCalibri10"/>
              </w:rPr>
            </w:pPr>
            <w:r w:rsidRPr="000F0D71">
              <w:rPr>
                <w:rStyle w:val="TabletextCalibri10"/>
              </w:rPr>
              <w:t>200.7 Metals; ICP-AES</w:t>
            </w:r>
          </w:p>
        </w:tc>
        <w:tc>
          <w:tcPr>
            <w:tcW w:w="1080" w:type="dxa"/>
            <w:tcBorders>
              <w:top w:val="single" w:sz="4" w:space="0" w:color="auto"/>
              <w:left w:val="single" w:sz="4" w:space="0" w:color="auto"/>
              <w:bottom w:val="single" w:sz="4" w:space="0" w:color="auto"/>
              <w:right w:val="single" w:sz="4" w:space="0" w:color="auto"/>
            </w:tcBorders>
          </w:tcPr>
          <w:p w14:paraId="6DA82D16" w14:textId="22F5F66F" w:rsidR="000F0D71" w:rsidRPr="000F0D71" w:rsidRDefault="000F0D71" w:rsidP="004E241F">
            <w:pPr>
              <w:rPr>
                <w:rStyle w:val="TabletextCalibri10"/>
              </w:rPr>
            </w:pPr>
            <w:r w:rsidRPr="000F0D71">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67D68A38" w14:textId="28DD8FF7" w:rsidR="000F0D71" w:rsidRPr="000F0D71" w:rsidRDefault="000F0D71" w:rsidP="004E241F">
            <w:pPr>
              <w:rPr>
                <w:rStyle w:val="TabletextCalibri10"/>
              </w:rPr>
            </w:pPr>
            <w:r w:rsidRPr="000F0D71">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2C816F78" w14:textId="38688DBD" w:rsidR="000F0D71" w:rsidRPr="000F0D71" w:rsidRDefault="000F0D71" w:rsidP="004E241F">
            <w:pPr>
              <w:rPr>
                <w:rStyle w:val="TabletextCalibri10"/>
              </w:rPr>
            </w:pPr>
            <w:r w:rsidRPr="000F0D71">
              <w:rPr>
                <w:rStyle w:val="TabletextCalibri10"/>
              </w:rPr>
              <w:t>Plastic</w:t>
            </w:r>
          </w:p>
        </w:tc>
        <w:tc>
          <w:tcPr>
            <w:tcW w:w="1685" w:type="dxa"/>
            <w:tcBorders>
              <w:top w:val="single" w:sz="4" w:space="0" w:color="auto"/>
              <w:left w:val="single" w:sz="4" w:space="0" w:color="auto"/>
              <w:bottom w:val="single" w:sz="4" w:space="0" w:color="auto"/>
              <w:right w:val="single" w:sz="4" w:space="0" w:color="auto"/>
            </w:tcBorders>
          </w:tcPr>
          <w:p w14:paraId="7C9E225C" w14:textId="65D38FB5" w:rsidR="000F0D71" w:rsidRPr="008A4130" w:rsidRDefault="000F0D71" w:rsidP="004E241F">
            <w:pPr>
              <w:spacing w:line="300" w:lineRule="auto"/>
              <w:rPr>
                <w:rStyle w:val="TabletextCalibri10"/>
                <w:vertAlign w:val="subscript"/>
              </w:rPr>
            </w:pPr>
            <w:r w:rsidRPr="000F0D71">
              <w:rPr>
                <w:rStyle w:val="TabletextCalibri10"/>
              </w:rPr>
              <w:t>pH &lt;2 HNO</w:t>
            </w:r>
            <w:r w:rsidR="008A4130">
              <w:rPr>
                <w:rStyle w:val="TabletextCalibri10"/>
                <w:vertAlign w:val="subscript"/>
              </w:rPr>
              <w:t>3</w:t>
            </w:r>
          </w:p>
        </w:tc>
      </w:tr>
      <w:tr w:rsidR="008A4130" w:rsidRPr="00FD7D20" w14:paraId="785242D5" w14:textId="77777777" w:rsidTr="002B1488">
        <w:tc>
          <w:tcPr>
            <w:tcW w:w="2065" w:type="dxa"/>
            <w:tcBorders>
              <w:top w:val="single" w:sz="4" w:space="0" w:color="auto"/>
              <w:left w:val="single" w:sz="4" w:space="0" w:color="auto"/>
              <w:bottom w:val="single" w:sz="4" w:space="0" w:color="auto"/>
              <w:right w:val="single" w:sz="4" w:space="0" w:color="auto"/>
            </w:tcBorders>
          </w:tcPr>
          <w:p w14:paraId="66E089D1" w14:textId="3BC70B79" w:rsidR="008A4130" w:rsidRPr="000F0D71" w:rsidRDefault="00767AC6" w:rsidP="004E241F">
            <w:pPr>
              <w:rPr>
                <w:rStyle w:val="TabletextCalibri10"/>
              </w:rPr>
            </w:pPr>
            <w:r w:rsidRPr="0085139D">
              <w:rPr>
                <w:rStyle w:val="TabletextCalibri10"/>
              </w:rPr>
              <w:t>Potassium</w:t>
            </w:r>
          </w:p>
        </w:tc>
        <w:tc>
          <w:tcPr>
            <w:tcW w:w="1710" w:type="dxa"/>
            <w:tcBorders>
              <w:top w:val="single" w:sz="4" w:space="0" w:color="auto"/>
              <w:left w:val="single" w:sz="4" w:space="0" w:color="auto"/>
              <w:bottom w:val="single" w:sz="4" w:space="0" w:color="auto"/>
              <w:right w:val="single" w:sz="4" w:space="0" w:color="auto"/>
            </w:tcBorders>
          </w:tcPr>
          <w:p w14:paraId="4F140BAA" w14:textId="0271D66E" w:rsidR="008A4130" w:rsidRPr="000F0D71" w:rsidRDefault="00767AC6" w:rsidP="004E241F">
            <w:pPr>
              <w:rPr>
                <w:rStyle w:val="TabletextCalibri10"/>
              </w:rPr>
            </w:pPr>
            <w:r w:rsidRPr="0085139D">
              <w:rPr>
                <w:rStyle w:val="TabletextCalibri10"/>
              </w:rPr>
              <w:t>2000 µg/L</w:t>
            </w:r>
          </w:p>
        </w:tc>
        <w:tc>
          <w:tcPr>
            <w:tcW w:w="1440" w:type="dxa"/>
            <w:tcBorders>
              <w:top w:val="single" w:sz="4" w:space="0" w:color="auto"/>
              <w:left w:val="single" w:sz="4" w:space="0" w:color="auto"/>
              <w:bottom w:val="single" w:sz="4" w:space="0" w:color="auto"/>
              <w:right w:val="single" w:sz="4" w:space="0" w:color="auto"/>
            </w:tcBorders>
          </w:tcPr>
          <w:p w14:paraId="4F105272" w14:textId="4AC4CE03" w:rsidR="008A4130" w:rsidRPr="000F0D71" w:rsidRDefault="008A4130" w:rsidP="004E241F">
            <w:pPr>
              <w:rPr>
                <w:rStyle w:val="TabletextCalibri10"/>
              </w:rPr>
            </w:pPr>
            <w:r w:rsidRPr="000F0D71">
              <w:rPr>
                <w:rStyle w:val="TabletextCalibri10"/>
              </w:rPr>
              <w:t>200.7 Metals; ICP-AES</w:t>
            </w:r>
          </w:p>
        </w:tc>
        <w:tc>
          <w:tcPr>
            <w:tcW w:w="1080" w:type="dxa"/>
            <w:tcBorders>
              <w:top w:val="single" w:sz="4" w:space="0" w:color="auto"/>
              <w:left w:val="single" w:sz="4" w:space="0" w:color="auto"/>
              <w:bottom w:val="single" w:sz="4" w:space="0" w:color="auto"/>
              <w:right w:val="single" w:sz="4" w:space="0" w:color="auto"/>
            </w:tcBorders>
          </w:tcPr>
          <w:p w14:paraId="4037C983" w14:textId="39A5EE33" w:rsidR="008A4130" w:rsidRPr="000F0D71" w:rsidRDefault="008A4130" w:rsidP="004E241F">
            <w:pPr>
              <w:rPr>
                <w:rStyle w:val="TabletextCalibri10"/>
              </w:rPr>
            </w:pPr>
            <w:r w:rsidRPr="000F0D71">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373A8839" w14:textId="09511E18" w:rsidR="008A4130" w:rsidRPr="000F0D71" w:rsidRDefault="008A4130" w:rsidP="004E241F">
            <w:pPr>
              <w:rPr>
                <w:rStyle w:val="TabletextCalibri10"/>
              </w:rPr>
            </w:pPr>
            <w:r w:rsidRPr="000F0D71">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5B88C02E" w14:textId="76552A3B" w:rsidR="008A4130" w:rsidRPr="000F0D71" w:rsidRDefault="008A4130" w:rsidP="004E241F">
            <w:pPr>
              <w:rPr>
                <w:rStyle w:val="TabletextCalibri10"/>
              </w:rPr>
            </w:pPr>
            <w:r w:rsidRPr="000F0D71">
              <w:rPr>
                <w:rStyle w:val="TabletextCalibri10"/>
              </w:rPr>
              <w:t>Plastic</w:t>
            </w:r>
          </w:p>
        </w:tc>
        <w:tc>
          <w:tcPr>
            <w:tcW w:w="1685" w:type="dxa"/>
            <w:tcBorders>
              <w:top w:val="single" w:sz="4" w:space="0" w:color="auto"/>
              <w:left w:val="single" w:sz="4" w:space="0" w:color="auto"/>
              <w:bottom w:val="single" w:sz="4" w:space="0" w:color="auto"/>
              <w:right w:val="single" w:sz="4" w:space="0" w:color="auto"/>
            </w:tcBorders>
          </w:tcPr>
          <w:p w14:paraId="28419DDF" w14:textId="1345E676" w:rsidR="008A4130" w:rsidRPr="000F0D71" w:rsidRDefault="008A4130" w:rsidP="004E241F">
            <w:pPr>
              <w:spacing w:line="300" w:lineRule="auto"/>
              <w:rPr>
                <w:rStyle w:val="TabletextCalibri10"/>
              </w:rPr>
            </w:pPr>
            <w:r w:rsidRPr="000F0D71">
              <w:rPr>
                <w:rStyle w:val="TabletextCalibri10"/>
              </w:rPr>
              <w:t>pH &lt;2 HNO</w:t>
            </w:r>
            <w:r>
              <w:rPr>
                <w:rStyle w:val="TabletextCalibri10"/>
                <w:vertAlign w:val="subscript"/>
              </w:rPr>
              <w:t>3</w:t>
            </w:r>
          </w:p>
        </w:tc>
      </w:tr>
      <w:tr w:rsidR="008A4130" w:rsidRPr="00FD7D20" w14:paraId="23DDA30F" w14:textId="77777777" w:rsidTr="002B1488">
        <w:tc>
          <w:tcPr>
            <w:tcW w:w="2065" w:type="dxa"/>
            <w:tcBorders>
              <w:top w:val="single" w:sz="4" w:space="0" w:color="auto"/>
              <w:left w:val="single" w:sz="4" w:space="0" w:color="auto"/>
              <w:bottom w:val="single" w:sz="4" w:space="0" w:color="auto"/>
              <w:right w:val="single" w:sz="4" w:space="0" w:color="auto"/>
            </w:tcBorders>
          </w:tcPr>
          <w:p w14:paraId="0350C69B" w14:textId="695B887B" w:rsidR="008A4130" w:rsidRPr="000F0D71" w:rsidRDefault="00767AC6" w:rsidP="004E241F">
            <w:pPr>
              <w:rPr>
                <w:rStyle w:val="TabletextCalibri10"/>
              </w:rPr>
            </w:pPr>
            <w:r w:rsidRPr="0085139D">
              <w:rPr>
                <w:rStyle w:val="TabletextCalibri10"/>
              </w:rPr>
              <w:t>Magnesium</w:t>
            </w:r>
          </w:p>
        </w:tc>
        <w:tc>
          <w:tcPr>
            <w:tcW w:w="1710" w:type="dxa"/>
            <w:tcBorders>
              <w:top w:val="single" w:sz="4" w:space="0" w:color="auto"/>
              <w:left w:val="single" w:sz="4" w:space="0" w:color="auto"/>
              <w:bottom w:val="single" w:sz="4" w:space="0" w:color="auto"/>
              <w:right w:val="single" w:sz="4" w:space="0" w:color="auto"/>
            </w:tcBorders>
          </w:tcPr>
          <w:p w14:paraId="4CDFE287" w14:textId="5A55C2F2" w:rsidR="008A4130" w:rsidRPr="000F0D71" w:rsidRDefault="00767AC6" w:rsidP="004E241F">
            <w:pPr>
              <w:rPr>
                <w:rStyle w:val="TabletextCalibri10"/>
              </w:rPr>
            </w:pPr>
            <w:r w:rsidRPr="0085139D">
              <w:rPr>
                <w:rStyle w:val="TabletextCalibri10"/>
              </w:rPr>
              <w:t>500 µg/L</w:t>
            </w:r>
          </w:p>
        </w:tc>
        <w:tc>
          <w:tcPr>
            <w:tcW w:w="1440" w:type="dxa"/>
            <w:tcBorders>
              <w:top w:val="single" w:sz="4" w:space="0" w:color="auto"/>
              <w:left w:val="single" w:sz="4" w:space="0" w:color="auto"/>
              <w:bottom w:val="single" w:sz="4" w:space="0" w:color="auto"/>
              <w:right w:val="single" w:sz="4" w:space="0" w:color="auto"/>
            </w:tcBorders>
          </w:tcPr>
          <w:p w14:paraId="4402340E" w14:textId="7B201A75" w:rsidR="008A4130" w:rsidRPr="000F0D71" w:rsidRDefault="008A4130" w:rsidP="004E241F">
            <w:pPr>
              <w:rPr>
                <w:rStyle w:val="TabletextCalibri10"/>
              </w:rPr>
            </w:pPr>
            <w:r w:rsidRPr="000F0D71">
              <w:rPr>
                <w:rStyle w:val="TabletextCalibri10"/>
              </w:rPr>
              <w:t>200.7 Metals; ICP-AES</w:t>
            </w:r>
          </w:p>
        </w:tc>
        <w:tc>
          <w:tcPr>
            <w:tcW w:w="1080" w:type="dxa"/>
            <w:tcBorders>
              <w:top w:val="single" w:sz="4" w:space="0" w:color="auto"/>
              <w:left w:val="single" w:sz="4" w:space="0" w:color="auto"/>
              <w:bottom w:val="single" w:sz="4" w:space="0" w:color="auto"/>
              <w:right w:val="single" w:sz="4" w:space="0" w:color="auto"/>
            </w:tcBorders>
          </w:tcPr>
          <w:p w14:paraId="2393D3DB" w14:textId="2DAFDB1E" w:rsidR="008A4130" w:rsidRPr="000F0D71" w:rsidRDefault="008A4130" w:rsidP="004E241F">
            <w:pPr>
              <w:rPr>
                <w:rStyle w:val="TabletextCalibri10"/>
              </w:rPr>
            </w:pPr>
            <w:r w:rsidRPr="000F0D71">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79333912" w14:textId="07FC2490" w:rsidR="008A4130" w:rsidRPr="000F0D71" w:rsidRDefault="008A4130" w:rsidP="004E241F">
            <w:pPr>
              <w:rPr>
                <w:rStyle w:val="TabletextCalibri10"/>
              </w:rPr>
            </w:pPr>
            <w:r w:rsidRPr="000F0D71">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3D215070" w14:textId="3C41FE36" w:rsidR="008A4130" w:rsidRPr="000F0D71" w:rsidRDefault="008A4130" w:rsidP="004E241F">
            <w:pPr>
              <w:rPr>
                <w:rStyle w:val="TabletextCalibri10"/>
              </w:rPr>
            </w:pPr>
            <w:r w:rsidRPr="000F0D71">
              <w:rPr>
                <w:rStyle w:val="TabletextCalibri10"/>
              </w:rPr>
              <w:t>Plastic</w:t>
            </w:r>
          </w:p>
        </w:tc>
        <w:tc>
          <w:tcPr>
            <w:tcW w:w="1685" w:type="dxa"/>
            <w:tcBorders>
              <w:top w:val="single" w:sz="4" w:space="0" w:color="auto"/>
              <w:left w:val="single" w:sz="4" w:space="0" w:color="auto"/>
              <w:bottom w:val="single" w:sz="4" w:space="0" w:color="auto"/>
              <w:right w:val="single" w:sz="4" w:space="0" w:color="auto"/>
            </w:tcBorders>
          </w:tcPr>
          <w:p w14:paraId="4217BDEA" w14:textId="7BA6E759" w:rsidR="008A4130" w:rsidRPr="000F0D71" w:rsidRDefault="008A4130" w:rsidP="004E241F">
            <w:pPr>
              <w:spacing w:line="300" w:lineRule="auto"/>
              <w:rPr>
                <w:rStyle w:val="TabletextCalibri10"/>
              </w:rPr>
            </w:pPr>
            <w:r w:rsidRPr="000F0D71">
              <w:rPr>
                <w:rStyle w:val="TabletextCalibri10"/>
              </w:rPr>
              <w:t>pH &lt;2 HNO</w:t>
            </w:r>
            <w:r>
              <w:rPr>
                <w:rStyle w:val="TabletextCalibri10"/>
                <w:vertAlign w:val="subscript"/>
              </w:rPr>
              <w:t>3</w:t>
            </w:r>
          </w:p>
        </w:tc>
      </w:tr>
      <w:tr w:rsidR="008A4130" w:rsidRPr="00FD7D20" w14:paraId="7B57C603" w14:textId="77777777" w:rsidTr="002B1488">
        <w:tc>
          <w:tcPr>
            <w:tcW w:w="2065" w:type="dxa"/>
            <w:tcBorders>
              <w:top w:val="single" w:sz="4" w:space="0" w:color="auto"/>
              <w:left w:val="single" w:sz="4" w:space="0" w:color="auto"/>
              <w:bottom w:val="single" w:sz="4" w:space="0" w:color="auto"/>
              <w:right w:val="single" w:sz="4" w:space="0" w:color="auto"/>
            </w:tcBorders>
          </w:tcPr>
          <w:p w14:paraId="703F10DB" w14:textId="200934A1" w:rsidR="008A4130" w:rsidRPr="000F0D71" w:rsidRDefault="00767AC6" w:rsidP="004E241F">
            <w:pPr>
              <w:rPr>
                <w:rStyle w:val="TabletextCalibri10"/>
              </w:rPr>
            </w:pPr>
            <w:r w:rsidRPr="0085139D">
              <w:rPr>
                <w:rStyle w:val="TabletextCalibri10"/>
              </w:rPr>
              <w:t>Sodium</w:t>
            </w:r>
          </w:p>
        </w:tc>
        <w:tc>
          <w:tcPr>
            <w:tcW w:w="1710" w:type="dxa"/>
            <w:tcBorders>
              <w:top w:val="single" w:sz="4" w:space="0" w:color="auto"/>
              <w:left w:val="single" w:sz="4" w:space="0" w:color="auto"/>
              <w:bottom w:val="single" w:sz="4" w:space="0" w:color="auto"/>
              <w:right w:val="single" w:sz="4" w:space="0" w:color="auto"/>
            </w:tcBorders>
          </w:tcPr>
          <w:p w14:paraId="3E768224" w14:textId="4587AEA0" w:rsidR="008A4130" w:rsidRPr="000F0D71" w:rsidRDefault="00767AC6" w:rsidP="004E241F">
            <w:pPr>
              <w:rPr>
                <w:rStyle w:val="TabletextCalibri10"/>
              </w:rPr>
            </w:pPr>
            <w:r w:rsidRPr="0085139D">
              <w:rPr>
                <w:rStyle w:val="TabletextCalibri10"/>
              </w:rPr>
              <w:t>1000 µg/L</w:t>
            </w:r>
          </w:p>
        </w:tc>
        <w:tc>
          <w:tcPr>
            <w:tcW w:w="1440" w:type="dxa"/>
            <w:tcBorders>
              <w:top w:val="single" w:sz="4" w:space="0" w:color="auto"/>
              <w:left w:val="single" w:sz="4" w:space="0" w:color="auto"/>
              <w:bottom w:val="single" w:sz="4" w:space="0" w:color="auto"/>
              <w:right w:val="single" w:sz="4" w:space="0" w:color="auto"/>
            </w:tcBorders>
          </w:tcPr>
          <w:p w14:paraId="636B7E29" w14:textId="19A404C0" w:rsidR="008A4130" w:rsidRPr="000F0D71" w:rsidRDefault="008A4130" w:rsidP="004E241F">
            <w:pPr>
              <w:rPr>
                <w:rStyle w:val="TabletextCalibri10"/>
              </w:rPr>
            </w:pPr>
            <w:r w:rsidRPr="000F0D71">
              <w:rPr>
                <w:rStyle w:val="TabletextCalibri10"/>
              </w:rPr>
              <w:t>200.7 Metals; ICP-AES</w:t>
            </w:r>
          </w:p>
        </w:tc>
        <w:tc>
          <w:tcPr>
            <w:tcW w:w="1080" w:type="dxa"/>
            <w:tcBorders>
              <w:top w:val="single" w:sz="4" w:space="0" w:color="auto"/>
              <w:left w:val="single" w:sz="4" w:space="0" w:color="auto"/>
              <w:bottom w:val="single" w:sz="4" w:space="0" w:color="auto"/>
              <w:right w:val="single" w:sz="4" w:space="0" w:color="auto"/>
            </w:tcBorders>
          </w:tcPr>
          <w:p w14:paraId="2DD3D7FE" w14:textId="4E75D767" w:rsidR="008A4130" w:rsidRPr="000F0D71" w:rsidRDefault="008A4130" w:rsidP="004E241F">
            <w:pPr>
              <w:rPr>
                <w:rStyle w:val="TabletextCalibri10"/>
              </w:rPr>
            </w:pPr>
            <w:r w:rsidRPr="000F0D71">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3311F0BC" w14:textId="6F13515F" w:rsidR="008A4130" w:rsidRPr="000F0D71" w:rsidRDefault="008A4130" w:rsidP="004E241F">
            <w:pPr>
              <w:rPr>
                <w:rStyle w:val="TabletextCalibri10"/>
              </w:rPr>
            </w:pPr>
            <w:r w:rsidRPr="000F0D71">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524D1E62" w14:textId="4AC2434B" w:rsidR="008A4130" w:rsidRPr="000F0D71" w:rsidRDefault="008A4130" w:rsidP="004E241F">
            <w:pPr>
              <w:rPr>
                <w:rStyle w:val="TabletextCalibri10"/>
              </w:rPr>
            </w:pPr>
            <w:r w:rsidRPr="000F0D71">
              <w:rPr>
                <w:rStyle w:val="TabletextCalibri10"/>
              </w:rPr>
              <w:t>Plastic</w:t>
            </w:r>
          </w:p>
        </w:tc>
        <w:tc>
          <w:tcPr>
            <w:tcW w:w="1685" w:type="dxa"/>
            <w:tcBorders>
              <w:top w:val="single" w:sz="4" w:space="0" w:color="auto"/>
              <w:left w:val="single" w:sz="4" w:space="0" w:color="auto"/>
              <w:bottom w:val="single" w:sz="4" w:space="0" w:color="auto"/>
              <w:right w:val="single" w:sz="4" w:space="0" w:color="auto"/>
            </w:tcBorders>
          </w:tcPr>
          <w:p w14:paraId="73937761" w14:textId="4D064129" w:rsidR="008A4130" w:rsidRPr="000F0D71" w:rsidRDefault="008A4130" w:rsidP="004E241F">
            <w:pPr>
              <w:spacing w:line="300" w:lineRule="auto"/>
              <w:rPr>
                <w:rStyle w:val="TabletextCalibri10"/>
              </w:rPr>
            </w:pPr>
            <w:r w:rsidRPr="000F0D71">
              <w:rPr>
                <w:rStyle w:val="TabletextCalibri10"/>
              </w:rPr>
              <w:t>pH &lt;2 HNO</w:t>
            </w:r>
            <w:r>
              <w:rPr>
                <w:rStyle w:val="TabletextCalibri10"/>
                <w:vertAlign w:val="subscript"/>
              </w:rPr>
              <w:t>3</w:t>
            </w:r>
          </w:p>
        </w:tc>
      </w:tr>
      <w:tr w:rsidR="006E56CE" w:rsidRPr="00FD7D20" w14:paraId="2857582D"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6FFA7A59" w14:textId="5B06ED89" w:rsidR="006E56CE" w:rsidRPr="00932FAB" w:rsidRDefault="006E56CE" w:rsidP="004E241F">
            <w:pPr>
              <w:rPr>
                <w:rFonts w:asciiTheme="minorHAnsi" w:hAnsiTheme="minorHAnsi"/>
                <w:color w:val="000000" w:themeColor="text1"/>
                <w:kern w:val="2"/>
                <w:sz w:val="20"/>
              </w:rPr>
            </w:pPr>
            <w:r w:rsidRPr="0085139D">
              <w:rPr>
                <w:rStyle w:val="TabletextCalibri10"/>
              </w:rPr>
              <w:t>Manganese</w:t>
            </w:r>
          </w:p>
        </w:tc>
        <w:tc>
          <w:tcPr>
            <w:tcW w:w="1710" w:type="dxa"/>
            <w:tcBorders>
              <w:top w:val="single" w:sz="4" w:space="0" w:color="auto"/>
              <w:left w:val="single" w:sz="4" w:space="0" w:color="auto"/>
              <w:bottom w:val="single" w:sz="4" w:space="0" w:color="auto"/>
              <w:right w:val="single" w:sz="4" w:space="0" w:color="auto"/>
            </w:tcBorders>
          </w:tcPr>
          <w:p w14:paraId="2F8B8C25" w14:textId="696435E8" w:rsidR="006E56CE" w:rsidRPr="0081099E" w:rsidRDefault="006E56CE" w:rsidP="004E241F">
            <w:pPr>
              <w:rPr>
                <w:rFonts w:asciiTheme="minorHAnsi" w:hAnsiTheme="minorHAnsi"/>
                <w:color w:val="000000" w:themeColor="text1"/>
                <w:kern w:val="2"/>
                <w:sz w:val="20"/>
              </w:rPr>
            </w:pPr>
            <w:r w:rsidRPr="0085139D">
              <w:rPr>
                <w:rStyle w:val="TabletextCalibri10"/>
              </w:rPr>
              <w:t>2 µg/L</w:t>
            </w:r>
          </w:p>
        </w:tc>
        <w:tc>
          <w:tcPr>
            <w:tcW w:w="1440" w:type="dxa"/>
            <w:tcBorders>
              <w:top w:val="single" w:sz="4" w:space="0" w:color="auto"/>
              <w:left w:val="single" w:sz="4" w:space="0" w:color="auto"/>
              <w:bottom w:val="single" w:sz="4" w:space="0" w:color="auto"/>
              <w:right w:val="single" w:sz="4" w:space="0" w:color="auto"/>
            </w:tcBorders>
            <w:hideMark/>
          </w:tcPr>
          <w:p w14:paraId="178C27F5" w14:textId="4E1F993A" w:rsidR="006E56CE" w:rsidRPr="0085139D" w:rsidRDefault="006E56CE" w:rsidP="004E241F">
            <w:pPr>
              <w:rPr>
                <w:rStyle w:val="TabletextCalibri10"/>
              </w:rPr>
            </w:pPr>
            <w:r w:rsidRPr="0085139D">
              <w:rPr>
                <w:rStyle w:val="TabletextCalibri10"/>
              </w:rPr>
              <w:t>200.8</w:t>
            </w:r>
            <w:r w:rsidR="0081246F">
              <w:t xml:space="preserve"> </w:t>
            </w:r>
            <w:r w:rsidR="0081246F" w:rsidRPr="0081246F">
              <w:rPr>
                <w:rStyle w:val="TabletextCalibri10"/>
              </w:rPr>
              <w:t>Metals; ICP-MS</w:t>
            </w:r>
          </w:p>
        </w:tc>
        <w:tc>
          <w:tcPr>
            <w:tcW w:w="1080" w:type="dxa"/>
            <w:tcBorders>
              <w:top w:val="single" w:sz="4" w:space="0" w:color="auto"/>
              <w:left w:val="single" w:sz="4" w:space="0" w:color="auto"/>
              <w:bottom w:val="single" w:sz="4" w:space="0" w:color="auto"/>
              <w:right w:val="single" w:sz="4" w:space="0" w:color="auto"/>
            </w:tcBorders>
            <w:hideMark/>
          </w:tcPr>
          <w:p w14:paraId="76E5A48A" w14:textId="77777777" w:rsidR="006E56CE" w:rsidRPr="0085139D" w:rsidRDefault="006E56CE" w:rsidP="004E241F">
            <w:pPr>
              <w:rPr>
                <w:rStyle w:val="TabletextCalibri10"/>
              </w:rPr>
            </w:pPr>
            <w:r w:rsidRPr="0085139D">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hideMark/>
          </w:tcPr>
          <w:p w14:paraId="62E6275C" w14:textId="77777777" w:rsidR="006E56CE" w:rsidRPr="0085139D" w:rsidRDefault="006E56CE"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hideMark/>
          </w:tcPr>
          <w:p w14:paraId="3280DD8C"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14C017A2" w14:textId="43968786" w:rsidR="006E56CE" w:rsidRPr="001C2485" w:rsidRDefault="006E56CE" w:rsidP="004E241F">
            <w:pPr>
              <w:rPr>
                <w:rStyle w:val="TabletextCalibri10"/>
              </w:rPr>
            </w:pPr>
            <w:r w:rsidRPr="0054175B">
              <w:rPr>
                <w:rStyle w:val="TabletextCalibri10"/>
              </w:rPr>
              <w:t>pH</w:t>
            </w:r>
            <w:r w:rsidR="009B4137">
              <w:rPr>
                <w:rStyle w:val="TabletextCalibri10"/>
              </w:rPr>
              <w:t xml:space="preserve"> </w:t>
            </w:r>
            <w:r w:rsidRPr="0054175B">
              <w:rPr>
                <w:rStyle w:val="TabletextCalibri10"/>
              </w:rPr>
              <w:t>2 HNO</w:t>
            </w:r>
            <w:r w:rsidR="001C2485" w:rsidRPr="001C2485">
              <w:rPr>
                <w:rStyle w:val="TabletextCalibri10"/>
                <w:vertAlign w:val="subscript"/>
              </w:rPr>
              <w:t>3</w:t>
            </w:r>
          </w:p>
        </w:tc>
      </w:tr>
      <w:tr w:rsidR="002B1488" w:rsidRPr="00FD7D20" w14:paraId="47661D53" w14:textId="77777777" w:rsidTr="002B1488">
        <w:tc>
          <w:tcPr>
            <w:tcW w:w="2065" w:type="dxa"/>
            <w:tcBorders>
              <w:top w:val="single" w:sz="4" w:space="0" w:color="auto"/>
              <w:left w:val="single" w:sz="4" w:space="0" w:color="auto"/>
              <w:bottom w:val="single" w:sz="4" w:space="0" w:color="auto"/>
              <w:right w:val="single" w:sz="4" w:space="0" w:color="auto"/>
            </w:tcBorders>
          </w:tcPr>
          <w:p w14:paraId="4D20F4B1" w14:textId="327D1B64" w:rsidR="002B1488" w:rsidRPr="0085139D" w:rsidRDefault="00932FAB" w:rsidP="004E241F">
            <w:pPr>
              <w:rPr>
                <w:rStyle w:val="TabletextCalibri10"/>
              </w:rPr>
            </w:pPr>
            <w:r w:rsidRPr="0085139D">
              <w:rPr>
                <w:rStyle w:val="TabletextCalibri10"/>
              </w:rPr>
              <w:t>Coppe</w:t>
            </w:r>
            <w:r w:rsidR="0081099E">
              <w:rPr>
                <w:rStyle w:val="TabletextCalibri10"/>
              </w:rPr>
              <w:t>r</w:t>
            </w:r>
          </w:p>
        </w:tc>
        <w:tc>
          <w:tcPr>
            <w:tcW w:w="1710" w:type="dxa"/>
            <w:tcBorders>
              <w:top w:val="single" w:sz="4" w:space="0" w:color="auto"/>
              <w:left w:val="single" w:sz="4" w:space="0" w:color="auto"/>
              <w:bottom w:val="single" w:sz="4" w:space="0" w:color="auto"/>
              <w:right w:val="single" w:sz="4" w:space="0" w:color="auto"/>
            </w:tcBorders>
          </w:tcPr>
          <w:p w14:paraId="04581A3F" w14:textId="732101D7" w:rsidR="002B1488" w:rsidRPr="0085139D" w:rsidRDefault="00932FAB" w:rsidP="004E241F">
            <w:pPr>
              <w:rPr>
                <w:rStyle w:val="TabletextCalibri10"/>
              </w:rPr>
            </w:pPr>
            <w:r w:rsidRPr="0085139D">
              <w:rPr>
                <w:rStyle w:val="TabletextCalibri10"/>
              </w:rPr>
              <w:t>30 µg/L</w:t>
            </w:r>
          </w:p>
        </w:tc>
        <w:tc>
          <w:tcPr>
            <w:tcW w:w="1440" w:type="dxa"/>
            <w:tcBorders>
              <w:top w:val="single" w:sz="4" w:space="0" w:color="auto"/>
              <w:left w:val="single" w:sz="4" w:space="0" w:color="auto"/>
              <w:bottom w:val="single" w:sz="4" w:space="0" w:color="auto"/>
              <w:right w:val="single" w:sz="4" w:space="0" w:color="auto"/>
            </w:tcBorders>
          </w:tcPr>
          <w:p w14:paraId="42F3A499" w14:textId="557A3387" w:rsidR="002B1488" w:rsidRPr="0085139D" w:rsidRDefault="002B1488" w:rsidP="004E241F">
            <w:pPr>
              <w:rPr>
                <w:rStyle w:val="TabletextCalibri10"/>
              </w:rPr>
            </w:pPr>
            <w:r w:rsidRPr="0085139D">
              <w:rPr>
                <w:rStyle w:val="TabletextCalibri10"/>
              </w:rPr>
              <w:t>200.8</w:t>
            </w:r>
            <w:r>
              <w:t xml:space="preserve"> </w:t>
            </w:r>
            <w:r w:rsidRPr="0081246F">
              <w:rPr>
                <w:rStyle w:val="TabletextCalibri10"/>
              </w:rPr>
              <w:t>Metals; ICP-MS</w:t>
            </w:r>
          </w:p>
        </w:tc>
        <w:tc>
          <w:tcPr>
            <w:tcW w:w="1080" w:type="dxa"/>
            <w:tcBorders>
              <w:top w:val="single" w:sz="4" w:space="0" w:color="auto"/>
              <w:left w:val="single" w:sz="4" w:space="0" w:color="auto"/>
              <w:bottom w:val="single" w:sz="4" w:space="0" w:color="auto"/>
              <w:right w:val="single" w:sz="4" w:space="0" w:color="auto"/>
            </w:tcBorders>
          </w:tcPr>
          <w:p w14:paraId="17FE66E3" w14:textId="4E6399C5" w:rsidR="002B1488" w:rsidRPr="0085139D" w:rsidRDefault="002B1488" w:rsidP="004E241F">
            <w:pPr>
              <w:rPr>
                <w:rStyle w:val="TabletextCalibri10"/>
              </w:rPr>
            </w:pPr>
            <w:r w:rsidRPr="0085139D">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15BDDC1F" w14:textId="43D508BE" w:rsidR="002B1488" w:rsidRPr="0085139D" w:rsidRDefault="001C2485"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2FB259F2" w14:textId="37683FB8" w:rsidR="002B1488" w:rsidRPr="0085139D" w:rsidRDefault="001C2485"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683153BB" w14:textId="46F56197" w:rsidR="002B1488" w:rsidRPr="0054175B" w:rsidRDefault="001C2485" w:rsidP="004E241F">
            <w:pPr>
              <w:rPr>
                <w:rStyle w:val="TabletextCalibri10"/>
              </w:rPr>
            </w:pPr>
            <w:r w:rsidRPr="0054175B">
              <w:rPr>
                <w:rStyle w:val="TabletextCalibri10"/>
              </w:rPr>
              <w:t>pH</w:t>
            </w:r>
            <w:r w:rsidR="009B4137">
              <w:rPr>
                <w:rStyle w:val="TabletextCalibri10"/>
              </w:rPr>
              <w:t xml:space="preserve"> </w:t>
            </w:r>
            <w:r w:rsidRPr="0054175B">
              <w:rPr>
                <w:rStyle w:val="TabletextCalibri10"/>
              </w:rPr>
              <w:t>2 HNO</w:t>
            </w:r>
            <w:r w:rsidRPr="001C2485">
              <w:rPr>
                <w:rStyle w:val="TabletextCalibri10"/>
                <w:vertAlign w:val="subscript"/>
              </w:rPr>
              <w:t>3</w:t>
            </w:r>
          </w:p>
        </w:tc>
      </w:tr>
      <w:tr w:rsidR="002B1488" w:rsidRPr="00FD7D20" w14:paraId="48F1381D" w14:textId="77777777" w:rsidTr="002B1488">
        <w:tc>
          <w:tcPr>
            <w:tcW w:w="2065" w:type="dxa"/>
            <w:tcBorders>
              <w:top w:val="single" w:sz="4" w:space="0" w:color="auto"/>
              <w:left w:val="single" w:sz="4" w:space="0" w:color="auto"/>
              <w:bottom w:val="single" w:sz="4" w:space="0" w:color="auto"/>
              <w:right w:val="single" w:sz="4" w:space="0" w:color="auto"/>
            </w:tcBorders>
          </w:tcPr>
          <w:p w14:paraId="64FC4818" w14:textId="686A46E0" w:rsidR="002B1488" w:rsidRPr="0081099E" w:rsidRDefault="00932FAB" w:rsidP="004E241F">
            <w:pPr>
              <w:rPr>
                <w:rStyle w:val="TabletextCalibri10"/>
              </w:rPr>
            </w:pPr>
            <w:r w:rsidRPr="0081099E">
              <w:rPr>
                <w:rStyle w:val="TabletextCalibri10"/>
              </w:rPr>
              <w:t>Aluminum</w:t>
            </w:r>
          </w:p>
        </w:tc>
        <w:tc>
          <w:tcPr>
            <w:tcW w:w="1710" w:type="dxa"/>
            <w:tcBorders>
              <w:top w:val="single" w:sz="4" w:space="0" w:color="auto"/>
              <w:left w:val="single" w:sz="4" w:space="0" w:color="auto"/>
              <w:bottom w:val="single" w:sz="4" w:space="0" w:color="auto"/>
              <w:right w:val="single" w:sz="4" w:space="0" w:color="auto"/>
            </w:tcBorders>
          </w:tcPr>
          <w:p w14:paraId="3D669E74" w14:textId="51A0B817" w:rsidR="002B1488" w:rsidRPr="0085139D" w:rsidRDefault="00932FAB" w:rsidP="004E241F">
            <w:pPr>
              <w:rPr>
                <w:rStyle w:val="TabletextCalibri10"/>
              </w:rPr>
            </w:pPr>
            <w:r w:rsidRPr="0085139D">
              <w:rPr>
                <w:rStyle w:val="TabletextCalibri10"/>
              </w:rPr>
              <w:t>1 µg/L</w:t>
            </w:r>
          </w:p>
        </w:tc>
        <w:tc>
          <w:tcPr>
            <w:tcW w:w="1440" w:type="dxa"/>
            <w:tcBorders>
              <w:top w:val="single" w:sz="4" w:space="0" w:color="auto"/>
              <w:left w:val="single" w:sz="4" w:space="0" w:color="auto"/>
              <w:bottom w:val="single" w:sz="4" w:space="0" w:color="auto"/>
              <w:right w:val="single" w:sz="4" w:space="0" w:color="auto"/>
            </w:tcBorders>
          </w:tcPr>
          <w:p w14:paraId="24D9AAE6" w14:textId="4C17AB77" w:rsidR="002B1488" w:rsidRPr="0085139D" w:rsidRDefault="002B1488" w:rsidP="004E241F">
            <w:pPr>
              <w:rPr>
                <w:rStyle w:val="TabletextCalibri10"/>
              </w:rPr>
            </w:pPr>
            <w:r w:rsidRPr="0085139D">
              <w:rPr>
                <w:rStyle w:val="TabletextCalibri10"/>
              </w:rPr>
              <w:t>200.8</w:t>
            </w:r>
            <w:r>
              <w:t xml:space="preserve"> </w:t>
            </w:r>
            <w:r w:rsidRPr="0081246F">
              <w:rPr>
                <w:rStyle w:val="TabletextCalibri10"/>
              </w:rPr>
              <w:t>Metals; ICP-MS</w:t>
            </w:r>
          </w:p>
        </w:tc>
        <w:tc>
          <w:tcPr>
            <w:tcW w:w="1080" w:type="dxa"/>
            <w:tcBorders>
              <w:top w:val="single" w:sz="4" w:space="0" w:color="auto"/>
              <w:left w:val="single" w:sz="4" w:space="0" w:color="auto"/>
              <w:bottom w:val="single" w:sz="4" w:space="0" w:color="auto"/>
              <w:right w:val="single" w:sz="4" w:space="0" w:color="auto"/>
            </w:tcBorders>
          </w:tcPr>
          <w:p w14:paraId="4D7DFC77" w14:textId="5E0F0171" w:rsidR="002B1488" w:rsidRPr="0085139D" w:rsidRDefault="002B1488" w:rsidP="004E241F">
            <w:pPr>
              <w:rPr>
                <w:rStyle w:val="TabletextCalibri10"/>
              </w:rPr>
            </w:pPr>
            <w:r w:rsidRPr="0085139D">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754B42EF" w14:textId="5EBD3790" w:rsidR="002B1488" w:rsidRPr="0085139D" w:rsidRDefault="001C2485"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6353C5A1" w14:textId="3561512F" w:rsidR="002B1488" w:rsidRPr="0085139D" w:rsidRDefault="001C2485"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1FD1A69A" w14:textId="78B50D13" w:rsidR="002B1488" w:rsidRPr="0054175B" w:rsidRDefault="001C2485" w:rsidP="004E241F">
            <w:pPr>
              <w:rPr>
                <w:rStyle w:val="TabletextCalibri10"/>
              </w:rPr>
            </w:pPr>
            <w:r w:rsidRPr="0054175B">
              <w:rPr>
                <w:rStyle w:val="TabletextCalibri10"/>
              </w:rPr>
              <w:t>pH</w:t>
            </w:r>
            <w:r w:rsidR="009B4137">
              <w:rPr>
                <w:rStyle w:val="TabletextCalibri10"/>
              </w:rPr>
              <w:t xml:space="preserve"> </w:t>
            </w:r>
            <w:r w:rsidRPr="0054175B">
              <w:rPr>
                <w:rStyle w:val="TabletextCalibri10"/>
              </w:rPr>
              <w:t>2 HNO</w:t>
            </w:r>
            <w:r w:rsidRPr="001C2485">
              <w:rPr>
                <w:rStyle w:val="TabletextCalibri10"/>
                <w:vertAlign w:val="subscript"/>
              </w:rPr>
              <w:t>3</w:t>
            </w:r>
          </w:p>
        </w:tc>
      </w:tr>
      <w:tr w:rsidR="002B1488" w:rsidRPr="00FD7D20" w14:paraId="1EC9EE6A" w14:textId="77777777" w:rsidTr="002B1488">
        <w:tc>
          <w:tcPr>
            <w:tcW w:w="2065" w:type="dxa"/>
            <w:tcBorders>
              <w:top w:val="single" w:sz="4" w:space="0" w:color="auto"/>
              <w:left w:val="single" w:sz="4" w:space="0" w:color="auto"/>
              <w:bottom w:val="single" w:sz="4" w:space="0" w:color="auto"/>
              <w:right w:val="single" w:sz="4" w:space="0" w:color="auto"/>
            </w:tcBorders>
          </w:tcPr>
          <w:p w14:paraId="4E4BF9D1" w14:textId="274BE975" w:rsidR="002B1488" w:rsidRPr="00932FAB" w:rsidRDefault="00932FAB" w:rsidP="004E241F">
            <w:pPr>
              <w:rPr>
                <w:rStyle w:val="TabletextCalibri10"/>
                <w:b/>
                <w:bCs/>
              </w:rPr>
            </w:pPr>
            <w:r w:rsidRPr="0081099E">
              <w:rPr>
                <w:rStyle w:val="TabletextCalibri10"/>
              </w:rPr>
              <w:t>Lead</w:t>
            </w:r>
          </w:p>
        </w:tc>
        <w:tc>
          <w:tcPr>
            <w:tcW w:w="1710" w:type="dxa"/>
            <w:tcBorders>
              <w:top w:val="single" w:sz="4" w:space="0" w:color="auto"/>
              <w:left w:val="single" w:sz="4" w:space="0" w:color="auto"/>
              <w:bottom w:val="single" w:sz="4" w:space="0" w:color="auto"/>
              <w:right w:val="single" w:sz="4" w:space="0" w:color="auto"/>
            </w:tcBorders>
          </w:tcPr>
          <w:p w14:paraId="53BB9A78" w14:textId="6E84F718" w:rsidR="002B1488" w:rsidRPr="0085139D" w:rsidRDefault="00932FAB" w:rsidP="004E241F">
            <w:pPr>
              <w:rPr>
                <w:rStyle w:val="TabletextCalibri10"/>
              </w:rPr>
            </w:pPr>
            <w:r w:rsidRPr="0085139D">
              <w:rPr>
                <w:rStyle w:val="TabletextCalibri10"/>
              </w:rPr>
              <w:t>1 µg/L</w:t>
            </w:r>
          </w:p>
        </w:tc>
        <w:tc>
          <w:tcPr>
            <w:tcW w:w="1440" w:type="dxa"/>
            <w:tcBorders>
              <w:top w:val="single" w:sz="4" w:space="0" w:color="auto"/>
              <w:left w:val="single" w:sz="4" w:space="0" w:color="auto"/>
              <w:bottom w:val="single" w:sz="4" w:space="0" w:color="auto"/>
              <w:right w:val="single" w:sz="4" w:space="0" w:color="auto"/>
            </w:tcBorders>
          </w:tcPr>
          <w:p w14:paraId="5F21DBBD" w14:textId="4319E3E0" w:rsidR="002B1488" w:rsidRPr="0085139D" w:rsidRDefault="002B1488" w:rsidP="004E241F">
            <w:pPr>
              <w:rPr>
                <w:rStyle w:val="TabletextCalibri10"/>
              </w:rPr>
            </w:pPr>
            <w:r w:rsidRPr="0085139D">
              <w:rPr>
                <w:rStyle w:val="TabletextCalibri10"/>
              </w:rPr>
              <w:t>200.8</w:t>
            </w:r>
            <w:r>
              <w:t xml:space="preserve"> </w:t>
            </w:r>
            <w:r w:rsidRPr="0081246F">
              <w:rPr>
                <w:rStyle w:val="TabletextCalibri10"/>
              </w:rPr>
              <w:t>Metals; ICP-MS</w:t>
            </w:r>
          </w:p>
        </w:tc>
        <w:tc>
          <w:tcPr>
            <w:tcW w:w="1080" w:type="dxa"/>
            <w:tcBorders>
              <w:top w:val="single" w:sz="4" w:space="0" w:color="auto"/>
              <w:left w:val="single" w:sz="4" w:space="0" w:color="auto"/>
              <w:bottom w:val="single" w:sz="4" w:space="0" w:color="auto"/>
              <w:right w:val="single" w:sz="4" w:space="0" w:color="auto"/>
            </w:tcBorders>
          </w:tcPr>
          <w:p w14:paraId="30F7BBF3" w14:textId="00B734F4" w:rsidR="002B1488" w:rsidRPr="0085139D" w:rsidRDefault="002B1488" w:rsidP="004E241F">
            <w:pPr>
              <w:rPr>
                <w:rStyle w:val="TabletextCalibri10"/>
              </w:rPr>
            </w:pPr>
            <w:r w:rsidRPr="0085139D">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2AF22E66" w14:textId="1C0987A6" w:rsidR="002B1488" w:rsidRPr="0085139D" w:rsidRDefault="001C2485"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27EABFB8" w14:textId="71743BA8" w:rsidR="002B1488" w:rsidRPr="0085139D" w:rsidRDefault="001C2485"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73C9C650" w14:textId="6BCC1E85" w:rsidR="002B1488" w:rsidRPr="0054175B" w:rsidRDefault="001C2485" w:rsidP="004E241F">
            <w:pPr>
              <w:rPr>
                <w:rStyle w:val="TabletextCalibri10"/>
              </w:rPr>
            </w:pPr>
            <w:r w:rsidRPr="0054175B">
              <w:rPr>
                <w:rStyle w:val="TabletextCalibri10"/>
              </w:rPr>
              <w:t>pH</w:t>
            </w:r>
            <w:r w:rsidR="009B4137">
              <w:rPr>
                <w:rStyle w:val="TabletextCalibri10"/>
              </w:rPr>
              <w:t xml:space="preserve"> </w:t>
            </w:r>
            <w:r w:rsidRPr="0054175B">
              <w:rPr>
                <w:rStyle w:val="TabletextCalibri10"/>
              </w:rPr>
              <w:t>2 HNO</w:t>
            </w:r>
            <w:r w:rsidRPr="001C2485">
              <w:rPr>
                <w:rStyle w:val="TabletextCalibri10"/>
                <w:vertAlign w:val="subscript"/>
              </w:rPr>
              <w:t>3</w:t>
            </w:r>
          </w:p>
        </w:tc>
      </w:tr>
      <w:tr w:rsidR="002B1488" w:rsidRPr="00FD7D20" w14:paraId="6469E914" w14:textId="77777777" w:rsidTr="002B1488">
        <w:tc>
          <w:tcPr>
            <w:tcW w:w="2065" w:type="dxa"/>
            <w:tcBorders>
              <w:top w:val="single" w:sz="4" w:space="0" w:color="auto"/>
              <w:left w:val="single" w:sz="4" w:space="0" w:color="auto"/>
              <w:bottom w:val="single" w:sz="4" w:space="0" w:color="auto"/>
              <w:right w:val="single" w:sz="4" w:space="0" w:color="auto"/>
            </w:tcBorders>
          </w:tcPr>
          <w:p w14:paraId="7A7A7A9E" w14:textId="372E581E" w:rsidR="002B1488" w:rsidRPr="00932FAB" w:rsidRDefault="0081099E" w:rsidP="004E241F">
            <w:pPr>
              <w:rPr>
                <w:rStyle w:val="TabletextCalibri10"/>
                <w:b/>
                <w:bCs/>
              </w:rPr>
            </w:pPr>
            <w:r w:rsidRPr="0081099E">
              <w:rPr>
                <w:rStyle w:val="TabletextCalibri10"/>
              </w:rPr>
              <w:lastRenderedPageBreak/>
              <w:t>Zinc</w:t>
            </w:r>
          </w:p>
        </w:tc>
        <w:tc>
          <w:tcPr>
            <w:tcW w:w="1710" w:type="dxa"/>
            <w:tcBorders>
              <w:top w:val="single" w:sz="4" w:space="0" w:color="auto"/>
              <w:left w:val="single" w:sz="4" w:space="0" w:color="auto"/>
              <w:bottom w:val="single" w:sz="4" w:space="0" w:color="auto"/>
              <w:right w:val="single" w:sz="4" w:space="0" w:color="auto"/>
            </w:tcBorders>
          </w:tcPr>
          <w:p w14:paraId="47BF06A5" w14:textId="1047B8AE" w:rsidR="002B1488" w:rsidRPr="0085139D" w:rsidRDefault="0081099E" w:rsidP="004E241F">
            <w:pPr>
              <w:rPr>
                <w:rStyle w:val="TabletextCalibri10"/>
              </w:rPr>
            </w:pPr>
            <w:r>
              <w:rPr>
                <w:rStyle w:val="TabletextCalibri10"/>
              </w:rPr>
              <w:t xml:space="preserve">2 </w:t>
            </w:r>
            <w:r w:rsidRPr="0085139D">
              <w:rPr>
                <w:rStyle w:val="TabletextCalibri10"/>
              </w:rPr>
              <w:t>µg/L</w:t>
            </w:r>
          </w:p>
        </w:tc>
        <w:tc>
          <w:tcPr>
            <w:tcW w:w="1440" w:type="dxa"/>
            <w:tcBorders>
              <w:top w:val="single" w:sz="4" w:space="0" w:color="auto"/>
              <w:left w:val="single" w:sz="4" w:space="0" w:color="auto"/>
              <w:bottom w:val="single" w:sz="4" w:space="0" w:color="auto"/>
              <w:right w:val="single" w:sz="4" w:space="0" w:color="auto"/>
            </w:tcBorders>
          </w:tcPr>
          <w:p w14:paraId="066ED378" w14:textId="5347D494" w:rsidR="002B1488" w:rsidRPr="0085139D" w:rsidRDefault="002B1488" w:rsidP="004E241F">
            <w:pPr>
              <w:rPr>
                <w:rStyle w:val="TabletextCalibri10"/>
              </w:rPr>
            </w:pPr>
            <w:r w:rsidRPr="0085139D">
              <w:rPr>
                <w:rStyle w:val="TabletextCalibri10"/>
              </w:rPr>
              <w:t>200.8</w:t>
            </w:r>
            <w:r>
              <w:t xml:space="preserve"> </w:t>
            </w:r>
            <w:r w:rsidRPr="0081246F">
              <w:rPr>
                <w:rStyle w:val="TabletextCalibri10"/>
              </w:rPr>
              <w:t>Metals; ICP-MS</w:t>
            </w:r>
          </w:p>
        </w:tc>
        <w:tc>
          <w:tcPr>
            <w:tcW w:w="1080" w:type="dxa"/>
            <w:tcBorders>
              <w:top w:val="single" w:sz="4" w:space="0" w:color="auto"/>
              <w:left w:val="single" w:sz="4" w:space="0" w:color="auto"/>
              <w:bottom w:val="single" w:sz="4" w:space="0" w:color="auto"/>
              <w:right w:val="single" w:sz="4" w:space="0" w:color="auto"/>
            </w:tcBorders>
          </w:tcPr>
          <w:p w14:paraId="64B348CE" w14:textId="0F773382" w:rsidR="002B1488" w:rsidRPr="0085139D" w:rsidRDefault="002B1488" w:rsidP="004E241F">
            <w:pPr>
              <w:rPr>
                <w:rStyle w:val="TabletextCalibri10"/>
              </w:rPr>
            </w:pPr>
            <w:r w:rsidRPr="0085139D">
              <w:rPr>
                <w:rStyle w:val="TabletextCalibri10"/>
              </w:rPr>
              <w:t>6 months</w:t>
            </w:r>
          </w:p>
        </w:tc>
        <w:tc>
          <w:tcPr>
            <w:tcW w:w="1080" w:type="dxa"/>
            <w:tcBorders>
              <w:top w:val="single" w:sz="4" w:space="0" w:color="auto"/>
              <w:left w:val="single" w:sz="4" w:space="0" w:color="auto"/>
              <w:bottom w:val="single" w:sz="4" w:space="0" w:color="auto"/>
              <w:right w:val="single" w:sz="4" w:space="0" w:color="auto"/>
            </w:tcBorders>
          </w:tcPr>
          <w:p w14:paraId="4CFCF91A" w14:textId="34A5BA35" w:rsidR="002B1488" w:rsidRPr="0085139D" w:rsidRDefault="001C2485"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tcPr>
          <w:p w14:paraId="1FED345D" w14:textId="13219618" w:rsidR="002B1488" w:rsidRPr="0085139D" w:rsidRDefault="001C2485"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69FE860F" w14:textId="0D2E8E2C" w:rsidR="002B1488" w:rsidRPr="0054175B" w:rsidRDefault="001C2485" w:rsidP="004E241F">
            <w:pPr>
              <w:rPr>
                <w:rStyle w:val="TabletextCalibri10"/>
              </w:rPr>
            </w:pPr>
            <w:r w:rsidRPr="0054175B">
              <w:rPr>
                <w:rStyle w:val="TabletextCalibri10"/>
              </w:rPr>
              <w:t>pH</w:t>
            </w:r>
            <w:r w:rsidR="009B4137">
              <w:rPr>
                <w:rStyle w:val="TabletextCalibri10"/>
              </w:rPr>
              <w:t xml:space="preserve"> </w:t>
            </w:r>
            <w:r w:rsidRPr="0054175B">
              <w:rPr>
                <w:rStyle w:val="TabletextCalibri10"/>
              </w:rPr>
              <w:t>2 HNO</w:t>
            </w:r>
            <w:r w:rsidRPr="001C2485">
              <w:rPr>
                <w:rStyle w:val="TabletextCalibri10"/>
                <w:vertAlign w:val="subscript"/>
              </w:rPr>
              <w:t>3</w:t>
            </w:r>
          </w:p>
        </w:tc>
      </w:tr>
      <w:tr w:rsidR="006E56CE" w:rsidRPr="00FD7D20" w14:paraId="63FA50EC"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6B259236" w14:textId="78796264" w:rsidR="006E56CE" w:rsidRPr="00A47D34" w:rsidRDefault="006E56CE" w:rsidP="004E241F">
            <w:pPr>
              <w:rPr>
                <w:rFonts w:asciiTheme="minorHAnsi" w:hAnsiTheme="minorHAnsi"/>
                <w:color w:val="000000" w:themeColor="text1"/>
                <w:kern w:val="2"/>
                <w:sz w:val="20"/>
              </w:rPr>
            </w:pPr>
            <w:r w:rsidRPr="0085139D">
              <w:rPr>
                <w:rStyle w:val="TabletextCalibri10"/>
              </w:rPr>
              <w:t>Sulfate</w:t>
            </w:r>
          </w:p>
        </w:tc>
        <w:tc>
          <w:tcPr>
            <w:tcW w:w="1710" w:type="dxa"/>
            <w:tcBorders>
              <w:top w:val="single" w:sz="4" w:space="0" w:color="auto"/>
              <w:left w:val="single" w:sz="4" w:space="0" w:color="auto"/>
              <w:bottom w:val="single" w:sz="4" w:space="0" w:color="auto"/>
              <w:right w:val="single" w:sz="4" w:space="0" w:color="auto"/>
            </w:tcBorders>
          </w:tcPr>
          <w:p w14:paraId="593F8CCD" w14:textId="7265C807" w:rsidR="006E56CE" w:rsidRPr="00A47D34" w:rsidRDefault="006E56CE" w:rsidP="004E241F">
            <w:pPr>
              <w:rPr>
                <w:rFonts w:asciiTheme="minorHAnsi" w:hAnsiTheme="minorHAnsi"/>
                <w:color w:val="000000" w:themeColor="text1"/>
                <w:kern w:val="2"/>
                <w:sz w:val="20"/>
              </w:rPr>
            </w:pPr>
            <w:r w:rsidRPr="0085139D">
              <w:rPr>
                <w:rStyle w:val="TabletextCalibri10"/>
              </w:rPr>
              <w:t>0.25 mg/L</w:t>
            </w:r>
          </w:p>
        </w:tc>
        <w:tc>
          <w:tcPr>
            <w:tcW w:w="1440" w:type="dxa"/>
            <w:tcBorders>
              <w:top w:val="single" w:sz="4" w:space="0" w:color="auto"/>
              <w:left w:val="single" w:sz="4" w:space="0" w:color="auto"/>
              <w:bottom w:val="single" w:sz="4" w:space="0" w:color="auto"/>
              <w:right w:val="single" w:sz="4" w:space="0" w:color="auto"/>
            </w:tcBorders>
            <w:hideMark/>
          </w:tcPr>
          <w:p w14:paraId="76096DC9" w14:textId="2121645C" w:rsidR="006E56CE" w:rsidRPr="0085139D" w:rsidRDefault="006E56CE" w:rsidP="004E241F">
            <w:pPr>
              <w:rPr>
                <w:rStyle w:val="TabletextCalibri10"/>
              </w:rPr>
            </w:pPr>
            <w:r w:rsidRPr="0085139D">
              <w:rPr>
                <w:rStyle w:val="TabletextCalibri10"/>
              </w:rPr>
              <w:t>300.0</w:t>
            </w:r>
            <w:r w:rsidR="00646AAF">
              <w:t xml:space="preserve"> </w:t>
            </w:r>
            <w:r w:rsidR="00646AAF" w:rsidRPr="00646AAF">
              <w:rPr>
                <w:rStyle w:val="TabletextCalibri10"/>
              </w:rPr>
              <w:t>Anions by Ion</w:t>
            </w:r>
            <w:r w:rsidR="00646AAF">
              <w:rPr>
                <w:rStyle w:val="TabletextCalibri10"/>
              </w:rPr>
              <w:t xml:space="preserve"> </w:t>
            </w:r>
            <w:r w:rsidR="00A47D34">
              <w:rPr>
                <w:rStyle w:val="TabletextCalibri10"/>
              </w:rPr>
              <w:t>Chro</w:t>
            </w:r>
            <w:r w:rsidR="00646AAF" w:rsidRPr="00646AAF">
              <w:rPr>
                <w:rStyle w:val="TabletextCalibri10"/>
              </w:rPr>
              <w:t>matography (IC)</w:t>
            </w:r>
          </w:p>
        </w:tc>
        <w:tc>
          <w:tcPr>
            <w:tcW w:w="1080" w:type="dxa"/>
            <w:tcBorders>
              <w:top w:val="single" w:sz="4" w:space="0" w:color="auto"/>
              <w:left w:val="single" w:sz="4" w:space="0" w:color="auto"/>
              <w:bottom w:val="single" w:sz="4" w:space="0" w:color="auto"/>
              <w:right w:val="single" w:sz="4" w:space="0" w:color="auto"/>
            </w:tcBorders>
            <w:hideMark/>
          </w:tcPr>
          <w:p w14:paraId="62C5A5A3" w14:textId="77777777" w:rsidR="006E56CE" w:rsidRPr="0085139D" w:rsidRDefault="006E56CE"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hideMark/>
          </w:tcPr>
          <w:p w14:paraId="53705487" w14:textId="060E38B6" w:rsidR="006E56CE" w:rsidRPr="0085139D" w:rsidRDefault="006E56CE" w:rsidP="004E241F">
            <w:pPr>
              <w:rPr>
                <w:rStyle w:val="TabletextCalibri10"/>
              </w:rPr>
            </w:pPr>
            <w:r w:rsidRPr="0085139D">
              <w:rPr>
                <w:rStyle w:val="TabletextCalibri10"/>
              </w:rPr>
              <w:t>400</w:t>
            </w:r>
            <w:r w:rsidR="004368AB">
              <w:rPr>
                <w:rStyle w:val="TabletextCalibri10"/>
              </w:rPr>
              <w:t xml:space="preserve"> </w:t>
            </w:r>
            <w:r w:rsidRPr="0085139D">
              <w:rPr>
                <w:rStyle w:val="TabletextCalibri10"/>
              </w:rPr>
              <w:t>L</w:t>
            </w:r>
          </w:p>
        </w:tc>
        <w:tc>
          <w:tcPr>
            <w:tcW w:w="1260" w:type="dxa"/>
            <w:tcBorders>
              <w:top w:val="single" w:sz="4" w:space="0" w:color="auto"/>
              <w:left w:val="single" w:sz="4" w:space="0" w:color="auto"/>
              <w:bottom w:val="single" w:sz="4" w:space="0" w:color="auto"/>
              <w:right w:val="single" w:sz="4" w:space="0" w:color="auto"/>
            </w:tcBorders>
            <w:hideMark/>
          </w:tcPr>
          <w:p w14:paraId="1767919E"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7B4A1451" w14:textId="35A89955" w:rsidR="006E56CE" w:rsidRPr="0085139D" w:rsidRDefault="006E56CE" w:rsidP="004E241F">
            <w:pPr>
              <w:rPr>
                <w:rStyle w:val="TabletextCalibri10"/>
              </w:rPr>
            </w:pPr>
            <w:r w:rsidRPr="0085139D">
              <w:rPr>
                <w:rStyle w:val="TabletextCalibri10"/>
              </w:rPr>
              <w:t>Cool &lt;6°C</w:t>
            </w:r>
          </w:p>
        </w:tc>
      </w:tr>
      <w:tr w:rsidR="004368AB" w:rsidRPr="00FD7D20" w14:paraId="17AF01B9" w14:textId="77777777" w:rsidTr="002B1488">
        <w:tc>
          <w:tcPr>
            <w:tcW w:w="2065" w:type="dxa"/>
            <w:tcBorders>
              <w:top w:val="single" w:sz="4" w:space="0" w:color="auto"/>
              <w:left w:val="single" w:sz="4" w:space="0" w:color="auto"/>
              <w:bottom w:val="single" w:sz="4" w:space="0" w:color="auto"/>
              <w:right w:val="single" w:sz="4" w:space="0" w:color="auto"/>
            </w:tcBorders>
          </w:tcPr>
          <w:p w14:paraId="5985560B" w14:textId="65B9791C" w:rsidR="004368AB" w:rsidRPr="0085139D" w:rsidRDefault="00A47D34" w:rsidP="004E241F">
            <w:pPr>
              <w:rPr>
                <w:rStyle w:val="TabletextCalibri10"/>
              </w:rPr>
            </w:pPr>
            <w:r w:rsidRPr="0085139D">
              <w:rPr>
                <w:rStyle w:val="TabletextCalibri10"/>
              </w:rPr>
              <w:t>Chloride</w:t>
            </w:r>
          </w:p>
        </w:tc>
        <w:tc>
          <w:tcPr>
            <w:tcW w:w="1710" w:type="dxa"/>
            <w:tcBorders>
              <w:top w:val="single" w:sz="4" w:space="0" w:color="auto"/>
              <w:left w:val="single" w:sz="4" w:space="0" w:color="auto"/>
              <w:bottom w:val="single" w:sz="4" w:space="0" w:color="auto"/>
              <w:right w:val="single" w:sz="4" w:space="0" w:color="auto"/>
            </w:tcBorders>
          </w:tcPr>
          <w:p w14:paraId="6B42D13D" w14:textId="2010232C" w:rsidR="004368AB" w:rsidRPr="0085139D" w:rsidRDefault="00A47D34" w:rsidP="004E241F">
            <w:pPr>
              <w:rPr>
                <w:rStyle w:val="TabletextCalibri10"/>
              </w:rPr>
            </w:pPr>
            <w:r w:rsidRPr="0085139D">
              <w:rPr>
                <w:rStyle w:val="TabletextCalibri10"/>
              </w:rPr>
              <w:t>0.5 mg/L</w:t>
            </w:r>
          </w:p>
        </w:tc>
        <w:tc>
          <w:tcPr>
            <w:tcW w:w="1440" w:type="dxa"/>
            <w:tcBorders>
              <w:top w:val="single" w:sz="4" w:space="0" w:color="auto"/>
              <w:left w:val="single" w:sz="4" w:space="0" w:color="auto"/>
              <w:bottom w:val="single" w:sz="4" w:space="0" w:color="auto"/>
              <w:right w:val="single" w:sz="4" w:space="0" w:color="auto"/>
            </w:tcBorders>
          </w:tcPr>
          <w:p w14:paraId="7D620AEA" w14:textId="1913F05F" w:rsidR="004368AB" w:rsidRPr="0085139D" w:rsidRDefault="006C1E9D" w:rsidP="004E241F">
            <w:pPr>
              <w:rPr>
                <w:rStyle w:val="TabletextCalibri10"/>
              </w:rPr>
            </w:pPr>
            <w:r w:rsidRPr="0085139D">
              <w:rPr>
                <w:rStyle w:val="TabletextCalibri10"/>
              </w:rPr>
              <w:t>300.0</w:t>
            </w:r>
            <w:r>
              <w:t xml:space="preserve"> </w:t>
            </w:r>
            <w:r w:rsidRPr="00646AAF">
              <w:rPr>
                <w:rStyle w:val="TabletextCalibri10"/>
              </w:rPr>
              <w:t>Anions by Ion</w:t>
            </w:r>
            <w:r>
              <w:rPr>
                <w:rStyle w:val="TabletextCalibri10"/>
              </w:rPr>
              <w:t xml:space="preserve"> </w:t>
            </w:r>
            <w:r w:rsidR="00A47D34">
              <w:rPr>
                <w:rStyle w:val="TabletextCalibri10"/>
              </w:rPr>
              <w:t>C</w:t>
            </w:r>
            <w:r w:rsidRPr="00646AAF">
              <w:rPr>
                <w:rStyle w:val="TabletextCalibri10"/>
              </w:rPr>
              <w:t>hromatography (IC)</w:t>
            </w:r>
          </w:p>
        </w:tc>
        <w:tc>
          <w:tcPr>
            <w:tcW w:w="1080" w:type="dxa"/>
            <w:tcBorders>
              <w:top w:val="single" w:sz="4" w:space="0" w:color="auto"/>
              <w:left w:val="single" w:sz="4" w:space="0" w:color="auto"/>
              <w:bottom w:val="single" w:sz="4" w:space="0" w:color="auto"/>
              <w:right w:val="single" w:sz="4" w:space="0" w:color="auto"/>
            </w:tcBorders>
          </w:tcPr>
          <w:p w14:paraId="3549B9A8" w14:textId="39DD57D7" w:rsidR="004368AB" w:rsidRPr="0085139D" w:rsidRDefault="006C1E9D"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tcPr>
          <w:p w14:paraId="6864253D" w14:textId="4A41883C" w:rsidR="004368AB" w:rsidRPr="0085139D" w:rsidRDefault="006C1E9D" w:rsidP="004E241F">
            <w:pPr>
              <w:rPr>
                <w:rStyle w:val="TabletextCalibri10"/>
              </w:rPr>
            </w:pPr>
            <w:r w:rsidRPr="0085139D">
              <w:rPr>
                <w:rStyle w:val="TabletextCalibri10"/>
              </w:rPr>
              <w:t>400</w:t>
            </w:r>
            <w:r>
              <w:rPr>
                <w:rStyle w:val="TabletextCalibri10"/>
              </w:rPr>
              <w:t xml:space="preserve"> </w:t>
            </w:r>
            <w:r w:rsidRPr="0085139D">
              <w:rPr>
                <w:rStyle w:val="TabletextCalibri10"/>
              </w:rPr>
              <w:t>L</w:t>
            </w:r>
          </w:p>
        </w:tc>
        <w:tc>
          <w:tcPr>
            <w:tcW w:w="1260" w:type="dxa"/>
            <w:tcBorders>
              <w:top w:val="single" w:sz="4" w:space="0" w:color="auto"/>
              <w:left w:val="single" w:sz="4" w:space="0" w:color="auto"/>
              <w:bottom w:val="single" w:sz="4" w:space="0" w:color="auto"/>
              <w:right w:val="single" w:sz="4" w:space="0" w:color="auto"/>
            </w:tcBorders>
          </w:tcPr>
          <w:p w14:paraId="64F592BD" w14:textId="4C11EB9F" w:rsidR="004368AB" w:rsidRPr="0085139D" w:rsidRDefault="006C1E9D"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3C0B46FC" w14:textId="1699AF09" w:rsidR="004368AB" w:rsidRPr="0085139D" w:rsidRDefault="006C1E9D" w:rsidP="004E241F">
            <w:pPr>
              <w:rPr>
                <w:rStyle w:val="TabletextCalibri10"/>
              </w:rPr>
            </w:pPr>
            <w:r w:rsidRPr="0085139D">
              <w:rPr>
                <w:rStyle w:val="TabletextCalibri10"/>
              </w:rPr>
              <w:t>Cool &lt;6°C</w:t>
            </w:r>
          </w:p>
        </w:tc>
      </w:tr>
      <w:tr w:rsidR="004368AB" w:rsidRPr="00FD7D20" w14:paraId="2931AE80" w14:textId="77777777" w:rsidTr="002B1488">
        <w:tc>
          <w:tcPr>
            <w:tcW w:w="2065" w:type="dxa"/>
            <w:tcBorders>
              <w:top w:val="single" w:sz="4" w:space="0" w:color="auto"/>
              <w:left w:val="single" w:sz="4" w:space="0" w:color="auto"/>
              <w:bottom w:val="single" w:sz="4" w:space="0" w:color="auto"/>
              <w:right w:val="single" w:sz="4" w:space="0" w:color="auto"/>
            </w:tcBorders>
          </w:tcPr>
          <w:p w14:paraId="28F92C8E" w14:textId="2F42EADC" w:rsidR="004368AB" w:rsidRPr="0085139D" w:rsidRDefault="00A47D34" w:rsidP="004E241F">
            <w:pPr>
              <w:rPr>
                <w:rStyle w:val="TabletextCalibri10"/>
              </w:rPr>
            </w:pPr>
            <w:r w:rsidRPr="0085139D">
              <w:rPr>
                <w:rStyle w:val="TabletextCalibri10"/>
              </w:rPr>
              <w:t>Fluoride</w:t>
            </w:r>
          </w:p>
        </w:tc>
        <w:tc>
          <w:tcPr>
            <w:tcW w:w="1710" w:type="dxa"/>
            <w:tcBorders>
              <w:top w:val="single" w:sz="4" w:space="0" w:color="auto"/>
              <w:left w:val="single" w:sz="4" w:space="0" w:color="auto"/>
              <w:bottom w:val="single" w:sz="4" w:space="0" w:color="auto"/>
              <w:right w:val="single" w:sz="4" w:space="0" w:color="auto"/>
            </w:tcBorders>
          </w:tcPr>
          <w:p w14:paraId="7A2F05AB" w14:textId="7FA7E51A" w:rsidR="004368AB" w:rsidRPr="0085139D" w:rsidRDefault="00A47D34" w:rsidP="004E241F">
            <w:pPr>
              <w:rPr>
                <w:rStyle w:val="TabletextCalibri10"/>
              </w:rPr>
            </w:pPr>
            <w:r w:rsidRPr="0085139D">
              <w:rPr>
                <w:rStyle w:val="TabletextCalibri10"/>
              </w:rPr>
              <w:t>0.1 mg/L</w:t>
            </w:r>
          </w:p>
        </w:tc>
        <w:tc>
          <w:tcPr>
            <w:tcW w:w="1440" w:type="dxa"/>
            <w:tcBorders>
              <w:top w:val="single" w:sz="4" w:space="0" w:color="auto"/>
              <w:left w:val="single" w:sz="4" w:space="0" w:color="auto"/>
              <w:bottom w:val="single" w:sz="4" w:space="0" w:color="auto"/>
              <w:right w:val="single" w:sz="4" w:space="0" w:color="auto"/>
            </w:tcBorders>
          </w:tcPr>
          <w:p w14:paraId="78F97943" w14:textId="2CF922E9" w:rsidR="004368AB" w:rsidRPr="0085139D" w:rsidRDefault="006C1E9D" w:rsidP="004E241F">
            <w:pPr>
              <w:rPr>
                <w:rStyle w:val="TabletextCalibri10"/>
              </w:rPr>
            </w:pPr>
            <w:r w:rsidRPr="0085139D">
              <w:rPr>
                <w:rStyle w:val="TabletextCalibri10"/>
              </w:rPr>
              <w:t>300.0</w:t>
            </w:r>
            <w:r>
              <w:t xml:space="preserve"> </w:t>
            </w:r>
            <w:r w:rsidRPr="00646AAF">
              <w:rPr>
                <w:rStyle w:val="TabletextCalibri10"/>
              </w:rPr>
              <w:t>Anions by Ion</w:t>
            </w:r>
            <w:r>
              <w:rPr>
                <w:rStyle w:val="TabletextCalibri10"/>
              </w:rPr>
              <w:t xml:space="preserve"> </w:t>
            </w:r>
            <w:r w:rsidR="00A47D34">
              <w:rPr>
                <w:rStyle w:val="TabletextCalibri10"/>
              </w:rPr>
              <w:t>C</w:t>
            </w:r>
            <w:r w:rsidRPr="00646AAF">
              <w:rPr>
                <w:rStyle w:val="TabletextCalibri10"/>
              </w:rPr>
              <w:t>hromatography (IC)</w:t>
            </w:r>
          </w:p>
        </w:tc>
        <w:tc>
          <w:tcPr>
            <w:tcW w:w="1080" w:type="dxa"/>
            <w:tcBorders>
              <w:top w:val="single" w:sz="4" w:space="0" w:color="auto"/>
              <w:left w:val="single" w:sz="4" w:space="0" w:color="auto"/>
              <w:bottom w:val="single" w:sz="4" w:space="0" w:color="auto"/>
              <w:right w:val="single" w:sz="4" w:space="0" w:color="auto"/>
            </w:tcBorders>
          </w:tcPr>
          <w:p w14:paraId="15AE0132" w14:textId="7B7F9AE2" w:rsidR="004368AB" w:rsidRPr="0085139D" w:rsidRDefault="006C1E9D"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tcPr>
          <w:p w14:paraId="4F708666" w14:textId="4F1433CC" w:rsidR="004368AB" w:rsidRPr="0085139D" w:rsidRDefault="006C1E9D" w:rsidP="004E241F">
            <w:pPr>
              <w:rPr>
                <w:rStyle w:val="TabletextCalibri10"/>
              </w:rPr>
            </w:pPr>
            <w:r w:rsidRPr="0085139D">
              <w:rPr>
                <w:rStyle w:val="TabletextCalibri10"/>
              </w:rPr>
              <w:t>400</w:t>
            </w:r>
            <w:r>
              <w:rPr>
                <w:rStyle w:val="TabletextCalibri10"/>
              </w:rPr>
              <w:t xml:space="preserve"> </w:t>
            </w:r>
            <w:r w:rsidRPr="0085139D">
              <w:rPr>
                <w:rStyle w:val="TabletextCalibri10"/>
              </w:rPr>
              <w:t>L</w:t>
            </w:r>
          </w:p>
        </w:tc>
        <w:tc>
          <w:tcPr>
            <w:tcW w:w="1260" w:type="dxa"/>
            <w:tcBorders>
              <w:top w:val="single" w:sz="4" w:space="0" w:color="auto"/>
              <w:left w:val="single" w:sz="4" w:space="0" w:color="auto"/>
              <w:bottom w:val="single" w:sz="4" w:space="0" w:color="auto"/>
              <w:right w:val="single" w:sz="4" w:space="0" w:color="auto"/>
            </w:tcBorders>
          </w:tcPr>
          <w:p w14:paraId="2AE0C97A" w14:textId="6689076E" w:rsidR="004368AB" w:rsidRPr="0085139D" w:rsidRDefault="006C1E9D"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0C9E1FAC" w14:textId="20DC98A1" w:rsidR="004368AB" w:rsidRPr="0085139D" w:rsidRDefault="006C1E9D" w:rsidP="004E241F">
            <w:pPr>
              <w:rPr>
                <w:rStyle w:val="TabletextCalibri10"/>
              </w:rPr>
            </w:pPr>
            <w:r w:rsidRPr="0085139D">
              <w:rPr>
                <w:rStyle w:val="TabletextCalibri10"/>
              </w:rPr>
              <w:t>Cool &lt;6°C</w:t>
            </w:r>
          </w:p>
        </w:tc>
      </w:tr>
      <w:tr w:rsidR="004368AB" w:rsidRPr="00FD7D20" w14:paraId="4CBD5392" w14:textId="77777777" w:rsidTr="002B1488">
        <w:tc>
          <w:tcPr>
            <w:tcW w:w="2065" w:type="dxa"/>
            <w:tcBorders>
              <w:top w:val="single" w:sz="4" w:space="0" w:color="auto"/>
              <w:left w:val="single" w:sz="4" w:space="0" w:color="auto"/>
              <w:bottom w:val="single" w:sz="4" w:space="0" w:color="auto"/>
              <w:right w:val="single" w:sz="4" w:space="0" w:color="auto"/>
            </w:tcBorders>
          </w:tcPr>
          <w:p w14:paraId="15E222FB" w14:textId="1DFCA4EB" w:rsidR="004368AB" w:rsidRPr="0085139D" w:rsidRDefault="00A47D34" w:rsidP="004E241F">
            <w:pPr>
              <w:rPr>
                <w:rStyle w:val="TabletextCalibri10"/>
              </w:rPr>
            </w:pPr>
            <w:r w:rsidRPr="0085139D">
              <w:rPr>
                <w:rStyle w:val="TabletextCalibri10"/>
              </w:rPr>
              <w:t>Bromide</w:t>
            </w:r>
          </w:p>
        </w:tc>
        <w:tc>
          <w:tcPr>
            <w:tcW w:w="1710" w:type="dxa"/>
            <w:tcBorders>
              <w:top w:val="single" w:sz="4" w:space="0" w:color="auto"/>
              <w:left w:val="single" w:sz="4" w:space="0" w:color="auto"/>
              <w:bottom w:val="single" w:sz="4" w:space="0" w:color="auto"/>
              <w:right w:val="single" w:sz="4" w:space="0" w:color="auto"/>
            </w:tcBorders>
          </w:tcPr>
          <w:p w14:paraId="1F64AAF6" w14:textId="117C6232" w:rsidR="004368AB" w:rsidRPr="0085139D" w:rsidRDefault="00A47D34" w:rsidP="004E241F">
            <w:pPr>
              <w:rPr>
                <w:rStyle w:val="TabletextCalibri10"/>
              </w:rPr>
            </w:pPr>
            <w:r w:rsidRPr="0085139D">
              <w:rPr>
                <w:rStyle w:val="TabletextCalibri10"/>
              </w:rPr>
              <w:t>0.5 mg/L</w:t>
            </w:r>
          </w:p>
        </w:tc>
        <w:tc>
          <w:tcPr>
            <w:tcW w:w="1440" w:type="dxa"/>
            <w:tcBorders>
              <w:top w:val="single" w:sz="4" w:space="0" w:color="auto"/>
              <w:left w:val="single" w:sz="4" w:space="0" w:color="auto"/>
              <w:bottom w:val="single" w:sz="4" w:space="0" w:color="auto"/>
              <w:right w:val="single" w:sz="4" w:space="0" w:color="auto"/>
            </w:tcBorders>
          </w:tcPr>
          <w:p w14:paraId="73FF668C" w14:textId="6CBD1989" w:rsidR="004368AB" w:rsidRPr="0085139D" w:rsidRDefault="006C1E9D" w:rsidP="004E241F">
            <w:pPr>
              <w:rPr>
                <w:rStyle w:val="TabletextCalibri10"/>
              </w:rPr>
            </w:pPr>
            <w:r w:rsidRPr="0085139D">
              <w:rPr>
                <w:rStyle w:val="TabletextCalibri10"/>
              </w:rPr>
              <w:t>300.0</w:t>
            </w:r>
            <w:r>
              <w:t xml:space="preserve"> </w:t>
            </w:r>
            <w:r w:rsidRPr="00646AAF">
              <w:rPr>
                <w:rStyle w:val="TabletextCalibri10"/>
              </w:rPr>
              <w:t>Anions by Ion</w:t>
            </w:r>
            <w:r>
              <w:rPr>
                <w:rStyle w:val="TabletextCalibri10"/>
              </w:rPr>
              <w:t xml:space="preserve"> </w:t>
            </w:r>
            <w:r w:rsidR="00A47D34">
              <w:rPr>
                <w:rStyle w:val="TabletextCalibri10"/>
              </w:rPr>
              <w:t>C</w:t>
            </w:r>
            <w:r w:rsidRPr="00646AAF">
              <w:rPr>
                <w:rStyle w:val="TabletextCalibri10"/>
              </w:rPr>
              <w:t>hromatography (IC)</w:t>
            </w:r>
          </w:p>
        </w:tc>
        <w:tc>
          <w:tcPr>
            <w:tcW w:w="1080" w:type="dxa"/>
            <w:tcBorders>
              <w:top w:val="single" w:sz="4" w:space="0" w:color="auto"/>
              <w:left w:val="single" w:sz="4" w:space="0" w:color="auto"/>
              <w:bottom w:val="single" w:sz="4" w:space="0" w:color="auto"/>
              <w:right w:val="single" w:sz="4" w:space="0" w:color="auto"/>
            </w:tcBorders>
          </w:tcPr>
          <w:p w14:paraId="280DF821" w14:textId="6965D0C0" w:rsidR="004368AB" w:rsidRPr="0085139D" w:rsidRDefault="006C1E9D"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tcPr>
          <w:p w14:paraId="3AF4D9CA" w14:textId="5513F652" w:rsidR="004368AB" w:rsidRPr="0085139D" w:rsidRDefault="006C1E9D" w:rsidP="004E241F">
            <w:pPr>
              <w:rPr>
                <w:rStyle w:val="TabletextCalibri10"/>
              </w:rPr>
            </w:pPr>
            <w:r w:rsidRPr="0085139D">
              <w:rPr>
                <w:rStyle w:val="TabletextCalibri10"/>
              </w:rPr>
              <w:t>400</w:t>
            </w:r>
            <w:r>
              <w:rPr>
                <w:rStyle w:val="TabletextCalibri10"/>
              </w:rPr>
              <w:t xml:space="preserve"> </w:t>
            </w:r>
            <w:r w:rsidRPr="0085139D">
              <w:rPr>
                <w:rStyle w:val="TabletextCalibri10"/>
              </w:rPr>
              <w:t>L</w:t>
            </w:r>
          </w:p>
        </w:tc>
        <w:tc>
          <w:tcPr>
            <w:tcW w:w="1260" w:type="dxa"/>
            <w:tcBorders>
              <w:top w:val="single" w:sz="4" w:space="0" w:color="auto"/>
              <w:left w:val="single" w:sz="4" w:space="0" w:color="auto"/>
              <w:bottom w:val="single" w:sz="4" w:space="0" w:color="auto"/>
              <w:right w:val="single" w:sz="4" w:space="0" w:color="auto"/>
            </w:tcBorders>
          </w:tcPr>
          <w:p w14:paraId="5E53DF04" w14:textId="31EEEA8B" w:rsidR="004368AB" w:rsidRPr="0085139D" w:rsidRDefault="006C1E9D"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529F84FA" w14:textId="49D82BD9" w:rsidR="004368AB" w:rsidRPr="0085139D" w:rsidRDefault="006C1E9D" w:rsidP="004E241F">
            <w:pPr>
              <w:rPr>
                <w:rStyle w:val="TabletextCalibri10"/>
              </w:rPr>
            </w:pPr>
            <w:r w:rsidRPr="0085139D">
              <w:rPr>
                <w:rStyle w:val="TabletextCalibri10"/>
              </w:rPr>
              <w:t>Cool &lt;6°C</w:t>
            </w:r>
          </w:p>
        </w:tc>
      </w:tr>
      <w:tr w:rsidR="006E56CE" w:rsidRPr="00FD7D20" w14:paraId="3993643E"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79671C4E" w14:textId="7ECF38FF" w:rsidR="006E56CE" w:rsidRPr="00BE5E21" w:rsidRDefault="006E56CE" w:rsidP="004E241F">
            <w:pPr>
              <w:rPr>
                <w:rFonts w:asciiTheme="minorHAnsi" w:hAnsiTheme="minorHAnsi"/>
                <w:color w:val="000000" w:themeColor="text1"/>
                <w:kern w:val="2"/>
                <w:sz w:val="20"/>
              </w:rPr>
            </w:pPr>
            <w:r w:rsidRPr="0085139D">
              <w:rPr>
                <w:rStyle w:val="TabletextCalibri10"/>
              </w:rPr>
              <w:t>Nitrite-N (NO</w:t>
            </w:r>
            <w:r w:rsidRPr="00FD7D20">
              <w:rPr>
                <w:rFonts w:asciiTheme="minorHAnsi" w:hAnsiTheme="minorHAnsi" w:cstheme="minorHAnsi"/>
                <w:iCs/>
                <w:color w:val="000000" w:themeColor="text1"/>
                <w:kern w:val="2"/>
                <w:sz w:val="20"/>
                <w:szCs w:val="20"/>
                <w:vertAlign w:val="subscript"/>
                <w14:ligatures w14:val="standard"/>
              </w:rPr>
              <w:t>2</w:t>
            </w:r>
            <w:r w:rsidRPr="0085139D">
              <w:rPr>
                <w:rStyle w:val="TabletextCalibri10"/>
              </w:rPr>
              <w:t>)</w:t>
            </w:r>
          </w:p>
        </w:tc>
        <w:tc>
          <w:tcPr>
            <w:tcW w:w="1710" w:type="dxa"/>
            <w:tcBorders>
              <w:top w:val="single" w:sz="4" w:space="0" w:color="auto"/>
              <w:left w:val="single" w:sz="4" w:space="0" w:color="auto"/>
              <w:bottom w:val="single" w:sz="4" w:space="0" w:color="auto"/>
              <w:right w:val="single" w:sz="4" w:space="0" w:color="auto"/>
            </w:tcBorders>
            <w:hideMark/>
          </w:tcPr>
          <w:p w14:paraId="588F882B" w14:textId="759D3DE0" w:rsidR="006E56CE" w:rsidRPr="00BE5E21" w:rsidRDefault="006E56CE" w:rsidP="004E241F">
            <w:pPr>
              <w:rPr>
                <w:rFonts w:asciiTheme="minorHAnsi" w:hAnsiTheme="minorHAnsi"/>
                <w:color w:val="000000" w:themeColor="text1"/>
                <w:kern w:val="2"/>
                <w:sz w:val="20"/>
              </w:rPr>
            </w:pPr>
            <w:r w:rsidRPr="0085139D">
              <w:rPr>
                <w:rStyle w:val="TabletextCalibri10"/>
              </w:rPr>
              <w:t>0.05 mg/L</w:t>
            </w:r>
          </w:p>
        </w:tc>
        <w:tc>
          <w:tcPr>
            <w:tcW w:w="1440" w:type="dxa"/>
            <w:tcBorders>
              <w:top w:val="single" w:sz="4" w:space="0" w:color="auto"/>
              <w:left w:val="single" w:sz="4" w:space="0" w:color="auto"/>
              <w:bottom w:val="single" w:sz="4" w:space="0" w:color="auto"/>
              <w:right w:val="single" w:sz="4" w:space="0" w:color="auto"/>
            </w:tcBorders>
            <w:hideMark/>
          </w:tcPr>
          <w:p w14:paraId="1567B111" w14:textId="18C73C27" w:rsidR="006E56CE" w:rsidRPr="0085139D" w:rsidRDefault="006E56CE" w:rsidP="004E241F">
            <w:pPr>
              <w:rPr>
                <w:rStyle w:val="TabletextCalibri10"/>
              </w:rPr>
            </w:pPr>
            <w:r w:rsidRPr="0085139D">
              <w:rPr>
                <w:rStyle w:val="TabletextCalibri10"/>
              </w:rPr>
              <w:t>300.0</w:t>
            </w:r>
            <w:r w:rsidR="00BE5E21">
              <w:t xml:space="preserve"> </w:t>
            </w:r>
            <w:r w:rsidR="00BE5E21" w:rsidRPr="00BE5E21">
              <w:rPr>
                <w:rStyle w:val="TabletextCalibri10"/>
              </w:rPr>
              <w:t>Anions by IC</w:t>
            </w:r>
          </w:p>
        </w:tc>
        <w:tc>
          <w:tcPr>
            <w:tcW w:w="1080" w:type="dxa"/>
            <w:tcBorders>
              <w:top w:val="single" w:sz="4" w:space="0" w:color="auto"/>
              <w:left w:val="single" w:sz="4" w:space="0" w:color="auto"/>
              <w:bottom w:val="single" w:sz="4" w:space="0" w:color="auto"/>
              <w:right w:val="single" w:sz="4" w:space="0" w:color="auto"/>
            </w:tcBorders>
            <w:hideMark/>
          </w:tcPr>
          <w:p w14:paraId="46008BAD" w14:textId="77777777" w:rsidR="006E56CE" w:rsidRPr="0085139D" w:rsidRDefault="006E56CE" w:rsidP="004E241F">
            <w:pPr>
              <w:rPr>
                <w:rStyle w:val="TabletextCalibri10"/>
              </w:rPr>
            </w:pPr>
            <w:r w:rsidRPr="0085139D">
              <w:rPr>
                <w:rStyle w:val="TabletextCalibri10"/>
              </w:rPr>
              <w:t>48 hours</w:t>
            </w:r>
          </w:p>
        </w:tc>
        <w:tc>
          <w:tcPr>
            <w:tcW w:w="1080" w:type="dxa"/>
            <w:tcBorders>
              <w:top w:val="single" w:sz="4" w:space="0" w:color="auto"/>
              <w:left w:val="single" w:sz="4" w:space="0" w:color="auto"/>
              <w:bottom w:val="single" w:sz="4" w:space="0" w:color="auto"/>
              <w:right w:val="single" w:sz="4" w:space="0" w:color="auto"/>
            </w:tcBorders>
            <w:hideMark/>
          </w:tcPr>
          <w:p w14:paraId="1DFB5606" w14:textId="11AF40D4" w:rsidR="006E56CE" w:rsidRPr="0085139D" w:rsidRDefault="006E56CE" w:rsidP="004E241F">
            <w:pPr>
              <w:rPr>
                <w:rStyle w:val="TabletextCalibri10"/>
              </w:rPr>
            </w:pPr>
            <w:r w:rsidRPr="0085139D">
              <w:rPr>
                <w:rStyle w:val="TabletextCalibri10"/>
              </w:rPr>
              <w:t>200</w:t>
            </w:r>
            <w:r w:rsidR="00BE5E21">
              <w:rPr>
                <w:rStyle w:val="TabletextCalibri10"/>
              </w:rPr>
              <w:t xml:space="preserve"> </w:t>
            </w:r>
            <w:r w:rsidRPr="0085139D">
              <w:rPr>
                <w:rStyle w:val="TabletextCalibri10"/>
              </w:rPr>
              <w:t>mL</w:t>
            </w:r>
          </w:p>
        </w:tc>
        <w:tc>
          <w:tcPr>
            <w:tcW w:w="1260" w:type="dxa"/>
            <w:tcBorders>
              <w:top w:val="single" w:sz="4" w:space="0" w:color="auto"/>
              <w:left w:val="single" w:sz="4" w:space="0" w:color="auto"/>
              <w:bottom w:val="single" w:sz="4" w:space="0" w:color="auto"/>
              <w:right w:val="single" w:sz="4" w:space="0" w:color="auto"/>
            </w:tcBorders>
            <w:hideMark/>
          </w:tcPr>
          <w:p w14:paraId="4E1FE66A"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38D7603A" w14:textId="0516ED61" w:rsidR="006E56CE" w:rsidRPr="00FD7D20" w:rsidRDefault="006E56CE" w:rsidP="004E241F">
            <w:r w:rsidRPr="0085139D">
              <w:rPr>
                <w:rStyle w:val="TabletextCalibri10"/>
              </w:rPr>
              <w:t>Cool</w:t>
            </w:r>
            <w:r w:rsidRPr="00FD7D20">
              <w:t xml:space="preserve"> &lt;6°C</w:t>
            </w:r>
          </w:p>
        </w:tc>
      </w:tr>
      <w:tr w:rsidR="00BE5E21" w:rsidRPr="00FD7D20" w14:paraId="0160189E" w14:textId="77777777" w:rsidTr="002B1488">
        <w:tc>
          <w:tcPr>
            <w:tcW w:w="2065" w:type="dxa"/>
            <w:tcBorders>
              <w:top w:val="single" w:sz="4" w:space="0" w:color="auto"/>
              <w:left w:val="single" w:sz="4" w:space="0" w:color="auto"/>
              <w:bottom w:val="single" w:sz="4" w:space="0" w:color="auto"/>
              <w:right w:val="single" w:sz="4" w:space="0" w:color="auto"/>
            </w:tcBorders>
          </w:tcPr>
          <w:p w14:paraId="6B815502" w14:textId="4AC8D400" w:rsidR="00BE5E21" w:rsidRPr="0085139D" w:rsidRDefault="00BE5E21" w:rsidP="004E241F">
            <w:pPr>
              <w:rPr>
                <w:rStyle w:val="TabletextCalibri10"/>
              </w:rPr>
            </w:pPr>
            <w:r w:rsidRPr="0085139D">
              <w:rPr>
                <w:rStyle w:val="TabletextCalibri10"/>
              </w:rPr>
              <w:t>Nitrate-N (NO</w:t>
            </w:r>
            <w:r w:rsidRPr="00FD7D20">
              <w:rPr>
                <w:rFonts w:asciiTheme="minorHAnsi" w:hAnsiTheme="minorHAnsi" w:cstheme="minorHAnsi"/>
                <w:iCs/>
                <w:color w:val="000000" w:themeColor="text1"/>
                <w:kern w:val="2"/>
                <w:sz w:val="20"/>
                <w:szCs w:val="20"/>
                <w:vertAlign w:val="subscript"/>
                <w14:ligatures w14:val="standard"/>
              </w:rPr>
              <w:t>3</w:t>
            </w:r>
            <w:r w:rsidRPr="0085139D">
              <w:rPr>
                <w:rStyle w:val="TabletextCalibri10"/>
              </w:rPr>
              <w:t>)</w:t>
            </w:r>
          </w:p>
        </w:tc>
        <w:tc>
          <w:tcPr>
            <w:tcW w:w="1710" w:type="dxa"/>
            <w:tcBorders>
              <w:top w:val="single" w:sz="4" w:space="0" w:color="auto"/>
              <w:left w:val="single" w:sz="4" w:space="0" w:color="auto"/>
              <w:bottom w:val="single" w:sz="4" w:space="0" w:color="auto"/>
              <w:right w:val="single" w:sz="4" w:space="0" w:color="auto"/>
            </w:tcBorders>
          </w:tcPr>
          <w:p w14:paraId="5BA72BE8" w14:textId="20F7C0BA" w:rsidR="00BE5E21" w:rsidRPr="0085139D" w:rsidRDefault="00BE5E21" w:rsidP="004E241F">
            <w:pPr>
              <w:rPr>
                <w:rStyle w:val="TabletextCalibri10"/>
              </w:rPr>
            </w:pPr>
            <w:r w:rsidRPr="0085139D">
              <w:rPr>
                <w:rStyle w:val="TabletextCalibri10"/>
              </w:rPr>
              <w:t>0.15 mg/L</w:t>
            </w:r>
          </w:p>
        </w:tc>
        <w:tc>
          <w:tcPr>
            <w:tcW w:w="1440" w:type="dxa"/>
            <w:tcBorders>
              <w:top w:val="single" w:sz="4" w:space="0" w:color="auto"/>
              <w:left w:val="single" w:sz="4" w:space="0" w:color="auto"/>
              <w:bottom w:val="single" w:sz="4" w:space="0" w:color="auto"/>
              <w:right w:val="single" w:sz="4" w:space="0" w:color="auto"/>
            </w:tcBorders>
          </w:tcPr>
          <w:p w14:paraId="374C38A0" w14:textId="7B96BA28" w:rsidR="00BE5E21" w:rsidRPr="0085139D" w:rsidRDefault="00BE5E21" w:rsidP="004E241F">
            <w:pPr>
              <w:rPr>
                <w:rStyle w:val="TabletextCalibri10"/>
              </w:rPr>
            </w:pPr>
            <w:r w:rsidRPr="0085139D">
              <w:rPr>
                <w:rStyle w:val="TabletextCalibri10"/>
              </w:rPr>
              <w:t>300.0</w:t>
            </w:r>
            <w:r>
              <w:t xml:space="preserve"> </w:t>
            </w:r>
            <w:r w:rsidRPr="00BE5E21">
              <w:rPr>
                <w:rStyle w:val="TabletextCalibri10"/>
              </w:rPr>
              <w:t>Anions by IC</w:t>
            </w:r>
          </w:p>
        </w:tc>
        <w:tc>
          <w:tcPr>
            <w:tcW w:w="1080" w:type="dxa"/>
            <w:tcBorders>
              <w:top w:val="single" w:sz="4" w:space="0" w:color="auto"/>
              <w:left w:val="single" w:sz="4" w:space="0" w:color="auto"/>
              <w:bottom w:val="single" w:sz="4" w:space="0" w:color="auto"/>
              <w:right w:val="single" w:sz="4" w:space="0" w:color="auto"/>
            </w:tcBorders>
          </w:tcPr>
          <w:p w14:paraId="022527B2" w14:textId="603102DB" w:rsidR="00BE5E21" w:rsidRPr="0085139D" w:rsidRDefault="00BE5E21" w:rsidP="004E241F">
            <w:pPr>
              <w:rPr>
                <w:rStyle w:val="TabletextCalibri10"/>
              </w:rPr>
            </w:pPr>
            <w:r w:rsidRPr="0085139D">
              <w:rPr>
                <w:rStyle w:val="TabletextCalibri10"/>
              </w:rPr>
              <w:t>48 hours</w:t>
            </w:r>
          </w:p>
        </w:tc>
        <w:tc>
          <w:tcPr>
            <w:tcW w:w="1080" w:type="dxa"/>
            <w:tcBorders>
              <w:top w:val="single" w:sz="4" w:space="0" w:color="auto"/>
              <w:left w:val="single" w:sz="4" w:space="0" w:color="auto"/>
              <w:bottom w:val="single" w:sz="4" w:space="0" w:color="auto"/>
              <w:right w:val="single" w:sz="4" w:space="0" w:color="auto"/>
            </w:tcBorders>
          </w:tcPr>
          <w:p w14:paraId="66709BC6" w14:textId="70600DA8" w:rsidR="00BE5E21" w:rsidRPr="0085139D" w:rsidRDefault="00BE5E21" w:rsidP="004E241F">
            <w:pPr>
              <w:rPr>
                <w:rStyle w:val="TabletextCalibri10"/>
              </w:rPr>
            </w:pPr>
            <w:r w:rsidRPr="0085139D">
              <w:rPr>
                <w:rStyle w:val="TabletextCalibri10"/>
              </w:rPr>
              <w:t>200</w:t>
            </w:r>
            <w:r>
              <w:rPr>
                <w:rStyle w:val="TabletextCalibri10"/>
              </w:rPr>
              <w:t xml:space="preserve"> </w:t>
            </w:r>
            <w:r w:rsidRPr="0085139D">
              <w:rPr>
                <w:rStyle w:val="TabletextCalibri10"/>
              </w:rPr>
              <w:t>mL</w:t>
            </w:r>
          </w:p>
        </w:tc>
        <w:tc>
          <w:tcPr>
            <w:tcW w:w="1260" w:type="dxa"/>
            <w:tcBorders>
              <w:top w:val="single" w:sz="4" w:space="0" w:color="auto"/>
              <w:left w:val="single" w:sz="4" w:space="0" w:color="auto"/>
              <w:bottom w:val="single" w:sz="4" w:space="0" w:color="auto"/>
              <w:right w:val="single" w:sz="4" w:space="0" w:color="auto"/>
            </w:tcBorders>
          </w:tcPr>
          <w:p w14:paraId="0914D90C" w14:textId="08F7ABF4" w:rsidR="00BE5E21" w:rsidRPr="0085139D" w:rsidRDefault="00BE5E21"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7FD74ADE" w14:textId="12E67836" w:rsidR="00BE5E21" w:rsidRPr="0085139D" w:rsidRDefault="00BE5E21" w:rsidP="004E241F">
            <w:pPr>
              <w:rPr>
                <w:rStyle w:val="TabletextCalibri10"/>
              </w:rPr>
            </w:pPr>
            <w:r w:rsidRPr="0085139D">
              <w:rPr>
                <w:rStyle w:val="TabletextCalibri10"/>
              </w:rPr>
              <w:t>Cool</w:t>
            </w:r>
            <w:r w:rsidRPr="00FD7D20">
              <w:t xml:space="preserve"> &lt;6°C</w:t>
            </w:r>
          </w:p>
        </w:tc>
      </w:tr>
      <w:tr w:rsidR="00BE5E21" w:rsidRPr="00FD7D20" w14:paraId="5B2AD266" w14:textId="77777777" w:rsidTr="002B1488">
        <w:tc>
          <w:tcPr>
            <w:tcW w:w="2065" w:type="dxa"/>
            <w:tcBorders>
              <w:top w:val="single" w:sz="4" w:space="0" w:color="auto"/>
              <w:left w:val="single" w:sz="4" w:space="0" w:color="auto"/>
              <w:bottom w:val="single" w:sz="4" w:space="0" w:color="auto"/>
              <w:right w:val="single" w:sz="4" w:space="0" w:color="auto"/>
            </w:tcBorders>
          </w:tcPr>
          <w:p w14:paraId="4F503F8C" w14:textId="6EC5B89A" w:rsidR="00BE5E21" w:rsidRPr="0085139D" w:rsidRDefault="00BE5E21" w:rsidP="004E241F">
            <w:pPr>
              <w:rPr>
                <w:rStyle w:val="TabletextCalibri10"/>
              </w:rPr>
            </w:pPr>
            <w:r w:rsidRPr="0085139D">
              <w:rPr>
                <w:rStyle w:val="TabletextCalibri10"/>
              </w:rPr>
              <w:t>Orthophosphate (OP)</w:t>
            </w:r>
          </w:p>
        </w:tc>
        <w:tc>
          <w:tcPr>
            <w:tcW w:w="1710" w:type="dxa"/>
            <w:tcBorders>
              <w:top w:val="single" w:sz="4" w:space="0" w:color="auto"/>
              <w:left w:val="single" w:sz="4" w:space="0" w:color="auto"/>
              <w:bottom w:val="single" w:sz="4" w:space="0" w:color="auto"/>
              <w:right w:val="single" w:sz="4" w:space="0" w:color="auto"/>
            </w:tcBorders>
          </w:tcPr>
          <w:p w14:paraId="54A2B839" w14:textId="0E0DA38D" w:rsidR="00BE5E21" w:rsidRPr="0085139D" w:rsidRDefault="00BE5E21" w:rsidP="004E241F">
            <w:pPr>
              <w:rPr>
                <w:rStyle w:val="TabletextCalibri10"/>
              </w:rPr>
            </w:pPr>
            <w:r w:rsidRPr="0085139D">
              <w:rPr>
                <w:rStyle w:val="TabletextCalibri10"/>
              </w:rPr>
              <w:t>0.25 mg/L</w:t>
            </w:r>
          </w:p>
        </w:tc>
        <w:tc>
          <w:tcPr>
            <w:tcW w:w="1440" w:type="dxa"/>
            <w:tcBorders>
              <w:top w:val="single" w:sz="4" w:space="0" w:color="auto"/>
              <w:left w:val="single" w:sz="4" w:space="0" w:color="auto"/>
              <w:bottom w:val="single" w:sz="4" w:space="0" w:color="auto"/>
              <w:right w:val="single" w:sz="4" w:space="0" w:color="auto"/>
            </w:tcBorders>
          </w:tcPr>
          <w:p w14:paraId="01823ECC" w14:textId="6B5BDF7D" w:rsidR="00BE5E21" w:rsidRPr="0085139D" w:rsidRDefault="00BE5E21" w:rsidP="004E241F">
            <w:pPr>
              <w:rPr>
                <w:rStyle w:val="TabletextCalibri10"/>
              </w:rPr>
            </w:pPr>
            <w:r w:rsidRPr="0085139D">
              <w:rPr>
                <w:rStyle w:val="TabletextCalibri10"/>
              </w:rPr>
              <w:t>300.0</w:t>
            </w:r>
            <w:r>
              <w:t xml:space="preserve"> </w:t>
            </w:r>
            <w:r w:rsidRPr="00BE5E21">
              <w:rPr>
                <w:rStyle w:val="TabletextCalibri10"/>
              </w:rPr>
              <w:t>Anions by IC</w:t>
            </w:r>
          </w:p>
        </w:tc>
        <w:tc>
          <w:tcPr>
            <w:tcW w:w="1080" w:type="dxa"/>
            <w:tcBorders>
              <w:top w:val="single" w:sz="4" w:space="0" w:color="auto"/>
              <w:left w:val="single" w:sz="4" w:space="0" w:color="auto"/>
              <w:bottom w:val="single" w:sz="4" w:space="0" w:color="auto"/>
              <w:right w:val="single" w:sz="4" w:space="0" w:color="auto"/>
            </w:tcBorders>
          </w:tcPr>
          <w:p w14:paraId="7CAFD4A6" w14:textId="377E2512" w:rsidR="00BE5E21" w:rsidRPr="0085139D" w:rsidRDefault="00BE5E21" w:rsidP="004E241F">
            <w:pPr>
              <w:rPr>
                <w:rStyle w:val="TabletextCalibri10"/>
              </w:rPr>
            </w:pPr>
            <w:r w:rsidRPr="0085139D">
              <w:rPr>
                <w:rStyle w:val="TabletextCalibri10"/>
              </w:rPr>
              <w:t>48 hours</w:t>
            </w:r>
          </w:p>
        </w:tc>
        <w:tc>
          <w:tcPr>
            <w:tcW w:w="1080" w:type="dxa"/>
            <w:tcBorders>
              <w:top w:val="single" w:sz="4" w:space="0" w:color="auto"/>
              <w:left w:val="single" w:sz="4" w:space="0" w:color="auto"/>
              <w:bottom w:val="single" w:sz="4" w:space="0" w:color="auto"/>
              <w:right w:val="single" w:sz="4" w:space="0" w:color="auto"/>
            </w:tcBorders>
          </w:tcPr>
          <w:p w14:paraId="007DDB85" w14:textId="2E48168C" w:rsidR="00BE5E21" w:rsidRPr="0085139D" w:rsidRDefault="00BE5E21" w:rsidP="004E241F">
            <w:pPr>
              <w:rPr>
                <w:rStyle w:val="TabletextCalibri10"/>
              </w:rPr>
            </w:pPr>
            <w:r w:rsidRPr="0085139D">
              <w:rPr>
                <w:rStyle w:val="TabletextCalibri10"/>
              </w:rPr>
              <w:t>200</w:t>
            </w:r>
            <w:r>
              <w:rPr>
                <w:rStyle w:val="TabletextCalibri10"/>
              </w:rPr>
              <w:t xml:space="preserve"> </w:t>
            </w:r>
            <w:r w:rsidRPr="0085139D">
              <w:rPr>
                <w:rStyle w:val="TabletextCalibri10"/>
              </w:rPr>
              <w:t>mL</w:t>
            </w:r>
          </w:p>
        </w:tc>
        <w:tc>
          <w:tcPr>
            <w:tcW w:w="1260" w:type="dxa"/>
            <w:tcBorders>
              <w:top w:val="single" w:sz="4" w:space="0" w:color="auto"/>
              <w:left w:val="single" w:sz="4" w:space="0" w:color="auto"/>
              <w:bottom w:val="single" w:sz="4" w:space="0" w:color="auto"/>
              <w:right w:val="single" w:sz="4" w:space="0" w:color="auto"/>
            </w:tcBorders>
          </w:tcPr>
          <w:p w14:paraId="775B3C07" w14:textId="3126FF48" w:rsidR="00BE5E21" w:rsidRPr="0085139D" w:rsidRDefault="00BE5E21"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tcPr>
          <w:p w14:paraId="021ADA06" w14:textId="456CB56B" w:rsidR="00BE5E21" w:rsidRPr="0085139D" w:rsidRDefault="00BE5E21" w:rsidP="004E241F">
            <w:pPr>
              <w:rPr>
                <w:rStyle w:val="TabletextCalibri10"/>
              </w:rPr>
            </w:pPr>
            <w:r w:rsidRPr="0085139D">
              <w:rPr>
                <w:rStyle w:val="TabletextCalibri10"/>
              </w:rPr>
              <w:t>Cool</w:t>
            </w:r>
            <w:r w:rsidRPr="00FD7D20">
              <w:t xml:space="preserve"> &lt;6°C</w:t>
            </w:r>
          </w:p>
        </w:tc>
      </w:tr>
      <w:tr w:rsidR="006E56CE" w:rsidRPr="00FD7D20" w14:paraId="02EFAA02"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5ADDB28B" w14:textId="77777777" w:rsidR="006E56CE" w:rsidRPr="0085139D" w:rsidRDefault="006E56CE" w:rsidP="004E241F">
            <w:pPr>
              <w:rPr>
                <w:rStyle w:val="TabletextCalibri10"/>
              </w:rPr>
            </w:pPr>
            <w:r w:rsidRPr="0085139D">
              <w:rPr>
                <w:rStyle w:val="TabletextCalibri10"/>
              </w:rPr>
              <w:t>Soluble Orthophosphate</w:t>
            </w:r>
          </w:p>
        </w:tc>
        <w:tc>
          <w:tcPr>
            <w:tcW w:w="1710" w:type="dxa"/>
            <w:tcBorders>
              <w:top w:val="single" w:sz="4" w:space="0" w:color="auto"/>
              <w:left w:val="single" w:sz="4" w:space="0" w:color="auto"/>
              <w:bottom w:val="single" w:sz="4" w:space="0" w:color="auto"/>
              <w:right w:val="single" w:sz="4" w:space="0" w:color="auto"/>
            </w:tcBorders>
            <w:hideMark/>
          </w:tcPr>
          <w:p w14:paraId="0617781C" w14:textId="742E08F3" w:rsidR="006E56CE" w:rsidRPr="0085139D" w:rsidRDefault="006E56CE" w:rsidP="004E241F">
            <w:pPr>
              <w:rPr>
                <w:rStyle w:val="TabletextCalibri10"/>
              </w:rPr>
            </w:pPr>
            <w:r w:rsidRPr="0085139D">
              <w:rPr>
                <w:rStyle w:val="TabletextCalibri10"/>
              </w:rPr>
              <w:t>0.25 mg/L</w:t>
            </w:r>
          </w:p>
        </w:tc>
        <w:tc>
          <w:tcPr>
            <w:tcW w:w="1440" w:type="dxa"/>
            <w:tcBorders>
              <w:top w:val="single" w:sz="4" w:space="0" w:color="auto"/>
              <w:left w:val="single" w:sz="4" w:space="0" w:color="auto"/>
              <w:bottom w:val="single" w:sz="4" w:space="0" w:color="auto"/>
              <w:right w:val="single" w:sz="4" w:space="0" w:color="auto"/>
            </w:tcBorders>
            <w:hideMark/>
          </w:tcPr>
          <w:p w14:paraId="4D677614" w14:textId="2004D362" w:rsidR="006E56CE" w:rsidRPr="0085139D" w:rsidRDefault="006E56CE" w:rsidP="004E241F">
            <w:pPr>
              <w:rPr>
                <w:rStyle w:val="TabletextCalibri10"/>
              </w:rPr>
            </w:pPr>
            <w:r w:rsidRPr="0085139D">
              <w:rPr>
                <w:rStyle w:val="TabletextCalibri10"/>
              </w:rPr>
              <w:t xml:space="preserve">300.0 - </w:t>
            </w:r>
            <w:r w:rsidR="008226BB" w:rsidRPr="008226BB">
              <w:rPr>
                <w:rStyle w:val="TabletextCalibri10"/>
              </w:rPr>
              <w:t>Anions by IC</w:t>
            </w:r>
            <w:r w:rsidR="008226BB">
              <w:rPr>
                <w:rStyle w:val="TabletextCalibri10"/>
              </w:rPr>
              <w:t xml:space="preserve">; </w:t>
            </w:r>
            <w:r w:rsidRPr="0085139D">
              <w:rPr>
                <w:rStyle w:val="TabletextCalibri10"/>
              </w:rPr>
              <w:t>Filtered in field with 0.45 µm filter</w:t>
            </w:r>
          </w:p>
        </w:tc>
        <w:tc>
          <w:tcPr>
            <w:tcW w:w="1080" w:type="dxa"/>
            <w:tcBorders>
              <w:top w:val="single" w:sz="4" w:space="0" w:color="auto"/>
              <w:left w:val="single" w:sz="4" w:space="0" w:color="auto"/>
              <w:bottom w:val="single" w:sz="4" w:space="0" w:color="auto"/>
              <w:right w:val="single" w:sz="4" w:space="0" w:color="auto"/>
            </w:tcBorders>
            <w:hideMark/>
          </w:tcPr>
          <w:p w14:paraId="1529C80B" w14:textId="77777777" w:rsidR="006E56CE" w:rsidRPr="0085139D" w:rsidRDefault="006E56CE" w:rsidP="004E241F">
            <w:pPr>
              <w:rPr>
                <w:rStyle w:val="TabletextCalibri10"/>
              </w:rPr>
            </w:pPr>
            <w:r w:rsidRPr="0085139D">
              <w:rPr>
                <w:rStyle w:val="TabletextCalibri10"/>
              </w:rPr>
              <w:t>48 hours</w:t>
            </w:r>
          </w:p>
        </w:tc>
        <w:tc>
          <w:tcPr>
            <w:tcW w:w="1080" w:type="dxa"/>
            <w:tcBorders>
              <w:top w:val="single" w:sz="4" w:space="0" w:color="auto"/>
              <w:left w:val="single" w:sz="4" w:space="0" w:color="auto"/>
              <w:bottom w:val="single" w:sz="4" w:space="0" w:color="auto"/>
              <w:right w:val="single" w:sz="4" w:space="0" w:color="auto"/>
            </w:tcBorders>
            <w:hideMark/>
          </w:tcPr>
          <w:p w14:paraId="7EEBFB40" w14:textId="77777777" w:rsidR="006E56CE" w:rsidRPr="0085139D" w:rsidRDefault="006E56CE" w:rsidP="004E241F">
            <w:pPr>
              <w:rPr>
                <w:rStyle w:val="TabletextCalibri10"/>
              </w:rPr>
            </w:pPr>
            <w:r w:rsidRPr="0085139D">
              <w:rPr>
                <w:rStyle w:val="TabletextCalibri10"/>
              </w:rPr>
              <w:t>200mL</w:t>
            </w:r>
          </w:p>
        </w:tc>
        <w:tc>
          <w:tcPr>
            <w:tcW w:w="1260" w:type="dxa"/>
            <w:tcBorders>
              <w:top w:val="single" w:sz="4" w:space="0" w:color="auto"/>
              <w:left w:val="single" w:sz="4" w:space="0" w:color="auto"/>
              <w:bottom w:val="single" w:sz="4" w:space="0" w:color="auto"/>
              <w:right w:val="single" w:sz="4" w:space="0" w:color="auto"/>
            </w:tcBorders>
            <w:hideMark/>
          </w:tcPr>
          <w:p w14:paraId="3E12BB5D"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6FAAB506" w14:textId="707ED9E6" w:rsidR="006E56CE" w:rsidRPr="0085139D" w:rsidRDefault="006E56CE" w:rsidP="004E241F">
            <w:pPr>
              <w:rPr>
                <w:rStyle w:val="TabletextCalibri10"/>
              </w:rPr>
            </w:pPr>
            <w:r w:rsidRPr="0085139D">
              <w:rPr>
                <w:rStyle w:val="TabletextCalibri10"/>
              </w:rPr>
              <w:t>Cool &lt;6°C</w:t>
            </w:r>
          </w:p>
        </w:tc>
      </w:tr>
      <w:tr w:rsidR="006E56CE" w:rsidRPr="00FD7D20" w14:paraId="4BD6CA0C"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3F59C7E6" w14:textId="77777777" w:rsidR="006E56CE" w:rsidRPr="00A0771F" w:rsidRDefault="006E56CE" w:rsidP="004E241F">
            <w:pPr>
              <w:rPr>
                <w:rStyle w:val="TabletextCalibri10Italic"/>
              </w:rPr>
            </w:pPr>
            <w:r w:rsidRPr="00A0771F">
              <w:rPr>
                <w:rStyle w:val="TabletextCalibri10Italic"/>
              </w:rPr>
              <w:t>Total Nitrogen (TN) - digested</w:t>
            </w:r>
          </w:p>
        </w:tc>
        <w:tc>
          <w:tcPr>
            <w:tcW w:w="1710" w:type="dxa"/>
            <w:tcBorders>
              <w:top w:val="single" w:sz="4" w:space="0" w:color="auto"/>
              <w:left w:val="single" w:sz="4" w:space="0" w:color="auto"/>
              <w:bottom w:val="single" w:sz="4" w:space="0" w:color="auto"/>
              <w:right w:val="single" w:sz="4" w:space="0" w:color="auto"/>
            </w:tcBorders>
            <w:hideMark/>
          </w:tcPr>
          <w:p w14:paraId="72568CBC" w14:textId="77777777" w:rsidR="006E56CE" w:rsidRPr="0085139D" w:rsidRDefault="006E56CE" w:rsidP="004E241F">
            <w:pPr>
              <w:rPr>
                <w:rStyle w:val="TabletextCalibri10"/>
              </w:rPr>
            </w:pPr>
            <w:r w:rsidRPr="0085139D">
              <w:rPr>
                <w:rStyle w:val="TabletextCalibri10"/>
              </w:rPr>
              <w:t>1 mg/L</w:t>
            </w:r>
          </w:p>
        </w:tc>
        <w:tc>
          <w:tcPr>
            <w:tcW w:w="1440" w:type="dxa"/>
            <w:tcBorders>
              <w:top w:val="single" w:sz="4" w:space="0" w:color="auto"/>
              <w:left w:val="single" w:sz="4" w:space="0" w:color="auto"/>
              <w:bottom w:val="single" w:sz="4" w:space="0" w:color="auto"/>
              <w:right w:val="single" w:sz="4" w:space="0" w:color="auto"/>
            </w:tcBorders>
            <w:hideMark/>
          </w:tcPr>
          <w:p w14:paraId="7D61F264" w14:textId="77777777" w:rsidR="006E56CE" w:rsidRPr="0085139D" w:rsidRDefault="006E56CE" w:rsidP="004E241F">
            <w:pPr>
              <w:rPr>
                <w:rStyle w:val="TabletextCalibri10"/>
              </w:rPr>
            </w:pPr>
            <w:r w:rsidRPr="0085139D">
              <w:rPr>
                <w:rStyle w:val="TabletextCalibri10"/>
              </w:rPr>
              <w:t>353.2</w:t>
            </w:r>
          </w:p>
        </w:tc>
        <w:tc>
          <w:tcPr>
            <w:tcW w:w="1080" w:type="dxa"/>
            <w:tcBorders>
              <w:top w:val="single" w:sz="4" w:space="0" w:color="auto"/>
              <w:left w:val="single" w:sz="4" w:space="0" w:color="auto"/>
              <w:bottom w:val="single" w:sz="4" w:space="0" w:color="auto"/>
              <w:right w:val="single" w:sz="4" w:space="0" w:color="auto"/>
            </w:tcBorders>
            <w:hideMark/>
          </w:tcPr>
          <w:p w14:paraId="319CEE53" w14:textId="77777777" w:rsidR="006E56CE" w:rsidRPr="0085139D" w:rsidRDefault="006E56CE"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hideMark/>
          </w:tcPr>
          <w:p w14:paraId="6C6FB3B3" w14:textId="77777777" w:rsidR="006E56CE" w:rsidRPr="0085139D" w:rsidRDefault="006E56CE" w:rsidP="004E241F">
            <w:pPr>
              <w:rPr>
                <w:rStyle w:val="TabletextCalibri10"/>
              </w:rPr>
            </w:pPr>
            <w:r w:rsidRPr="0085139D">
              <w:rPr>
                <w:rStyle w:val="TabletextCalibri10"/>
              </w:rPr>
              <w:t>500 mL</w:t>
            </w:r>
          </w:p>
        </w:tc>
        <w:tc>
          <w:tcPr>
            <w:tcW w:w="1260" w:type="dxa"/>
            <w:tcBorders>
              <w:top w:val="single" w:sz="4" w:space="0" w:color="auto"/>
              <w:left w:val="single" w:sz="4" w:space="0" w:color="auto"/>
              <w:bottom w:val="single" w:sz="4" w:space="0" w:color="auto"/>
              <w:right w:val="single" w:sz="4" w:space="0" w:color="auto"/>
            </w:tcBorders>
            <w:hideMark/>
          </w:tcPr>
          <w:p w14:paraId="144DDA28"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09B6FB63" w14:textId="55E58A66" w:rsidR="006E56CE" w:rsidRPr="00FD7D20" w:rsidRDefault="006E56CE" w:rsidP="004E241F">
            <w:pPr>
              <w:spacing w:line="300" w:lineRule="auto"/>
              <w:rPr>
                <w:rFonts w:asciiTheme="minorHAnsi" w:hAnsiTheme="minorHAnsi" w:cstheme="minorHAnsi"/>
                <w:color w:val="000000" w:themeColor="text1"/>
                <w:kern w:val="2"/>
                <w:sz w:val="20"/>
                <w:szCs w:val="20"/>
                <w14:ligatures w14:val="standard"/>
              </w:rPr>
            </w:pPr>
            <w:r w:rsidRPr="0085139D">
              <w:rPr>
                <w:rStyle w:val="TabletextCalibri10"/>
              </w:rPr>
              <w:t>pH&lt;6 H</w:t>
            </w:r>
            <w:r w:rsidRPr="00FD7D20">
              <w:rPr>
                <w:rFonts w:asciiTheme="minorHAnsi" w:hAnsiTheme="minorHAnsi" w:cstheme="minorHAnsi"/>
                <w:color w:val="000000" w:themeColor="text1"/>
                <w:kern w:val="2"/>
                <w:sz w:val="20"/>
                <w:szCs w:val="20"/>
                <w:vertAlign w:val="subscript"/>
                <w14:ligatures w14:val="standard"/>
              </w:rPr>
              <w:t>2</w:t>
            </w:r>
            <w:r w:rsidRPr="0085139D">
              <w:rPr>
                <w:rStyle w:val="TabletextCalibri10"/>
              </w:rPr>
              <w:t>SO</w:t>
            </w:r>
            <w:r w:rsidRPr="00FD7D20">
              <w:rPr>
                <w:rFonts w:asciiTheme="minorHAnsi" w:hAnsiTheme="minorHAnsi" w:cstheme="minorHAnsi"/>
                <w:color w:val="000000" w:themeColor="text1"/>
                <w:kern w:val="2"/>
                <w:sz w:val="20"/>
                <w:szCs w:val="20"/>
                <w:vertAlign w:val="subscript"/>
                <w14:ligatures w14:val="standard"/>
              </w:rPr>
              <w:t>4</w:t>
            </w:r>
            <w:r w:rsidRPr="0085139D">
              <w:rPr>
                <w:rStyle w:val="TabletextCalibri10"/>
              </w:rPr>
              <w:t>, Cool &lt;6°C</w:t>
            </w:r>
          </w:p>
        </w:tc>
      </w:tr>
      <w:tr w:rsidR="006E56CE" w:rsidRPr="00FD7D20" w14:paraId="7DE4E559"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0A121A56" w14:textId="77777777" w:rsidR="006E56CE" w:rsidRPr="00A0771F" w:rsidRDefault="006E56CE" w:rsidP="004E241F">
            <w:pPr>
              <w:rPr>
                <w:rStyle w:val="TabletextCalibri10Italic"/>
              </w:rPr>
            </w:pPr>
            <w:r w:rsidRPr="00A0771F">
              <w:rPr>
                <w:rStyle w:val="TabletextCalibri10Italic"/>
              </w:rPr>
              <w:t>Total Phosphorous (TP)</w:t>
            </w:r>
          </w:p>
        </w:tc>
        <w:tc>
          <w:tcPr>
            <w:tcW w:w="1710" w:type="dxa"/>
            <w:tcBorders>
              <w:top w:val="single" w:sz="4" w:space="0" w:color="auto"/>
              <w:left w:val="single" w:sz="4" w:space="0" w:color="auto"/>
              <w:bottom w:val="single" w:sz="4" w:space="0" w:color="auto"/>
              <w:right w:val="single" w:sz="4" w:space="0" w:color="auto"/>
            </w:tcBorders>
            <w:hideMark/>
          </w:tcPr>
          <w:p w14:paraId="7388FEE6" w14:textId="77777777" w:rsidR="006E56CE" w:rsidRPr="0085139D" w:rsidRDefault="006E56CE" w:rsidP="004E241F">
            <w:pPr>
              <w:rPr>
                <w:rStyle w:val="TabletextCalibri10"/>
              </w:rPr>
            </w:pPr>
            <w:r w:rsidRPr="0085139D">
              <w:rPr>
                <w:rStyle w:val="TabletextCalibri10"/>
              </w:rPr>
              <w:t>0.05 mg/L</w:t>
            </w:r>
          </w:p>
        </w:tc>
        <w:tc>
          <w:tcPr>
            <w:tcW w:w="1440" w:type="dxa"/>
            <w:tcBorders>
              <w:top w:val="single" w:sz="4" w:space="0" w:color="auto"/>
              <w:left w:val="single" w:sz="4" w:space="0" w:color="auto"/>
              <w:bottom w:val="single" w:sz="4" w:space="0" w:color="auto"/>
              <w:right w:val="single" w:sz="4" w:space="0" w:color="auto"/>
            </w:tcBorders>
            <w:hideMark/>
          </w:tcPr>
          <w:p w14:paraId="69A7BD74" w14:textId="77777777" w:rsidR="006E56CE" w:rsidRPr="0085139D" w:rsidRDefault="006E56CE" w:rsidP="004E241F">
            <w:pPr>
              <w:rPr>
                <w:rStyle w:val="TabletextCalibri10"/>
              </w:rPr>
            </w:pPr>
            <w:r w:rsidRPr="0085139D">
              <w:rPr>
                <w:rStyle w:val="TabletextCalibri10"/>
              </w:rPr>
              <w:t>365.4</w:t>
            </w:r>
          </w:p>
        </w:tc>
        <w:tc>
          <w:tcPr>
            <w:tcW w:w="1080" w:type="dxa"/>
            <w:tcBorders>
              <w:top w:val="single" w:sz="4" w:space="0" w:color="auto"/>
              <w:left w:val="single" w:sz="4" w:space="0" w:color="auto"/>
              <w:bottom w:val="single" w:sz="4" w:space="0" w:color="auto"/>
              <w:right w:val="single" w:sz="4" w:space="0" w:color="auto"/>
            </w:tcBorders>
            <w:hideMark/>
          </w:tcPr>
          <w:p w14:paraId="631C0DBD" w14:textId="77777777" w:rsidR="006E56CE" w:rsidRPr="0085139D" w:rsidRDefault="006E56CE"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hideMark/>
          </w:tcPr>
          <w:p w14:paraId="4647FC81" w14:textId="77777777" w:rsidR="006E56CE" w:rsidRPr="0085139D" w:rsidRDefault="006E56CE" w:rsidP="004E241F">
            <w:pPr>
              <w:rPr>
                <w:rStyle w:val="TabletextCalibri10"/>
              </w:rPr>
            </w:pPr>
            <w:r w:rsidRPr="0085139D">
              <w:rPr>
                <w:rStyle w:val="TabletextCalibri10"/>
              </w:rPr>
              <w:t>200 mL</w:t>
            </w:r>
          </w:p>
        </w:tc>
        <w:tc>
          <w:tcPr>
            <w:tcW w:w="1260" w:type="dxa"/>
            <w:tcBorders>
              <w:top w:val="single" w:sz="4" w:space="0" w:color="auto"/>
              <w:left w:val="single" w:sz="4" w:space="0" w:color="auto"/>
              <w:bottom w:val="single" w:sz="4" w:space="0" w:color="auto"/>
              <w:right w:val="single" w:sz="4" w:space="0" w:color="auto"/>
            </w:tcBorders>
            <w:hideMark/>
          </w:tcPr>
          <w:p w14:paraId="52AEA978"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11A83AD0" w14:textId="61FB40FF" w:rsidR="006E56CE" w:rsidRPr="00FD7D20" w:rsidRDefault="006E56CE" w:rsidP="004E241F">
            <w:pPr>
              <w:spacing w:line="300" w:lineRule="auto"/>
              <w:rPr>
                <w:rFonts w:asciiTheme="minorHAnsi" w:hAnsiTheme="minorHAnsi" w:cstheme="minorHAnsi"/>
                <w:strike/>
                <w:color w:val="000000" w:themeColor="text1"/>
                <w:kern w:val="2"/>
                <w:sz w:val="20"/>
                <w:szCs w:val="20"/>
                <w14:ligatures w14:val="standard"/>
              </w:rPr>
            </w:pPr>
            <w:r w:rsidRPr="0085139D">
              <w:rPr>
                <w:rStyle w:val="TabletextCalibri10"/>
              </w:rPr>
              <w:t>pH&lt;2 H</w:t>
            </w:r>
            <w:r w:rsidRPr="00FD7D20">
              <w:rPr>
                <w:rFonts w:asciiTheme="minorHAnsi" w:hAnsiTheme="minorHAnsi" w:cstheme="minorHAnsi"/>
                <w:color w:val="000000" w:themeColor="text1"/>
                <w:kern w:val="2"/>
                <w:sz w:val="20"/>
                <w:szCs w:val="20"/>
                <w:vertAlign w:val="subscript"/>
                <w14:ligatures w14:val="standard"/>
              </w:rPr>
              <w:t>2</w:t>
            </w:r>
            <w:r w:rsidRPr="0085139D">
              <w:rPr>
                <w:rStyle w:val="TabletextCalibri10"/>
              </w:rPr>
              <w:t>SO</w:t>
            </w:r>
            <w:r w:rsidRPr="00FD7D20">
              <w:rPr>
                <w:rFonts w:asciiTheme="minorHAnsi" w:hAnsiTheme="minorHAnsi" w:cstheme="minorHAnsi"/>
                <w:color w:val="000000" w:themeColor="text1"/>
                <w:kern w:val="2"/>
                <w:sz w:val="20"/>
                <w:szCs w:val="20"/>
                <w:vertAlign w:val="subscript"/>
                <w14:ligatures w14:val="standard"/>
              </w:rPr>
              <w:t>4</w:t>
            </w:r>
            <w:r w:rsidRPr="0085139D">
              <w:rPr>
                <w:rStyle w:val="TabletextCalibri10"/>
              </w:rPr>
              <w:t>, Cool &lt;6°C</w:t>
            </w:r>
          </w:p>
        </w:tc>
      </w:tr>
      <w:tr w:rsidR="006E56CE" w:rsidRPr="00FD7D20" w14:paraId="666E438F" w14:textId="77777777" w:rsidTr="002B1488">
        <w:tc>
          <w:tcPr>
            <w:tcW w:w="2065" w:type="dxa"/>
            <w:tcBorders>
              <w:top w:val="single" w:sz="4" w:space="0" w:color="auto"/>
              <w:left w:val="single" w:sz="4" w:space="0" w:color="auto"/>
              <w:bottom w:val="single" w:sz="4" w:space="0" w:color="auto"/>
              <w:right w:val="single" w:sz="4" w:space="0" w:color="auto"/>
            </w:tcBorders>
            <w:hideMark/>
          </w:tcPr>
          <w:p w14:paraId="513F727B" w14:textId="77777777" w:rsidR="006E56CE" w:rsidRPr="00FD7D20" w:rsidRDefault="006E56CE" w:rsidP="004E241F">
            <w:pPr>
              <w:rPr>
                <w:rFonts w:asciiTheme="minorHAnsi" w:hAnsiTheme="minorHAnsi" w:cstheme="minorHAnsi"/>
                <w:i/>
                <w:color w:val="000000" w:themeColor="text1"/>
                <w:kern w:val="2"/>
                <w:sz w:val="20"/>
                <w:szCs w:val="20"/>
                <w14:ligatures w14:val="standard"/>
              </w:rPr>
            </w:pPr>
            <w:r w:rsidRPr="00A0771F">
              <w:rPr>
                <w:rStyle w:val="TabletextCalibri10Italic"/>
              </w:rPr>
              <w:t>Ammonia-Nitrogen (NH</w:t>
            </w:r>
            <w:r w:rsidRPr="002A3EA1">
              <w:rPr>
                <w:vertAlign w:val="subscript"/>
              </w:rPr>
              <w:t>3</w:t>
            </w:r>
            <w:r w:rsidRPr="00A0771F">
              <w:rPr>
                <w:rStyle w:val="TabletextCalibri10Italic"/>
              </w:rPr>
              <w:t>-N)</w:t>
            </w:r>
          </w:p>
        </w:tc>
        <w:tc>
          <w:tcPr>
            <w:tcW w:w="1710" w:type="dxa"/>
            <w:tcBorders>
              <w:top w:val="single" w:sz="4" w:space="0" w:color="auto"/>
              <w:left w:val="single" w:sz="4" w:space="0" w:color="auto"/>
              <w:bottom w:val="single" w:sz="4" w:space="0" w:color="auto"/>
              <w:right w:val="single" w:sz="4" w:space="0" w:color="auto"/>
            </w:tcBorders>
            <w:hideMark/>
          </w:tcPr>
          <w:p w14:paraId="0A17A8EF" w14:textId="77777777" w:rsidR="006E56CE" w:rsidRPr="0085139D" w:rsidRDefault="006E56CE" w:rsidP="004E241F">
            <w:pPr>
              <w:rPr>
                <w:rStyle w:val="TabletextCalibri10"/>
              </w:rPr>
            </w:pPr>
            <w:r w:rsidRPr="0085139D">
              <w:rPr>
                <w:rStyle w:val="TabletextCalibri10"/>
              </w:rPr>
              <w:t>0.01 mg/L</w:t>
            </w:r>
          </w:p>
        </w:tc>
        <w:tc>
          <w:tcPr>
            <w:tcW w:w="1440" w:type="dxa"/>
            <w:tcBorders>
              <w:top w:val="single" w:sz="4" w:space="0" w:color="auto"/>
              <w:left w:val="single" w:sz="4" w:space="0" w:color="auto"/>
              <w:bottom w:val="single" w:sz="4" w:space="0" w:color="auto"/>
              <w:right w:val="single" w:sz="4" w:space="0" w:color="auto"/>
            </w:tcBorders>
            <w:hideMark/>
          </w:tcPr>
          <w:p w14:paraId="48B8A0E8" w14:textId="77777777" w:rsidR="006E56CE" w:rsidRPr="0085139D" w:rsidRDefault="006E56CE" w:rsidP="004E241F">
            <w:pPr>
              <w:rPr>
                <w:rStyle w:val="TabletextCalibri10"/>
              </w:rPr>
            </w:pPr>
            <w:r w:rsidRPr="0085139D">
              <w:rPr>
                <w:rStyle w:val="TabletextCalibri10"/>
              </w:rPr>
              <w:t>SM 4500-NH</w:t>
            </w:r>
            <w:r w:rsidRPr="002A3EA1">
              <w:rPr>
                <w:rStyle w:val="TabletextCalibri10"/>
                <w:vertAlign w:val="subscript"/>
              </w:rPr>
              <w:t>3</w:t>
            </w:r>
            <w:r w:rsidRPr="0085139D">
              <w:rPr>
                <w:rStyle w:val="TabletextCalibri10"/>
              </w:rPr>
              <w:t xml:space="preserve"> BH</w:t>
            </w:r>
          </w:p>
        </w:tc>
        <w:tc>
          <w:tcPr>
            <w:tcW w:w="1080" w:type="dxa"/>
            <w:tcBorders>
              <w:top w:val="single" w:sz="4" w:space="0" w:color="auto"/>
              <w:left w:val="single" w:sz="4" w:space="0" w:color="auto"/>
              <w:bottom w:val="single" w:sz="4" w:space="0" w:color="auto"/>
              <w:right w:val="single" w:sz="4" w:space="0" w:color="auto"/>
            </w:tcBorders>
            <w:hideMark/>
          </w:tcPr>
          <w:p w14:paraId="6E01B414" w14:textId="77777777" w:rsidR="006E56CE" w:rsidRPr="0085139D" w:rsidRDefault="006E56CE" w:rsidP="004E241F">
            <w:pPr>
              <w:rPr>
                <w:rStyle w:val="TabletextCalibri10"/>
              </w:rPr>
            </w:pPr>
            <w:r w:rsidRPr="0085139D">
              <w:rPr>
                <w:rStyle w:val="TabletextCalibri10"/>
              </w:rPr>
              <w:t>28 Days</w:t>
            </w:r>
          </w:p>
        </w:tc>
        <w:tc>
          <w:tcPr>
            <w:tcW w:w="1080" w:type="dxa"/>
            <w:tcBorders>
              <w:top w:val="single" w:sz="4" w:space="0" w:color="auto"/>
              <w:left w:val="single" w:sz="4" w:space="0" w:color="auto"/>
              <w:bottom w:val="single" w:sz="4" w:space="0" w:color="auto"/>
              <w:right w:val="single" w:sz="4" w:space="0" w:color="auto"/>
            </w:tcBorders>
            <w:hideMark/>
          </w:tcPr>
          <w:p w14:paraId="52664E43" w14:textId="77777777" w:rsidR="006E56CE" w:rsidRPr="0085139D" w:rsidRDefault="006E56CE" w:rsidP="004E241F">
            <w:pPr>
              <w:rPr>
                <w:rStyle w:val="TabletextCalibri10"/>
              </w:rPr>
            </w:pPr>
            <w:r w:rsidRPr="0085139D">
              <w:rPr>
                <w:rStyle w:val="TabletextCalibri10"/>
              </w:rPr>
              <w:t>200mL</w:t>
            </w:r>
          </w:p>
        </w:tc>
        <w:tc>
          <w:tcPr>
            <w:tcW w:w="1260" w:type="dxa"/>
            <w:tcBorders>
              <w:top w:val="single" w:sz="4" w:space="0" w:color="auto"/>
              <w:left w:val="single" w:sz="4" w:space="0" w:color="auto"/>
              <w:bottom w:val="single" w:sz="4" w:space="0" w:color="auto"/>
              <w:right w:val="single" w:sz="4" w:space="0" w:color="auto"/>
            </w:tcBorders>
            <w:hideMark/>
          </w:tcPr>
          <w:p w14:paraId="39D548DE" w14:textId="77777777" w:rsidR="006E56CE" w:rsidRPr="0085139D" w:rsidRDefault="006E56CE" w:rsidP="004E241F">
            <w:pPr>
              <w:rPr>
                <w:rStyle w:val="TabletextCalibri10"/>
              </w:rPr>
            </w:pPr>
            <w:r w:rsidRPr="0085139D">
              <w:rPr>
                <w:rStyle w:val="TabletextCalibri10"/>
              </w:rPr>
              <w:t>Glass or Plastic</w:t>
            </w:r>
          </w:p>
        </w:tc>
        <w:tc>
          <w:tcPr>
            <w:tcW w:w="1685" w:type="dxa"/>
            <w:tcBorders>
              <w:top w:val="single" w:sz="4" w:space="0" w:color="auto"/>
              <w:left w:val="single" w:sz="4" w:space="0" w:color="auto"/>
              <w:bottom w:val="single" w:sz="4" w:space="0" w:color="auto"/>
              <w:right w:val="single" w:sz="4" w:space="0" w:color="auto"/>
            </w:tcBorders>
            <w:hideMark/>
          </w:tcPr>
          <w:p w14:paraId="46592F09" w14:textId="4D7A4065" w:rsidR="006E56CE" w:rsidRPr="00FD7D20" w:rsidRDefault="006E56CE" w:rsidP="004E241F">
            <w:pPr>
              <w:spacing w:line="300" w:lineRule="auto"/>
              <w:rPr>
                <w:rFonts w:asciiTheme="minorHAnsi" w:hAnsiTheme="minorHAnsi" w:cstheme="minorHAnsi"/>
                <w:strike/>
                <w:color w:val="000000" w:themeColor="text1"/>
                <w:kern w:val="2"/>
                <w:sz w:val="20"/>
                <w:szCs w:val="20"/>
                <w14:ligatures w14:val="standard"/>
              </w:rPr>
            </w:pPr>
            <w:r w:rsidRPr="0085139D">
              <w:rPr>
                <w:rStyle w:val="TabletextCalibri10"/>
              </w:rPr>
              <w:t>pH&lt;2 H</w:t>
            </w:r>
            <w:r w:rsidRPr="00FD7D20">
              <w:rPr>
                <w:rFonts w:asciiTheme="minorHAnsi" w:hAnsiTheme="minorHAnsi" w:cstheme="minorHAnsi"/>
                <w:color w:val="000000" w:themeColor="text1"/>
                <w:kern w:val="2"/>
                <w:sz w:val="20"/>
                <w:szCs w:val="20"/>
                <w:vertAlign w:val="subscript"/>
                <w14:ligatures w14:val="standard"/>
              </w:rPr>
              <w:t>2</w:t>
            </w:r>
            <w:r w:rsidRPr="0085139D">
              <w:rPr>
                <w:rStyle w:val="TabletextCalibri10"/>
              </w:rPr>
              <w:t>SO</w:t>
            </w:r>
            <w:r w:rsidRPr="00FD7D20">
              <w:rPr>
                <w:rFonts w:asciiTheme="minorHAnsi" w:hAnsiTheme="minorHAnsi" w:cstheme="minorHAnsi"/>
                <w:color w:val="000000" w:themeColor="text1"/>
                <w:kern w:val="2"/>
                <w:sz w:val="20"/>
                <w:szCs w:val="20"/>
                <w:vertAlign w:val="subscript"/>
                <w14:ligatures w14:val="standard"/>
              </w:rPr>
              <w:t>4</w:t>
            </w:r>
            <w:r w:rsidRPr="0085139D">
              <w:rPr>
                <w:rStyle w:val="TabletextCalibri10"/>
              </w:rPr>
              <w:t>, Cool &lt;6°C</w:t>
            </w:r>
          </w:p>
        </w:tc>
      </w:tr>
    </w:tbl>
    <w:p w14:paraId="4587106B" w14:textId="5290926A" w:rsidR="006F0342" w:rsidRPr="007D48BA" w:rsidRDefault="006F0342" w:rsidP="00C13321">
      <w:pPr>
        <w:pStyle w:val="Heading3"/>
      </w:pPr>
      <w:bookmarkStart w:id="77" w:name="_Toc165277390"/>
      <w:r w:rsidRPr="007D48BA">
        <w:lastRenderedPageBreak/>
        <w:t>B3.</w:t>
      </w:r>
      <w:r w:rsidRPr="007D48BA">
        <w:tab/>
      </w:r>
      <w:r w:rsidR="00624AF6" w:rsidRPr="007D48BA">
        <w:t xml:space="preserve">Integrity of </w:t>
      </w:r>
      <w:r w:rsidR="00487A8C">
        <w:t xml:space="preserve">Environmental </w:t>
      </w:r>
      <w:r w:rsidR="00624AF6" w:rsidRPr="007D48BA">
        <w:t>Information</w:t>
      </w:r>
      <w:bookmarkEnd w:id="77"/>
    </w:p>
    <w:p w14:paraId="74357549" w14:textId="348DFC14" w:rsidR="00624AF6" w:rsidRPr="007D48BA" w:rsidRDefault="00624AF6" w:rsidP="00624AF6">
      <w:r w:rsidRPr="007D48BA">
        <w:t xml:space="preserve">Describe or cite procedures and requirements </w:t>
      </w:r>
      <w:r w:rsidR="00B54CA8" w:rsidRPr="007D48BA">
        <w:t xml:space="preserve">to ensure the integrity of </w:t>
      </w:r>
      <w:r w:rsidR="005565CD" w:rsidRPr="007D48BA">
        <w:t xml:space="preserve">the operations, such as </w:t>
      </w:r>
      <w:r w:rsidRPr="007D48BA">
        <w:t>sample handling and custody</w:t>
      </w:r>
      <w:r w:rsidR="005565CD" w:rsidRPr="007D48BA">
        <w:t>,</w:t>
      </w:r>
      <w:r w:rsidRPr="007D48BA">
        <w:t xml:space="preserve"> to include but not limited to</w:t>
      </w:r>
      <w:r w:rsidR="00B67BB8" w:rsidRPr="007D48BA">
        <w:t>:</w:t>
      </w:r>
    </w:p>
    <w:p w14:paraId="05F77118" w14:textId="5EE8BF9E" w:rsidR="00624AF6" w:rsidRPr="007D48BA" w:rsidRDefault="00624AF6" w:rsidP="006D5CA5">
      <w:pPr>
        <w:pStyle w:val="ListtextCalibri12"/>
        <w:numPr>
          <w:ilvl w:val="0"/>
          <w:numId w:val="45"/>
        </w:numPr>
        <w:ind w:left="792"/>
      </w:pPr>
      <w:r w:rsidRPr="007D48BA">
        <w:t xml:space="preserve">field </w:t>
      </w:r>
      <w:r w:rsidR="005A72CD" w:rsidRPr="007D48BA">
        <w:t>documentation</w:t>
      </w:r>
    </w:p>
    <w:p w14:paraId="092D5722" w14:textId="59F8BC0A" w:rsidR="00624AF6" w:rsidRPr="007D48BA" w:rsidRDefault="00624AF6" w:rsidP="006D5CA5">
      <w:pPr>
        <w:pStyle w:val="ListtextCalibri12"/>
        <w:numPr>
          <w:ilvl w:val="0"/>
          <w:numId w:val="45"/>
        </w:numPr>
        <w:ind w:left="792"/>
      </w:pPr>
      <w:r w:rsidRPr="007D48BA">
        <w:t>packaging</w:t>
      </w:r>
    </w:p>
    <w:p w14:paraId="61ECA7C7" w14:textId="1C357E09" w:rsidR="00624AF6" w:rsidRPr="007D48BA" w:rsidRDefault="00624AF6" w:rsidP="006D5CA5">
      <w:pPr>
        <w:pStyle w:val="ListtextCalibri12"/>
        <w:numPr>
          <w:ilvl w:val="0"/>
          <w:numId w:val="45"/>
        </w:numPr>
        <w:ind w:left="792"/>
      </w:pPr>
      <w:r w:rsidRPr="007D48BA">
        <w:t>transport and/or shipment from the site</w:t>
      </w:r>
    </w:p>
    <w:p w14:paraId="2D033885" w14:textId="294F4A93" w:rsidR="00624AF6" w:rsidRPr="007D48BA" w:rsidRDefault="00624AF6" w:rsidP="006D5CA5">
      <w:pPr>
        <w:pStyle w:val="ListtextCalibri12"/>
        <w:numPr>
          <w:ilvl w:val="0"/>
          <w:numId w:val="45"/>
        </w:numPr>
        <w:ind w:left="792"/>
      </w:pPr>
      <w:r w:rsidRPr="007D48BA">
        <w:t>storage at the laboratory</w:t>
      </w:r>
    </w:p>
    <w:p w14:paraId="38D478B1" w14:textId="0A75DEEE" w:rsidR="00624AF6" w:rsidRPr="007D48BA" w:rsidRDefault="006B72D0" w:rsidP="006D5CA5">
      <w:pPr>
        <w:pStyle w:val="ListtextCalibri12"/>
        <w:numPr>
          <w:ilvl w:val="0"/>
          <w:numId w:val="45"/>
        </w:numPr>
        <w:ind w:left="792"/>
      </w:pPr>
      <w:r w:rsidRPr="007D48BA">
        <w:t>s</w:t>
      </w:r>
      <w:r w:rsidR="00624AF6" w:rsidRPr="007D48BA">
        <w:t xml:space="preserve">ample </w:t>
      </w:r>
      <w:r w:rsidR="00A521C3" w:rsidRPr="007D48BA">
        <w:t>l</w:t>
      </w:r>
      <w:r w:rsidR="00624AF6" w:rsidRPr="007D48BA">
        <w:t>abels example</w:t>
      </w:r>
    </w:p>
    <w:p w14:paraId="492B452A" w14:textId="62D2F8A3" w:rsidR="005415D7" w:rsidRPr="007D48BA" w:rsidRDefault="005415D7" w:rsidP="006D5CA5">
      <w:pPr>
        <w:pStyle w:val="ListtextCalibri12"/>
        <w:numPr>
          <w:ilvl w:val="0"/>
          <w:numId w:val="45"/>
        </w:numPr>
        <w:ind w:left="792"/>
      </w:pPr>
      <w:r w:rsidRPr="007D48BA">
        <w:t xml:space="preserve">Chain of Custody </w:t>
      </w:r>
      <w:r w:rsidR="006B72D0" w:rsidRPr="007D48BA">
        <w:t>(COC) fo</w:t>
      </w:r>
      <w:r w:rsidRPr="007D48BA">
        <w:t>rms</w:t>
      </w:r>
      <w:r w:rsidR="00624AF6" w:rsidRPr="007D48BA">
        <w:t xml:space="preserve"> example</w:t>
      </w:r>
    </w:p>
    <w:p w14:paraId="6811BF06" w14:textId="3C42AAD6" w:rsidR="005415D7" w:rsidRPr="007D48BA" w:rsidRDefault="006B72D0" w:rsidP="006D5CA5">
      <w:pPr>
        <w:pStyle w:val="ListtextCalibri12"/>
        <w:numPr>
          <w:ilvl w:val="0"/>
          <w:numId w:val="45"/>
        </w:numPr>
        <w:ind w:left="792"/>
      </w:pPr>
      <w:r w:rsidRPr="007D48BA">
        <w:t>s</w:t>
      </w:r>
      <w:r w:rsidR="005415D7" w:rsidRPr="007D48BA">
        <w:t xml:space="preserve">hipping </w:t>
      </w:r>
      <w:r w:rsidRPr="007D48BA">
        <w:t>p</w:t>
      </w:r>
      <w:r w:rsidR="005415D7" w:rsidRPr="007D48BA">
        <w:t>rotocols</w:t>
      </w:r>
    </w:p>
    <w:p w14:paraId="5F44E4BE" w14:textId="49AEFBF3" w:rsidR="00624AF6" w:rsidRPr="007D48BA" w:rsidRDefault="006B72D0" w:rsidP="006D5CA5">
      <w:pPr>
        <w:pStyle w:val="ListtextCalibri12"/>
        <w:numPr>
          <w:ilvl w:val="0"/>
          <w:numId w:val="45"/>
        </w:numPr>
        <w:ind w:left="792"/>
      </w:pPr>
      <w:r w:rsidRPr="007D48BA">
        <w:t>i</w:t>
      </w:r>
      <w:r w:rsidR="00624AF6" w:rsidRPr="007D48BA">
        <w:t>f laboratory involvement:</w:t>
      </w:r>
    </w:p>
    <w:p w14:paraId="27A09222" w14:textId="7DAF7E5D" w:rsidR="00C7457B" w:rsidRPr="007D48BA" w:rsidRDefault="00624AF6" w:rsidP="006D5CA5">
      <w:pPr>
        <w:pStyle w:val="ListtextCalibri12"/>
        <w:numPr>
          <w:ilvl w:val="1"/>
          <w:numId w:val="45"/>
        </w:numPr>
        <w:ind w:left="792"/>
      </w:pPr>
      <w:r w:rsidRPr="007D48BA">
        <w:t xml:space="preserve">identify each laboratory to be used as well as the </w:t>
      </w:r>
      <w:r w:rsidRPr="007D48BA">
        <w:rPr>
          <w:rFonts w:asciiTheme="minorHAnsi" w:hAnsiTheme="minorHAnsi" w:cstheme="minorHAnsi"/>
          <w:szCs w:val="24"/>
          <w:u w:val="single"/>
        </w:rPr>
        <w:t xml:space="preserve">laboratory’s current accreditation and/or certification </w:t>
      </w:r>
      <w:r w:rsidRPr="007D48BA">
        <w:t>for the applicable analytes and matrices.</w:t>
      </w:r>
    </w:p>
    <w:p w14:paraId="2B8498B0" w14:textId="50FB46BD" w:rsidR="00723700" w:rsidRPr="00FD7D20" w:rsidRDefault="0043216F" w:rsidP="00774ABF">
      <w:pPr>
        <w:pStyle w:val="Heading4"/>
      </w:pPr>
      <w:bookmarkStart w:id="78" w:name="_Toc165277391"/>
      <w:r>
        <w:t>Information/Data/</w:t>
      </w:r>
      <w:r w:rsidR="00B40166">
        <w:t>Sample</w:t>
      </w:r>
      <w:r w:rsidR="009360EE">
        <w:t xml:space="preserve"> Handling</w:t>
      </w:r>
      <w:bookmarkEnd w:id="78"/>
    </w:p>
    <w:p w14:paraId="6755B504" w14:textId="27A50A15" w:rsidR="0043216F" w:rsidRPr="00132547" w:rsidRDefault="0043216F" w:rsidP="00E92999">
      <w:r w:rsidRPr="00132547">
        <w:t xml:space="preserve">Unbound checklists and forms must remain in control of the operations lead, transferred to the Project Manager, and kept in the project file upon return from the field.  </w:t>
      </w:r>
      <w:r w:rsidR="005E1C4C" w:rsidRPr="00E92999">
        <w:t>Hard copy records will be scanned to be saved electronically in the project folder.</w:t>
      </w:r>
      <w:r w:rsidR="0091651D" w:rsidRPr="00E92999">
        <w:t xml:space="preserve"> </w:t>
      </w:r>
      <w:r w:rsidR="005E1C4C" w:rsidRPr="00E92999">
        <w:t xml:space="preserve"> </w:t>
      </w:r>
      <w:r w:rsidRPr="00132547">
        <w:t xml:space="preserve">See </w:t>
      </w:r>
      <w:r w:rsidR="0091651D" w:rsidRPr="00132547">
        <w:t>s</w:t>
      </w:r>
      <w:r w:rsidRPr="00132547">
        <w:t>ection</w:t>
      </w:r>
      <w:r w:rsidRPr="0091651D">
        <w:rPr>
          <w:rFonts w:asciiTheme="minorHAnsi" w:hAnsiTheme="minorHAnsi" w:cstheme="minorHAnsi"/>
          <w:i/>
          <w:iCs/>
          <w:sz w:val="24"/>
          <w:szCs w:val="24"/>
          <w:lang w:eastAsia="ja-JP"/>
        </w:rPr>
        <w:t xml:space="preserve"> A12</w:t>
      </w:r>
      <w:r w:rsidR="0091651D" w:rsidRPr="0091651D">
        <w:rPr>
          <w:rFonts w:asciiTheme="minorHAnsi" w:hAnsiTheme="minorHAnsi" w:cstheme="minorHAnsi"/>
          <w:i/>
          <w:iCs/>
          <w:sz w:val="24"/>
          <w:szCs w:val="24"/>
          <w:lang w:eastAsia="ja-JP"/>
        </w:rPr>
        <w:t>.</w:t>
      </w:r>
      <w:r w:rsidRPr="0091651D">
        <w:rPr>
          <w:rFonts w:asciiTheme="minorHAnsi" w:hAnsiTheme="minorHAnsi" w:cstheme="minorHAnsi"/>
          <w:i/>
          <w:iCs/>
          <w:sz w:val="24"/>
          <w:szCs w:val="24"/>
          <w:lang w:eastAsia="ja-JP"/>
        </w:rPr>
        <w:t xml:space="preserve"> Documents and Records</w:t>
      </w:r>
      <w:r w:rsidRPr="00132547">
        <w:t xml:space="preserve"> for additional information on </w:t>
      </w:r>
      <w:r w:rsidR="00E66917" w:rsidRPr="00132547">
        <w:t>f</w:t>
      </w:r>
      <w:r w:rsidRPr="00132547">
        <w:t xml:space="preserve">ield </w:t>
      </w:r>
      <w:r w:rsidR="00E66917" w:rsidRPr="00132547">
        <w:t>d</w:t>
      </w:r>
      <w:r w:rsidRPr="00132547">
        <w:t>ocumentation</w:t>
      </w:r>
      <w:r w:rsidR="00E66917" w:rsidRPr="00132547">
        <w:t xml:space="preserve"> handling.</w:t>
      </w:r>
    </w:p>
    <w:p w14:paraId="4DC63F54" w14:textId="48BBABB5" w:rsidR="009A0509" w:rsidRPr="00E92999" w:rsidRDefault="001313F1" w:rsidP="00E92999">
      <w:r w:rsidRPr="00E92999">
        <w:rPr>
          <w:rFonts w:eastAsia="Arial"/>
        </w:rPr>
        <w:t xml:space="preserve">Original digital images will not be modified.  </w:t>
      </w:r>
      <w:r w:rsidR="00B40166" w:rsidRPr="00E92999">
        <w:t>A photo log will be kept of all digital images with</w:t>
      </w:r>
      <w:r w:rsidR="00265E62" w:rsidRPr="00E92999">
        <w:t>:</w:t>
      </w:r>
    </w:p>
    <w:p w14:paraId="74AB624A" w14:textId="77777777" w:rsidR="009A0509" w:rsidRPr="00CC15B9" w:rsidRDefault="00B40166" w:rsidP="006D5CA5">
      <w:pPr>
        <w:pStyle w:val="ListtextCalibri12"/>
        <w:numPr>
          <w:ilvl w:val="0"/>
          <w:numId w:val="46"/>
        </w:numPr>
        <w:ind w:left="792"/>
        <w:rPr>
          <w:rFonts w:eastAsia="Arial"/>
        </w:rPr>
      </w:pPr>
      <w:r w:rsidRPr="009A0509">
        <w:t>D</w:t>
      </w:r>
      <w:r w:rsidRPr="00CC15B9">
        <w:rPr>
          <w:rFonts w:eastAsia="Arial"/>
        </w:rPr>
        <w:t>escription of what is in the image, including orientation, if</w:t>
      </w:r>
      <w:r w:rsidRPr="00FF6153">
        <w:rPr>
          <w:rFonts w:eastAsia="Arial"/>
        </w:rPr>
        <w:t xml:space="preserve"> </w:t>
      </w:r>
      <w:r w:rsidRPr="00CC15B9">
        <w:rPr>
          <w:rFonts w:eastAsia="Arial"/>
        </w:rPr>
        <w:t>appropriate.</w:t>
      </w:r>
    </w:p>
    <w:p w14:paraId="031FEDBB" w14:textId="77777777" w:rsidR="009A0509" w:rsidRPr="00CC15B9" w:rsidRDefault="00B40166" w:rsidP="006D5CA5">
      <w:pPr>
        <w:pStyle w:val="ListtextCalibri12"/>
        <w:numPr>
          <w:ilvl w:val="0"/>
          <w:numId w:val="46"/>
        </w:numPr>
        <w:ind w:left="792"/>
        <w:rPr>
          <w:rFonts w:eastAsia="Arial"/>
        </w:rPr>
      </w:pPr>
      <w:r w:rsidRPr="00CC15B9">
        <w:rPr>
          <w:rFonts w:eastAsia="Arial"/>
        </w:rPr>
        <w:t>D</w:t>
      </w:r>
      <w:r w:rsidRPr="002B7F6A">
        <w:rPr>
          <w:rFonts w:eastAsia="Arial"/>
        </w:rPr>
        <w:t>ate</w:t>
      </w:r>
      <w:r w:rsidRPr="009A0509">
        <w:rPr>
          <w:rFonts w:asciiTheme="minorHAnsi" w:eastAsia="Arial" w:hAnsiTheme="minorHAnsi" w:cstheme="minorHAnsi"/>
          <w:spacing w:val="-2"/>
          <w:w w:val="110"/>
          <w:szCs w:val="24"/>
        </w:rPr>
        <w:t xml:space="preserve"> </w:t>
      </w:r>
      <w:r w:rsidRPr="002B7F6A">
        <w:rPr>
          <w:rFonts w:eastAsia="Arial"/>
        </w:rPr>
        <w:t>and</w:t>
      </w:r>
      <w:r w:rsidRPr="009A0509">
        <w:rPr>
          <w:rFonts w:asciiTheme="minorHAnsi" w:eastAsia="Arial" w:hAnsiTheme="minorHAnsi" w:cstheme="minorHAnsi"/>
          <w:spacing w:val="1"/>
          <w:w w:val="110"/>
          <w:szCs w:val="24"/>
        </w:rPr>
        <w:t xml:space="preserve"> time </w:t>
      </w:r>
      <w:r w:rsidRPr="002B7F6A">
        <w:rPr>
          <w:rFonts w:eastAsia="Arial"/>
        </w:rPr>
        <w:t>taken.</w:t>
      </w:r>
    </w:p>
    <w:p w14:paraId="231F1ADC" w14:textId="2FDE5E8B" w:rsidR="00B40166" w:rsidRPr="00F93E6C" w:rsidRDefault="00B40166" w:rsidP="006D5CA5">
      <w:pPr>
        <w:pStyle w:val="ListtextCalibri12"/>
        <w:numPr>
          <w:ilvl w:val="0"/>
          <w:numId w:val="46"/>
        </w:numPr>
        <w:ind w:left="792"/>
        <w:rPr>
          <w:rFonts w:eastAsia="Arial"/>
        </w:rPr>
      </w:pPr>
      <w:r w:rsidRPr="002B7F6A">
        <w:rPr>
          <w:rFonts w:eastAsia="Arial"/>
        </w:rPr>
        <w:t>N</w:t>
      </w:r>
      <w:r w:rsidRPr="00CC15B9">
        <w:rPr>
          <w:rFonts w:eastAsia="Arial"/>
        </w:rPr>
        <w:t>ame of the photographer.</w:t>
      </w:r>
    </w:p>
    <w:p w14:paraId="5FDAF76F" w14:textId="77777777" w:rsidR="00265E62" w:rsidRPr="00132547" w:rsidRDefault="00723700" w:rsidP="00723700">
      <w:r w:rsidRPr="00132547">
        <w:t>For sample tags</w:t>
      </w:r>
      <w:r w:rsidR="00910ABF" w:rsidRPr="00132547">
        <w:t>, as shown in Attachment 2</w:t>
      </w:r>
      <w:r w:rsidRPr="00132547">
        <w:t>, the following information must be included using permanent non-erasable ink:</w:t>
      </w:r>
    </w:p>
    <w:p w14:paraId="032E8F8B" w14:textId="77777777" w:rsidR="00265E62" w:rsidRDefault="00723700" w:rsidP="006D5CA5">
      <w:pPr>
        <w:pStyle w:val="ListtextCalibri12"/>
        <w:numPr>
          <w:ilvl w:val="0"/>
          <w:numId w:val="47"/>
        </w:numPr>
        <w:ind w:left="792"/>
      </w:pPr>
      <w:r w:rsidRPr="00265E62">
        <w:t xml:space="preserve">Project </w:t>
      </w:r>
      <w:r w:rsidR="00EF519E" w:rsidRPr="00265E62">
        <w:t>number</w:t>
      </w:r>
    </w:p>
    <w:p w14:paraId="33B68FAA" w14:textId="77777777" w:rsidR="00265E62" w:rsidRDefault="00723700" w:rsidP="006D5CA5">
      <w:pPr>
        <w:pStyle w:val="ListtextCalibri12"/>
        <w:numPr>
          <w:ilvl w:val="0"/>
          <w:numId w:val="47"/>
        </w:numPr>
        <w:ind w:left="792"/>
      </w:pPr>
      <w:r w:rsidRPr="00265E62">
        <w:t xml:space="preserve">Unique identification or station </w:t>
      </w:r>
      <w:r w:rsidR="00B16CF3" w:rsidRPr="00265E62">
        <w:t>number</w:t>
      </w:r>
    </w:p>
    <w:p w14:paraId="40282219" w14:textId="77777777" w:rsidR="00265E62" w:rsidRDefault="00723700" w:rsidP="006D5CA5">
      <w:pPr>
        <w:pStyle w:val="ListtextCalibri12"/>
        <w:numPr>
          <w:ilvl w:val="0"/>
          <w:numId w:val="47"/>
        </w:numPr>
        <w:ind w:left="792"/>
      </w:pPr>
      <w:r w:rsidRPr="00265E62">
        <w:t xml:space="preserve">Identification of </w:t>
      </w:r>
      <w:r w:rsidR="00B16CF3" w:rsidRPr="00265E62">
        <w:t>sampler</w:t>
      </w:r>
    </w:p>
    <w:p w14:paraId="6176026B" w14:textId="77777777" w:rsidR="00265E62" w:rsidRDefault="00723700" w:rsidP="006D5CA5">
      <w:pPr>
        <w:pStyle w:val="ListtextCalibri12"/>
        <w:numPr>
          <w:ilvl w:val="0"/>
          <w:numId w:val="47"/>
        </w:numPr>
        <w:ind w:left="792"/>
      </w:pPr>
      <w:r w:rsidRPr="00265E62">
        <w:t>Date and time of sample collection</w:t>
      </w:r>
    </w:p>
    <w:p w14:paraId="361260A6" w14:textId="77777777" w:rsidR="00265E62" w:rsidRDefault="00723700" w:rsidP="006D5CA5">
      <w:pPr>
        <w:pStyle w:val="ListtextCalibri12"/>
        <w:numPr>
          <w:ilvl w:val="0"/>
          <w:numId w:val="47"/>
        </w:numPr>
        <w:ind w:left="792"/>
      </w:pPr>
      <w:r w:rsidRPr="00265E62">
        <w:t>Sample designation as grab or composite</w:t>
      </w:r>
    </w:p>
    <w:p w14:paraId="7A8B6666" w14:textId="77777777" w:rsidR="001313F1" w:rsidRDefault="00723700" w:rsidP="006D5CA5">
      <w:pPr>
        <w:pStyle w:val="ListtextCalibri12"/>
        <w:numPr>
          <w:ilvl w:val="0"/>
          <w:numId w:val="47"/>
        </w:numPr>
        <w:ind w:left="792"/>
      </w:pPr>
      <w:r w:rsidRPr="00265E62">
        <w:t>Sample designation as preserved or unpreserved and identification of the preservative</w:t>
      </w:r>
    </w:p>
    <w:p w14:paraId="7EB52F66" w14:textId="47EE6C66" w:rsidR="00FB71A4" w:rsidRPr="00605453" w:rsidRDefault="00723700" w:rsidP="006D5CA5">
      <w:pPr>
        <w:pStyle w:val="ListtextCalibri12"/>
        <w:numPr>
          <w:ilvl w:val="0"/>
          <w:numId w:val="47"/>
        </w:numPr>
        <w:ind w:left="792"/>
      </w:pPr>
      <w:r w:rsidRPr="00265E62">
        <w:t>The parameter to be analyzed.</w:t>
      </w:r>
    </w:p>
    <w:p w14:paraId="2DBA89CC" w14:textId="2EFA5B05" w:rsidR="00FB71A4" w:rsidRPr="00132547" w:rsidRDefault="00FB71A4" w:rsidP="00FB71A4">
      <w:r w:rsidRPr="00132547">
        <w:t>The Chain of Custody (COC) documentation</w:t>
      </w:r>
      <w:r w:rsidR="00910ABF" w:rsidRPr="00132547">
        <w:t>, as shown in Attachment 3,</w:t>
      </w:r>
      <w:r w:rsidRPr="00132547">
        <w:t xml:space="preserve"> must include: </w:t>
      </w:r>
    </w:p>
    <w:p w14:paraId="68451466" w14:textId="77777777" w:rsidR="00FB71A4" w:rsidRPr="00FD7D20" w:rsidRDefault="00FB71A4" w:rsidP="006D5CA5">
      <w:pPr>
        <w:pStyle w:val="ListtextCalibri12"/>
        <w:numPr>
          <w:ilvl w:val="0"/>
          <w:numId w:val="48"/>
        </w:numPr>
        <w:ind w:left="792"/>
      </w:pPr>
      <w:r w:rsidRPr="00FD7D20">
        <w:t xml:space="preserve">Site name that is recorded on the Laboratory Analytical Request Form (Project Name) </w:t>
      </w:r>
    </w:p>
    <w:p w14:paraId="3D2C7D39" w14:textId="77777777" w:rsidR="00FB71A4" w:rsidRPr="00FD7D20" w:rsidRDefault="00FB71A4" w:rsidP="006D5CA5">
      <w:pPr>
        <w:pStyle w:val="ListtextCalibri12"/>
        <w:numPr>
          <w:ilvl w:val="0"/>
          <w:numId w:val="48"/>
        </w:numPr>
        <w:ind w:left="792"/>
      </w:pPr>
      <w:r w:rsidRPr="00FD7D20">
        <w:t xml:space="preserve">Analytical Request number (Project Number) </w:t>
      </w:r>
    </w:p>
    <w:p w14:paraId="6ECCCA52" w14:textId="77777777" w:rsidR="00FB71A4" w:rsidRPr="00FD7D20" w:rsidRDefault="00FB71A4" w:rsidP="006D5CA5">
      <w:pPr>
        <w:pStyle w:val="ListtextCalibri12"/>
        <w:numPr>
          <w:ilvl w:val="0"/>
          <w:numId w:val="48"/>
        </w:numPr>
        <w:ind w:left="792"/>
      </w:pPr>
      <w:r w:rsidRPr="00FD7D20">
        <w:t xml:space="preserve">Sampler's name/signature </w:t>
      </w:r>
    </w:p>
    <w:p w14:paraId="417AAB18" w14:textId="77777777" w:rsidR="00FB71A4" w:rsidRPr="00FD7D20" w:rsidRDefault="00FB71A4" w:rsidP="006D5CA5">
      <w:pPr>
        <w:pStyle w:val="ListtextCalibri12"/>
        <w:numPr>
          <w:ilvl w:val="0"/>
          <w:numId w:val="48"/>
        </w:numPr>
        <w:ind w:left="792"/>
      </w:pPr>
      <w:r w:rsidRPr="00FD7D20">
        <w:t xml:space="preserve">Sample ID (Station Number) </w:t>
      </w:r>
    </w:p>
    <w:p w14:paraId="1A028293" w14:textId="77777777" w:rsidR="00FB71A4" w:rsidRPr="00FD7D20" w:rsidRDefault="00FB71A4" w:rsidP="006D5CA5">
      <w:pPr>
        <w:pStyle w:val="ListtextCalibri12"/>
        <w:numPr>
          <w:ilvl w:val="0"/>
          <w:numId w:val="48"/>
        </w:numPr>
        <w:ind w:left="792"/>
      </w:pPr>
      <w:r w:rsidRPr="00FD7D20">
        <w:lastRenderedPageBreak/>
        <w:t xml:space="preserve">Date and Time of collection (recorded in 24-hour clock time) </w:t>
      </w:r>
    </w:p>
    <w:p w14:paraId="6D58067C" w14:textId="77777777" w:rsidR="00FB71A4" w:rsidRPr="00FD7D20" w:rsidRDefault="00FB71A4" w:rsidP="006D5CA5">
      <w:pPr>
        <w:pStyle w:val="ListtextCalibri12"/>
        <w:numPr>
          <w:ilvl w:val="0"/>
          <w:numId w:val="48"/>
        </w:numPr>
        <w:ind w:left="792"/>
      </w:pPr>
      <w:r w:rsidRPr="00FD7D20">
        <w:t xml:space="preserve">Type of sample (grab or composite) </w:t>
      </w:r>
    </w:p>
    <w:p w14:paraId="64FDAF04" w14:textId="77777777" w:rsidR="00FB71A4" w:rsidRPr="00FD7D20" w:rsidRDefault="00FB71A4" w:rsidP="006D5CA5">
      <w:pPr>
        <w:pStyle w:val="ListtextCalibri12"/>
        <w:numPr>
          <w:ilvl w:val="0"/>
          <w:numId w:val="48"/>
        </w:numPr>
        <w:ind w:left="792"/>
      </w:pPr>
      <w:r w:rsidRPr="00FD7D20">
        <w:t xml:space="preserve">Sample description (Station Location) </w:t>
      </w:r>
    </w:p>
    <w:p w14:paraId="733022E9" w14:textId="77777777" w:rsidR="00FB71A4" w:rsidRPr="00FD7D20" w:rsidRDefault="00FB71A4" w:rsidP="006D5CA5">
      <w:pPr>
        <w:pStyle w:val="ListtextCalibri12"/>
        <w:numPr>
          <w:ilvl w:val="0"/>
          <w:numId w:val="48"/>
        </w:numPr>
        <w:ind w:left="792"/>
      </w:pPr>
      <w:r w:rsidRPr="00FD7D20">
        <w:t xml:space="preserve">Accurate number of containers </w:t>
      </w:r>
    </w:p>
    <w:p w14:paraId="18B84B85" w14:textId="19E45D86" w:rsidR="00FB71A4" w:rsidRPr="00FD7D20" w:rsidRDefault="00FB71A4" w:rsidP="006D5CA5">
      <w:pPr>
        <w:pStyle w:val="ListtextCalibri12"/>
        <w:numPr>
          <w:ilvl w:val="0"/>
          <w:numId w:val="48"/>
        </w:numPr>
        <w:ind w:left="792"/>
      </w:pPr>
      <w:r w:rsidRPr="00FD7D20">
        <w:t xml:space="preserve">Parameters </w:t>
      </w:r>
      <w:r w:rsidR="00605453" w:rsidRPr="00FD7D20">
        <w:t>requested.</w:t>
      </w:r>
      <w:r w:rsidRPr="00FD7D20">
        <w:t xml:space="preserve"> </w:t>
      </w:r>
    </w:p>
    <w:p w14:paraId="7135DEFE" w14:textId="77777777" w:rsidR="00FB71A4" w:rsidRPr="00FD7D20" w:rsidRDefault="00FB71A4" w:rsidP="006D5CA5">
      <w:pPr>
        <w:pStyle w:val="ListtextCalibri12"/>
        <w:numPr>
          <w:ilvl w:val="0"/>
          <w:numId w:val="48"/>
        </w:numPr>
        <w:ind w:left="792"/>
      </w:pPr>
      <w:r w:rsidRPr="00FD7D20">
        <w:t xml:space="preserve">Preservation of sample </w:t>
      </w:r>
    </w:p>
    <w:p w14:paraId="3AB8A086" w14:textId="77777777" w:rsidR="00FB71A4" w:rsidRPr="00FD7D20" w:rsidRDefault="00FB71A4" w:rsidP="006D5CA5">
      <w:pPr>
        <w:pStyle w:val="ListtextCalibri12"/>
        <w:numPr>
          <w:ilvl w:val="0"/>
          <w:numId w:val="48"/>
        </w:numPr>
        <w:ind w:left="792"/>
      </w:pPr>
      <w:r w:rsidRPr="00FD7D20">
        <w:t xml:space="preserve">Sample tag/label numbers </w:t>
      </w:r>
    </w:p>
    <w:p w14:paraId="57F2FE09" w14:textId="284AEC33" w:rsidR="00FB71A4" w:rsidRPr="00FD7D20" w:rsidRDefault="00FB71A4" w:rsidP="006D5CA5">
      <w:pPr>
        <w:pStyle w:val="ListtextCalibri12"/>
        <w:numPr>
          <w:ilvl w:val="0"/>
          <w:numId w:val="48"/>
        </w:numPr>
        <w:ind w:left="792"/>
      </w:pPr>
      <w:r w:rsidRPr="00FD7D20">
        <w:t>Sample remarks (</w:t>
      </w:r>
      <w:r w:rsidR="00EF519E" w:rsidRPr="00FD7D20">
        <w:t>i.e.,</w:t>
      </w:r>
      <w:r w:rsidRPr="00FD7D20">
        <w:t xml:space="preserve"> filtered for dissolved components, or if it is a field duplicate) </w:t>
      </w:r>
    </w:p>
    <w:p w14:paraId="76DAB0B9" w14:textId="6D0A5904" w:rsidR="00FB71A4" w:rsidRPr="00013597" w:rsidRDefault="00FB71A4" w:rsidP="006D5CA5">
      <w:pPr>
        <w:pStyle w:val="ListtextCalibri12"/>
        <w:numPr>
          <w:ilvl w:val="0"/>
          <w:numId w:val="48"/>
        </w:numPr>
        <w:ind w:left="792"/>
      </w:pPr>
      <w:r w:rsidRPr="00FD7D20">
        <w:t>Date, Time and Signatures for sample receipt and transfer</w:t>
      </w:r>
    </w:p>
    <w:p w14:paraId="4B9548DA" w14:textId="75B89690" w:rsidR="00B40166" w:rsidRPr="00B40166" w:rsidRDefault="00B40166" w:rsidP="00774ABF">
      <w:pPr>
        <w:pStyle w:val="Heading4"/>
      </w:pPr>
      <w:bookmarkStart w:id="79" w:name="_Toc165277392"/>
      <w:r w:rsidRPr="00B40166">
        <w:t xml:space="preserve">Sample </w:t>
      </w:r>
      <w:r w:rsidR="009360EE" w:rsidRPr="00B40166">
        <w:t>Transportation</w:t>
      </w:r>
      <w:bookmarkEnd w:id="79"/>
    </w:p>
    <w:p w14:paraId="11DA5A5C" w14:textId="523ECB88" w:rsidR="00B40166" w:rsidRPr="004C1D2C" w:rsidRDefault="00B40166" w:rsidP="00B5027D">
      <w:r w:rsidRPr="001534A4">
        <w:t>Samples will be shipped via UPS overnight to the U.S. EPA Region 3 Laboratory in Fort Meade, MD following Sample Submission Procedures for the Laboratory and Technical Services Branch (LTSB) Laboratory Section, (most current version).</w:t>
      </w:r>
    </w:p>
    <w:p w14:paraId="13723680" w14:textId="1B67B0AC" w:rsidR="00B40166" w:rsidRPr="001534A4" w:rsidRDefault="00B40166" w:rsidP="00B5027D">
      <w:r w:rsidRPr="001534A4">
        <w:t>The steps to ship samples are to:</w:t>
      </w:r>
    </w:p>
    <w:p w14:paraId="1FA18B84" w14:textId="10B14613" w:rsidR="00B40166" w:rsidRPr="00B40166" w:rsidRDefault="00B40166" w:rsidP="006D5CA5">
      <w:pPr>
        <w:pStyle w:val="ListtextCalibri12"/>
        <w:numPr>
          <w:ilvl w:val="0"/>
          <w:numId w:val="49"/>
        </w:numPr>
        <w:ind w:left="706" w:hanging="274"/>
      </w:pPr>
      <w:r w:rsidRPr="00B40166">
        <w:t>Select a sturdy cooler in good condition.</w:t>
      </w:r>
    </w:p>
    <w:p w14:paraId="13721794" w14:textId="07275EE0" w:rsidR="00B40166" w:rsidRPr="001534A4" w:rsidRDefault="00B40166" w:rsidP="006D5CA5">
      <w:pPr>
        <w:pStyle w:val="ListtextCalibri12"/>
        <w:numPr>
          <w:ilvl w:val="0"/>
          <w:numId w:val="49"/>
        </w:numPr>
        <w:ind w:left="792"/>
      </w:pPr>
      <w:r w:rsidRPr="001534A4">
        <w:t>Complete the Chain of Custody, 1 per cooler. Retain a copy.</w:t>
      </w:r>
    </w:p>
    <w:p w14:paraId="1AFF4D54" w14:textId="77777777" w:rsidR="00B40166" w:rsidRPr="001534A4" w:rsidRDefault="00B40166" w:rsidP="006D5CA5">
      <w:pPr>
        <w:pStyle w:val="ListtextCalibri12"/>
        <w:numPr>
          <w:ilvl w:val="0"/>
          <w:numId w:val="49"/>
        </w:numPr>
        <w:ind w:left="792"/>
      </w:pPr>
      <w:r w:rsidRPr="001534A4">
        <w:t>Complete a Hazard and Risk Exposure Data Sheet (Attachment 4) and attach to the OUTSIDE of each shipping container so that it is available for review by the laboratory before opening any coolers.</w:t>
      </w:r>
    </w:p>
    <w:p w14:paraId="4F464AB5" w14:textId="77777777" w:rsidR="00B40166" w:rsidRPr="00B40166" w:rsidRDefault="00B40166" w:rsidP="006D5CA5">
      <w:pPr>
        <w:pStyle w:val="ListtextCalibri12"/>
        <w:numPr>
          <w:ilvl w:val="0"/>
          <w:numId w:val="49"/>
        </w:numPr>
        <w:ind w:left="792"/>
      </w:pPr>
      <w:r w:rsidRPr="00B40166">
        <w:t>Line the cooler with a large heavy-duty plastic bag and put some ice in the bottom.</w:t>
      </w:r>
    </w:p>
    <w:p w14:paraId="56ACEEA0" w14:textId="77777777" w:rsidR="00B40166" w:rsidRPr="001534A4" w:rsidRDefault="00B40166" w:rsidP="006D5CA5">
      <w:pPr>
        <w:pStyle w:val="ListtextCalibri12"/>
        <w:numPr>
          <w:ilvl w:val="0"/>
          <w:numId w:val="49"/>
        </w:numPr>
        <w:ind w:left="792"/>
      </w:pPr>
      <w:r w:rsidRPr="001534A4">
        <w:t>Place another large heavy-duty plastic bag in the cooler and place samples in there, ensuring samples are properly and securely placed.</w:t>
      </w:r>
    </w:p>
    <w:p w14:paraId="5CB3C619" w14:textId="77777777" w:rsidR="00B40166" w:rsidRPr="001534A4" w:rsidRDefault="00B40166" w:rsidP="006D5CA5">
      <w:pPr>
        <w:pStyle w:val="ListtextCalibri12"/>
        <w:numPr>
          <w:ilvl w:val="1"/>
          <w:numId w:val="49"/>
        </w:numPr>
        <w:ind w:left="1224"/>
      </w:pPr>
      <w:r w:rsidRPr="001534A4">
        <w:t>Be sure the lids on all bottles are tight (will not leak).</w:t>
      </w:r>
    </w:p>
    <w:p w14:paraId="142452F6" w14:textId="1ADA4303" w:rsidR="00B40166" w:rsidRPr="001534A4" w:rsidRDefault="00B40166" w:rsidP="006D5CA5">
      <w:pPr>
        <w:pStyle w:val="ListtextCalibri12"/>
        <w:numPr>
          <w:ilvl w:val="1"/>
          <w:numId w:val="49"/>
        </w:numPr>
        <w:ind w:left="1224"/>
      </w:pPr>
      <w:r w:rsidRPr="001534A4">
        <w:t>Put electrical tape around lids if applicable.</w:t>
      </w:r>
    </w:p>
    <w:p w14:paraId="434B470B" w14:textId="06A57273" w:rsidR="00B40166" w:rsidRPr="001534A4" w:rsidRDefault="00B40166" w:rsidP="006D5CA5">
      <w:pPr>
        <w:pStyle w:val="ListtextCalibri12"/>
        <w:numPr>
          <w:ilvl w:val="1"/>
          <w:numId w:val="49"/>
        </w:numPr>
        <w:ind w:left="1224"/>
      </w:pPr>
      <w:r w:rsidRPr="001534A4">
        <w:t>Ensure samples in the cooler are listed on the corresponding COC.</w:t>
      </w:r>
    </w:p>
    <w:p w14:paraId="39F13F72" w14:textId="77777777" w:rsidR="00B40166" w:rsidRPr="001534A4" w:rsidRDefault="00B40166" w:rsidP="006D5CA5">
      <w:pPr>
        <w:pStyle w:val="ListtextCalibri12"/>
        <w:numPr>
          <w:ilvl w:val="1"/>
          <w:numId w:val="49"/>
        </w:numPr>
        <w:ind w:left="1224"/>
      </w:pPr>
      <w:r w:rsidRPr="001534A4">
        <w:t>Check each sample tag/label is secured to each container since they might loosen and fall off if the containers get cold or wet.</w:t>
      </w:r>
    </w:p>
    <w:p w14:paraId="02636D85" w14:textId="77777777" w:rsidR="00B40166" w:rsidRPr="001534A4" w:rsidRDefault="00B40166" w:rsidP="006D5CA5">
      <w:pPr>
        <w:pStyle w:val="ListtextCalibri12"/>
        <w:numPr>
          <w:ilvl w:val="1"/>
          <w:numId w:val="49"/>
        </w:numPr>
        <w:ind w:left="1224"/>
      </w:pPr>
      <w:r w:rsidRPr="001534A4">
        <w:t>Wrap any glass containers in bubble wrap and pack to minimize breakage.</w:t>
      </w:r>
    </w:p>
    <w:p w14:paraId="3B6D4309" w14:textId="72B06756" w:rsidR="00B40166" w:rsidRPr="001534A4" w:rsidRDefault="00B40166" w:rsidP="006D5CA5">
      <w:pPr>
        <w:pStyle w:val="ListtextCalibri12"/>
        <w:numPr>
          <w:ilvl w:val="0"/>
          <w:numId w:val="49"/>
        </w:numPr>
        <w:ind w:left="792"/>
      </w:pPr>
      <w:r w:rsidRPr="001534A4">
        <w:t>Add a temperature blank (sample or small bottle with water) in each cooler.  Ensure it is marked as temperature blank.</w:t>
      </w:r>
    </w:p>
    <w:p w14:paraId="69B18131" w14:textId="7479552F" w:rsidR="00B40166" w:rsidRPr="001534A4" w:rsidRDefault="00B40166" w:rsidP="006D5CA5">
      <w:pPr>
        <w:pStyle w:val="ListtextCalibri12"/>
        <w:numPr>
          <w:ilvl w:val="0"/>
          <w:numId w:val="49"/>
        </w:numPr>
        <w:ind w:left="792"/>
      </w:pPr>
      <w:r w:rsidRPr="001534A4">
        <w:t>Seal the sample bag (compressing any air out) with a zip tie.</w:t>
      </w:r>
    </w:p>
    <w:p w14:paraId="59B62C3C" w14:textId="6DC5F185" w:rsidR="00B40166" w:rsidRPr="001534A4" w:rsidRDefault="00B40166" w:rsidP="006D5CA5">
      <w:pPr>
        <w:pStyle w:val="ListtextCalibri12"/>
        <w:numPr>
          <w:ilvl w:val="0"/>
          <w:numId w:val="49"/>
        </w:numPr>
        <w:ind w:left="792"/>
      </w:pPr>
      <w:r w:rsidRPr="001534A4">
        <w:t>Add more ice on top of samples and then seal ice bag with a zip tie, ensuring melted ice water will not leak out.</w:t>
      </w:r>
    </w:p>
    <w:p w14:paraId="3CCBE82B" w14:textId="77777777" w:rsidR="00B40166" w:rsidRPr="00B40166" w:rsidRDefault="00B40166" w:rsidP="006D5CA5">
      <w:pPr>
        <w:pStyle w:val="ListtextCalibri12"/>
        <w:numPr>
          <w:ilvl w:val="1"/>
          <w:numId w:val="49"/>
        </w:numPr>
        <w:ind w:left="1224"/>
      </w:pPr>
      <w:r w:rsidRPr="00B40166">
        <w:t>The loaded cooler must not be heavier than 50 pounds to allow for safe handling. Separate samples into multiple coolers if needed to keep the weight under 50 pounds.</w:t>
      </w:r>
    </w:p>
    <w:p w14:paraId="75968273" w14:textId="77B9ADF5" w:rsidR="00B40166" w:rsidRPr="00B40166" w:rsidRDefault="00B40166" w:rsidP="006D5CA5">
      <w:pPr>
        <w:pStyle w:val="ListtextCalibri12"/>
        <w:numPr>
          <w:ilvl w:val="1"/>
          <w:numId w:val="49"/>
        </w:numPr>
        <w:ind w:left="1224"/>
      </w:pPr>
      <w:r w:rsidRPr="00B40166">
        <w:t xml:space="preserve">Ensure that the ice is fresh before </w:t>
      </w:r>
      <w:r w:rsidR="00EB0B3A" w:rsidRPr="00B40166">
        <w:t>shipment and</w:t>
      </w:r>
      <w:r w:rsidRPr="00B40166">
        <w:t xml:space="preserve"> use adequate amounts of ice to ensure samples will remain cold for up to 36 hours.</w:t>
      </w:r>
    </w:p>
    <w:p w14:paraId="2A1764E6" w14:textId="071AA435" w:rsidR="00B40166" w:rsidRPr="00B40166" w:rsidRDefault="00B40166" w:rsidP="006D5CA5">
      <w:pPr>
        <w:pStyle w:val="ListtextCalibri12"/>
        <w:numPr>
          <w:ilvl w:val="0"/>
          <w:numId w:val="49"/>
        </w:numPr>
        <w:ind w:left="792"/>
      </w:pPr>
      <w:r w:rsidRPr="00B40166">
        <w:t xml:space="preserve">Place the COC Record and a return cooler label into a sealed plastic Ziploc </w:t>
      </w:r>
      <w:r w:rsidR="00EB0B3A" w:rsidRPr="00B40166">
        <w:t>bag and</w:t>
      </w:r>
      <w:r w:rsidRPr="00B40166">
        <w:t xml:space="preserve"> tape the bag to the inner side of the cooler lid. </w:t>
      </w:r>
    </w:p>
    <w:p w14:paraId="5E868D6A" w14:textId="0DE9DB56" w:rsidR="00B40166" w:rsidRPr="00B40166" w:rsidRDefault="00B40166" w:rsidP="006D5CA5">
      <w:pPr>
        <w:pStyle w:val="ListtextCalibri12"/>
        <w:numPr>
          <w:ilvl w:val="0"/>
          <w:numId w:val="49"/>
        </w:numPr>
        <w:ind w:left="792"/>
      </w:pPr>
      <w:r w:rsidRPr="00B40166">
        <w:lastRenderedPageBreak/>
        <w:t xml:space="preserve">Close the cooler and affix a </w:t>
      </w:r>
      <w:r w:rsidR="009360EE">
        <w:t xml:space="preserve">signed </w:t>
      </w:r>
      <w:r w:rsidRPr="00B40166">
        <w:t>custody seal to the lid.</w:t>
      </w:r>
    </w:p>
    <w:p w14:paraId="6AEC0EBF" w14:textId="77777777" w:rsidR="00B40166" w:rsidRPr="00B40166" w:rsidRDefault="00B40166" w:rsidP="006D5CA5">
      <w:pPr>
        <w:pStyle w:val="ListtextCalibri12"/>
        <w:numPr>
          <w:ilvl w:val="0"/>
          <w:numId w:val="49"/>
        </w:numPr>
        <w:ind w:left="792"/>
      </w:pPr>
      <w:r w:rsidRPr="00B40166">
        <w:t>Complete/print a priority overnight shipping label with all required info.</w:t>
      </w:r>
    </w:p>
    <w:p w14:paraId="7CFE9D29" w14:textId="77777777" w:rsidR="00B40166" w:rsidRPr="00B40166" w:rsidRDefault="00B40166" w:rsidP="006D5CA5">
      <w:pPr>
        <w:pStyle w:val="ListtextCalibri12"/>
        <w:numPr>
          <w:ilvl w:val="1"/>
          <w:numId w:val="49"/>
        </w:numPr>
        <w:ind w:left="1080" w:hanging="180"/>
      </w:pPr>
      <w:r w:rsidRPr="00B40166">
        <w:t>Retain a copy of the tracking number.</w:t>
      </w:r>
    </w:p>
    <w:p w14:paraId="4EE01DC3" w14:textId="77777777" w:rsidR="00B40166" w:rsidRPr="00B40166" w:rsidRDefault="00B40166" w:rsidP="006D5CA5">
      <w:pPr>
        <w:pStyle w:val="ListtextCalibri12"/>
        <w:numPr>
          <w:ilvl w:val="0"/>
          <w:numId w:val="49"/>
        </w:numPr>
        <w:ind w:left="792"/>
      </w:pPr>
      <w:r w:rsidRPr="00B40166">
        <w:t xml:space="preserve">Place the shipping label on top of the cooler and securely tape, with packing tape, the top of the cooler shut, ensuring tape goes over the custody seal and the shipping label to prevent it from falling off. </w:t>
      </w:r>
    </w:p>
    <w:p w14:paraId="06E2A307" w14:textId="77777777" w:rsidR="00B40166" w:rsidRPr="00B40166" w:rsidRDefault="00B40166" w:rsidP="006D5CA5">
      <w:pPr>
        <w:pStyle w:val="ListtextCalibri12"/>
        <w:numPr>
          <w:ilvl w:val="0"/>
          <w:numId w:val="49"/>
        </w:numPr>
        <w:ind w:left="792"/>
      </w:pPr>
      <w:r w:rsidRPr="00B40166">
        <w:t>Ensure the package is shipped before the overnight deadline.</w:t>
      </w:r>
    </w:p>
    <w:p w14:paraId="652FED33" w14:textId="25254552" w:rsidR="00E345A3" w:rsidRPr="00132547" w:rsidRDefault="00B81247" w:rsidP="006D5CA5">
      <w:pPr>
        <w:pStyle w:val="ListtextCalibri12"/>
        <w:numPr>
          <w:ilvl w:val="0"/>
          <w:numId w:val="49"/>
        </w:numPr>
        <w:ind w:left="792"/>
      </w:pPr>
      <w:r>
        <w:t>N</w:t>
      </w:r>
      <w:r w:rsidR="00B40166" w:rsidRPr="00B40166">
        <w:t xml:space="preserve">otify the LTSB Sample Scheduling Coordinator as soon as possible when </w:t>
      </w:r>
      <w:r w:rsidR="00B40166" w:rsidRPr="00B40166">
        <w:rPr>
          <w:bCs/>
        </w:rPr>
        <w:t xml:space="preserve">(1) </w:t>
      </w:r>
      <w:r w:rsidR="00B40166" w:rsidRPr="00B40166">
        <w:t xml:space="preserve">samples have been shipped, </w:t>
      </w:r>
      <w:r w:rsidR="00B40166" w:rsidRPr="00B40166">
        <w:rPr>
          <w:bCs/>
        </w:rPr>
        <w:t xml:space="preserve">(2) </w:t>
      </w:r>
      <w:r w:rsidR="00B40166" w:rsidRPr="00B40166">
        <w:t xml:space="preserve">a scheduled shipment has been changed/canceled, or </w:t>
      </w:r>
      <w:r w:rsidR="00B40166" w:rsidRPr="00B40166">
        <w:rPr>
          <w:bCs/>
        </w:rPr>
        <w:t xml:space="preserve">(3) </w:t>
      </w:r>
      <w:r w:rsidR="00B40166" w:rsidRPr="00B40166">
        <w:t>there are changes in the number or types of samples.</w:t>
      </w:r>
    </w:p>
    <w:p w14:paraId="6BA88476" w14:textId="18FD1E3E" w:rsidR="009360EE" w:rsidRDefault="009360EE" w:rsidP="00774ABF">
      <w:pPr>
        <w:pStyle w:val="Heading4"/>
      </w:pPr>
      <w:bookmarkStart w:id="80" w:name="_Toc165277393"/>
      <w:r>
        <w:t>Laboratory Certification/Accreditation</w:t>
      </w:r>
      <w:bookmarkEnd w:id="80"/>
    </w:p>
    <w:p w14:paraId="64C3861C" w14:textId="4AE4FA8A" w:rsidR="001A7569" w:rsidRPr="00132547" w:rsidRDefault="009360EE">
      <w:r w:rsidRPr="00132547">
        <w:t xml:space="preserve">All laboratory water samples will be analyzed by the EPA Region 3 Laboratory at the Environmental Science Center, Fort Meade, MD (Region 3, Laboratory Services and Applied Science Division, Laboratory &amp; Technical Services Branch). The </w:t>
      </w:r>
      <w:hyperlink r:id="rId27" w:history="1">
        <w:r w:rsidR="008B03B8" w:rsidRPr="008B03B8">
          <w:rPr>
            <w:rStyle w:val="Hyperlink"/>
          </w:rPr>
          <w:t xml:space="preserve">EPA </w:t>
        </w:r>
        <w:r w:rsidRPr="008B03B8">
          <w:rPr>
            <w:rStyle w:val="Hyperlink"/>
          </w:rPr>
          <w:t>R</w:t>
        </w:r>
        <w:r w:rsidR="008B03B8" w:rsidRPr="008B03B8">
          <w:rPr>
            <w:rStyle w:val="Hyperlink"/>
          </w:rPr>
          <w:t xml:space="preserve">egion </w:t>
        </w:r>
        <w:r w:rsidRPr="008B03B8">
          <w:rPr>
            <w:rStyle w:val="Hyperlink"/>
          </w:rPr>
          <w:t>3 Lab</w:t>
        </w:r>
        <w:r w:rsidR="008B03B8" w:rsidRPr="008B03B8">
          <w:rPr>
            <w:rStyle w:val="Hyperlink"/>
          </w:rPr>
          <w:t>oratory</w:t>
        </w:r>
        <w:r w:rsidRPr="008B03B8">
          <w:rPr>
            <w:rStyle w:val="Hyperlink"/>
          </w:rPr>
          <w:t xml:space="preserve"> Sample Submission Proce</w:t>
        </w:r>
        <w:r w:rsidR="008B03B8" w:rsidRPr="008B03B8">
          <w:rPr>
            <w:rStyle w:val="Hyperlink"/>
          </w:rPr>
          <w:t>ss</w:t>
        </w:r>
      </w:hyperlink>
      <w:r w:rsidRPr="00132547">
        <w:t xml:space="preserve"> will be followed when submitting samples, which will help ensure field and laboratory aspects of the sampling are linked to produce reliable data of known quality. Analytical services provided by the R3 Lab are documented in their Laboratory Quality Manual. This manual describes the Laboratory’s quality procedures, which are ISO 17025 accredited by A2LA accreditation body. The Laboratory also holds Drinking Water certification from the EPA Office of Water (Cincinnati) in inorganics, organics, and microbiology.</w:t>
      </w:r>
    </w:p>
    <w:p w14:paraId="2653265F" w14:textId="2620B71A" w:rsidR="006F0342" w:rsidRPr="00132547" w:rsidRDefault="006F0342" w:rsidP="00C13321">
      <w:pPr>
        <w:pStyle w:val="Heading3"/>
      </w:pPr>
      <w:bookmarkStart w:id="81" w:name="_Toc165277394"/>
      <w:r w:rsidRPr="00FD7D20">
        <w:t>B</w:t>
      </w:r>
      <w:r w:rsidR="00DA7B80">
        <w:t>4</w:t>
      </w:r>
      <w:r w:rsidRPr="00FD7D20">
        <w:t>.</w:t>
      </w:r>
      <w:r w:rsidRPr="00FD7D20">
        <w:tab/>
        <w:t>Quality Control</w:t>
      </w:r>
      <w:bookmarkEnd w:id="81"/>
    </w:p>
    <w:p w14:paraId="1D5A33DC" w14:textId="51E78977" w:rsidR="00DA7B80" w:rsidRPr="00707DE9" w:rsidRDefault="00DA7B80" w:rsidP="00774ABF">
      <w:pPr>
        <w:pStyle w:val="Heading4"/>
      </w:pPr>
      <w:bookmarkStart w:id="82" w:name="_Toc165277395"/>
      <w:r w:rsidRPr="00707DE9">
        <w:t>Describe</w:t>
      </w:r>
      <w:bookmarkEnd w:id="82"/>
    </w:p>
    <w:p w14:paraId="40F6D3CC" w14:textId="2DE29067" w:rsidR="00DA7B80" w:rsidRPr="00707DE9" w:rsidRDefault="007B5D1D" w:rsidP="006D5CA5">
      <w:pPr>
        <w:pStyle w:val="ListtextCalibri12"/>
        <w:numPr>
          <w:ilvl w:val="0"/>
          <w:numId w:val="50"/>
        </w:numPr>
        <w:ind w:left="792"/>
      </w:pPr>
      <w:r>
        <w:t>Quality Control (</w:t>
      </w:r>
      <w:r w:rsidR="00DA7B80" w:rsidRPr="00707DE9">
        <w:t>QC</w:t>
      </w:r>
      <w:r>
        <w:t>)</w:t>
      </w:r>
      <w:r w:rsidR="00DA7B80" w:rsidRPr="00707DE9">
        <w:t xml:space="preserve"> activities needed for each operation to meet quality objectives and performance/acceptance criteria. </w:t>
      </w:r>
      <w:r w:rsidR="0063289C" w:rsidRPr="00707DE9">
        <w:t>Can be done in optional Table, see Table B4-1.</w:t>
      </w:r>
    </w:p>
    <w:p w14:paraId="6A34AACF" w14:textId="17C86029" w:rsidR="00D928BE" w:rsidRPr="00707DE9" w:rsidRDefault="00DA7B80" w:rsidP="006D5CA5">
      <w:pPr>
        <w:pStyle w:val="ListtextCalibri12"/>
        <w:numPr>
          <w:ilvl w:val="1"/>
          <w:numId w:val="50"/>
        </w:numPr>
        <w:ind w:left="1080"/>
      </w:pPr>
      <w:r w:rsidRPr="00707DE9">
        <w:t xml:space="preserve">frequency of each </w:t>
      </w:r>
      <w:r w:rsidR="007426D2" w:rsidRPr="00707DE9">
        <w:t>QC activity</w:t>
      </w:r>
      <w:r w:rsidRPr="00707DE9">
        <w:t xml:space="preserve"> </w:t>
      </w:r>
    </w:p>
    <w:p w14:paraId="3632E903" w14:textId="737BAC66" w:rsidR="00D928BE" w:rsidRPr="00707DE9" w:rsidRDefault="00DA7B80" w:rsidP="006D5CA5">
      <w:pPr>
        <w:pStyle w:val="ListtextCalibri12"/>
        <w:numPr>
          <w:ilvl w:val="1"/>
          <w:numId w:val="50"/>
        </w:numPr>
        <w:ind w:left="1080"/>
      </w:pPr>
      <w:r w:rsidRPr="00707DE9">
        <w:t xml:space="preserve">actions to be taken when problems </w:t>
      </w:r>
      <w:r w:rsidR="00707DE9" w:rsidRPr="00707DE9">
        <w:t>occur.</w:t>
      </w:r>
    </w:p>
    <w:p w14:paraId="27CDAFE6" w14:textId="600BC421" w:rsidR="00DA7B80" w:rsidRPr="00707DE9" w:rsidRDefault="007426D2" w:rsidP="006D5CA5">
      <w:pPr>
        <w:pStyle w:val="ListtextCalibri12"/>
        <w:numPr>
          <w:ilvl w:val="1"/>
          <w:numId w:val="50"/>
        </w:numPr>
        <w:ind w:left="1080"/>
      </w:pPr>
      <w:r w:rsidRPr="00707DE9">
        <w:t>responsible individual</w:t>
      </w:r>
      <w:r w:rsidR="00D928BE" w:rsidRPr="00707DE9">
        <w:t xml:space="preserve">(s) </w:t>
      </w:r>
      <w:r w:rsidR="00DA7B80" w:rsidRPr="00707DE9">
        <w:t>for corrective action</w:t>
      </w:r>
      <w:r w:rsidRPr="00707DE9">
        <w:t>s</w:t>
      </w:r>
      <w:r w:rsidR="00DA7B80" w:rsidRPr="00707DE9">
        <w:t xml:space="preserve"> and how this should be documented (e.g., lost samples, broken equipment, inaccessible sampling locations, etc.)</w:t>
      </w:r>
    </w:p>
    <w:p w14:paraId="7F3137BD" w14:textId="61B459E6" w:rsidR="00DA7B80" w:rsidRPr="00707DE9" w:rsidRDefault="00620DC3" w:rsidP="006D5CA5">
      <w:pPr>
        <w:pStyle w:val="ListtextCalibri12"/>
        <w:numPr>
          <w:ilvl w:val="0"/>
          <w:numId w:val="50"/>
        </w:numPr>
        <w:ind w:left="792"/>
      </w:pPr>
      <w:r w:rsidRPr="00707DE9">
        <w:t>P</w:t>
      </w:r>
      <w:r w:rsidR="00DA7B80" w:rsidRPr="00707DE9">
        <w:t xml:space="preserve">rocedures to be used to calculate applicable statistics (e.g., precision and bias). </w:t>
      </w:r>
    </w:p>
    <w:p w14:paraId="5EADC386" w14:textId="0C02E0F0" w:rsidR="00DA7B80" w:rsidRPr="00707DE9" w:rsidRDefault="00DA7B80" w:rsidP="006D5CA5">
      <w:pPr>
        <w:pStyle w:val="ListtextCalibri12"/>
        <w:numPr>
          <w:ilvl w:val="0"/>
          <w:numId w:val="50"/>
        </w:numPr>
        <w:ind w:left="792"/>
      </w:pPr>
      <w:r w:rsidRPr="00707DE9">
        <w:t xml:space="preserve">For </w:t>
      </w:r>
      <w:r w:rsidRPr="00707DE9">
        <w:rPr>
          <w:u w:val="single"/>
        </w:rPr>
        <w:t>field and lab</w:t>
      </w:r>
      <w:r w:rsidRPr="00707DE9">
        <w:t xml:space="preserve">, possibly also </w:t>
      </w:r>
      <w:r w:rsidR="003778D7" w:rsidRPr="00707DE9">
        <w:t>t</w:t>
      </w:r>
      <w:r w:rsidRPr="00707DE9">
        <w:t xml:space="preserve">he use of blanks, duplicates, matrix spikes, laboratory control samples, and surrogates. </w:t>
      </w:r>
    </w:p>
    <w:p w14:paraId="06814833" w14:textId="77777777" w:rsidR="00DA7B80" w:rsidRPr="00707DE9" w:rsidRDefault="00DA7B80" w:rsidP="006D5CA5">
      <w:pPr>
        <w:pStyle w:val="ListtextCalibri12"/>
        <w:numPr>
          <w:ilvl w:val="0"/>
          <w:numId w:val="50"/>
        </w:numPr>
        <w:ind w:left="792"/>
      </w:pPr>
      <w:r w:rsidRPr="00707DE9">
        <w:t xml:space="preserve">For </w:t>
      </w:r>
      <w:r w:rsidRPr="00707DE9">
        <w:rPr>
          <w:u w:val="single"/>
        </w:rPr>
        <w:t>existing data</w:t>
      </w:r>
      <w:r w:rsidRPr="00707DE9">
        <w:t xml:space="preserve">, possibly also the use of systematic review, independent secondary review of studies in the open literature, and QC of constructed databases or spreadsheets. </w:t>
      </w:r>
    </w:p>
    <w:p w14:paraId="24D5DEC2" w14:textId="30A0C769" w:rsidR="0088068D" w:rsidRPr="004E4644" w:rsidRDefault="00DA7B80" w:rsidP="006D5CA5">
      <w:pPr>
        <w:pStyle w:val="ListtextCalibri12"/>
        <w:numPr>
          <w:ilvl w:val="0"/>
          <w:numId w:val="50"/>
        </w:numPr>
        <w:ind w:left="792"/>
      </w:pPr>
      <w:r w:rsidRPr="00707DE9">
        <w:t xml:space="preserve">For </w:t>
      </w:r>
      <w:r w:rsidRPr="00707DE9">
        <w:rPr>
          <w:u w:val="single"/>
        </w:rPr>
        <w:t>using models or modeling</w:t>
      </w:r>
      <w:r w:rsidRPr="00707DE9">
        <w:t xml:space="preserve">, possibly also model </w:t>
      </w:r>
      <w:r w:rsidR="00707DE9" w:rsidRPr="00707DE9">
        <w:t>calibration,</w:t>
      </w:r>
      <w:r w:rsidRPr="00707DE9">
        <w:t xml:space="preserve"> and model validation (sensitivity analyses). </w:t>
      </w:r>
    </w:p>
    <w:p w14:paraId="7A0C63AF" w14:textId="28461D11" w:rsidR="00DA7B80" w:rsidRDefault="0088068D" w:rsidP="00774ABF">
      <w:pPr>
        <w:pStyle w:val="Heading4"/>
      </w:pPr>
      <w:bookmarkStart w:id="83" w:name="_Toc165277396"/>
      <w:r>
        <w:t>QC Activities</w:t>
      </w:r>
      <w:bookmarkEnd w:id="83"/>
    </w:p>
    <w:p w14:paraId="2A968AED" w14:textId="2E2EC52C" w:rsidR="00C63A35" w:rsidRPr="00132547" w:rsidRDefault="00486284" w:rsidP="004E4644">
      <w:r>
        <w:lastRenderedPageBreak/>
        <w:t>F</w:t>
      </w:r>
      <w:r w:rsidRPr="005960A8">
        <w:t xml:space="preserve">ield datasheets are </w:t>
      </w:r>
      <w:r>
        <w:t>reviewed on site before departure to ensure no</w:t>
      </w:r>
      <w:r w:rsidRPr="005960A8">
        <w:t xml:space="preserve"> missing and/or questionable data</w:t>
      </w:r>
      <w:r>
        <w:t xml:space="preserve">.  </w:t>
      </w:r>
      <w:r w:rsidR="00877030">
        <w:t xml:space="preserve">The Field Activities </w:t>
      </w:r>
      <w:r w:rsidR="00F64AB8">
        <w:t xml:space="preserve">Review Checklist, Attachment 5, will be used by the Project Manager or QAM to ensure field data were collected appropriately and completely.  </w:t>
      </w:r>
      <w:r w:rsidR="005C54FE" w:rsidRPr="00132547">
        <w:t xml:space="preserve">Data transference is routinely checked and validated by scientists. Data </w:t>
      </w:r>
      <w:proofErr w:type="gramStart"/>
      <w:r w:rsidR="005C54FE" w:rsidRPr="00132547">
        <w:t>entered into</w:t>
      </w:r>
      <w:proofErr w:type="gramEnd"/>
      <w:r w:rsidR="005C54FE" w:rsidRPr="00132547">
        <w:t xml:space="preserve"> the</w:t>
      </w:r>
      <w:r w:rsidR="0098414D" w:rsidRPr="00132547">
        <w:t xml:space="preserve"> </w:t>
      </w:r>
      <w:r w:rsidR="005C54FE" w:rsidRPr="00132547">
        <w:t>computer will be routinely checked against the original data sheets</w:t>
      </w:r>
      <w:r w:rsidR="0098414D" w:rsidRPr="00132547">
        <w:t xml:space="preserve"> with 100% verification</w:t>
      </w:r>
      <w:r w:rsidR="005C54FE" w:rsidRPr="00132547">
        <w:t>.</w:t>
      </w:r>
      <w:r w:rsidR="00075F9C" w:rsidRPr="00132547">
        <w:t xml:space="preserve"> </w:t>
      </w:r>
      <w:r w:rsidR="005C54FE" w:rsidRPr="00132547">
        <w:t xml:space="preserve"> </w:t>
      </w:r>
      <w:r w:rsidR="00146AB3" w:rsidRPr="00132547">
        <w:t xml:space="preserve">Errors caught during cross-checking will be flagged and corrected, to the extent possible, in consultation with data collection scientists.  </w:t>
      </w:r>
      <w:r w:rsidR="005C54FE" w:rsidRPr="00132547">
        <w:t>Data analysis will be checked to ensure it was conducted correctly.</w:t>
      </w:r>
      <w:r w:rsidR="00DC4A7A" w:rsidRPr="00132547">
        <w:t xml:space="preserve">  Other spec</w:t>
      </w:r>
      <w:r w:rsidR="009D203C" w:rsidRPr="00132547">
        <w:t>ific QC activities are described in Table B4-1</w:t>
      </w:r>
      <w:r w:rsidR="00075F9C" w:rsidRPr="00132547">
        <w:t>.</w:t>
      </w:r>
    </w:p>
    <w:p w14:paraId="2E4D958B" w14:textId="51B916CA" w:rsidR="00300E90" w:rsidRPr="004E4644" w:rsidRDefault="00CB552A" w:rsidP="009F20AD">
      <w:pPr>
        <w:rPr>
          <w:rFonts w:asciiTheme="minorHAnsi" w:hAnsiTheme="minorHAnsi" w:cstheme="minorHAnsi"/>
          <w:bCs/>
          <w:spacing w:val="5"/>
          <w:kern w:val="2"/>
          <w:sz w:val="24"/>
          <w:szCs w:val="24"/>
        </w:rPr>
      </w:pPr>
      <w:r w:rsidRPr="00132547">
        <w:t>The involved Laboratories will follow their internal quality procedures</w:t>
      </w:r>
      <w:r w:rsidR="00F944ED" w:rsidRPr="00132547">
        <w:t>, e.g., duplicates, spikes, blanks,</w:t>
      </w:r>
      <w:r w:rsidRPr="00132547">
        <w:t xml:space="preserve"> and perform all necessary quality assurance as required for each parameter’s method.  </w:t>
      </w:r>
      <w:r w:rsidR="002F5A07" w:rsidRPr="00132547">
        <w:t>Laboratory q</w:t>
      </w:r>
      <w:r w:rsidRPr="00132547">
        <w:t>uality data will be reviewed</w:t>
      </w:r>
      <w:r w:rsidR="003921AD" w:rsidRPr="00132547">
        <w:t xml:space="preserve"> (see Attachment 6 for checklist)</w:t>
      </w:r>
      <w:r w:rsidR="00BD6B4C" w:rsidRPr="00132547">
        <w:t xml:space="preserve"> as part of the data package</w:t>
      </w:r>
      <w:r w:rsidR="00985003" w:rsidRPr="00132547">
        <w:t>,</w:t>
      </w:r>
      <w:r w:rsidRPr="00132547">
        <w:t xml:space="preserve"> </w:t>
      </w:r>
      <w:r w:rsidR="00985003" w:rsidRPr="00132547">
        <w:t xml:space="preserve">considered in data analysis, </w:t>
      </w:r>
      <w:r w:rsidRPr="00132547">
        <w:t>and reported in the final report as appropriate.</w:t>
      </w:r>
    </w:p>
    <w:p w14:paraId="5FF6B7FD" w14:textId="54DF089F" w:rsidR="0088068D" w:rsidRPr="00985C11" w:rsidRDefault="000B1AF9" w:rsidP="00774ABF">
      <w:pPr>
        <w:pStyle w:val="Heading4"/>
      </w:pPr>
      <w:bookmarkStart w:id="84" w:name="_Toc165277397"/>
      <w:r w:rsidRPr="004E4644">
        <w:t>Optional</w:t>
      </w:r>
      <w:bookmarkEnd w:id="84"/>
    </w:p>
    <w:p w14:paraId="172B1F56" w14:textId="30C4BD1B" w:rsidR="004E4644" w:rsidRDefault="004E4644" w:rsidP="00774ABF">
      <w:pPr>
        <w:pStyle w:val="Caption"/>
      </w:pPr>
      <w:bookmarkStart w:id="85" w:name="_Toc165033439"/>
      <w:r>
        <w:t>Table B4-1. QC Activities</w:t>
      </w:r>
      <w:bookmarkEnd w:id="85"/>
    </w:p>
    <w:tbl>
      <w:tblPr>
        <w:tblStyle w:val="TableGrid"/>
        <w:tblW w:w="9350" w:type="dxa"/>
        <w:tblLook w:val="04A0" w:firstRow="1" w:lastRow="0" w:firstColumn="1" w:lastColumn="0" w:noHBand="0" w:noVBand="1"/>
      </w:tblPr>
      <w:tblGrid>
        <w:gridCol w:w="1270"/>
        <w:gridCol w:w="1569"/>
        <w:gridCol w:w="1487"/>
        <w:gridCol w:w="1649"/>
        <w:gridCol w:w="1515"/>
        <w:gridCol w:w="1860"/>
      </w:tblGrid>
      <w:tr w:rsidR="00D928BE" w:rsidRPr="00FD7D20" w14:paraId="13742C16" w14:textId="77777777" w:rsidTr="004E4644">
        <w:trPr>
          <w:trHeight w:val="413"/>
          <w:tblHeader/>
        </w:trPr>
        <w:tc>
          <w:tcPr>
            <w:tcW w:w="1270" w:type="dxa"/>
            <w:shd w:val="clear" w:color="auto" w:fill="D9D9D9" w:themeFill="background1" w:themeFillShade="D9"/>
          </w:tcPr>
          <w:p w14:paraId="16FD51B5" w14:textId="6B2181C5" w:rsidR="00D928BE" w:rsidRPr="00FD7D20" w:rsidRDefault="00D928BE" w:rsidP="0091217E">
            <w:pPr>
              <w:pStyle w:val="TableHeadingCalibriBold"/>
            </w:pPr>
            <w:r>
              <w:t>Operation</w:t>
            </w:r>
          </w:p>
        </w:tc>
        <w:tc>
          <w:tcPr>
            <w:tcW w:w="1569" w:type="dxa"/>
            <w:shd w:val="clear" w:color="auto" w:fill="D9D9D9" w:themeFill="background1" w:themeFillShade="D9"/>
          </w:tcPr>
          <w:p w14:paraId="0F345CB5" w14:textId="476C1EE8" w:rsidR="00D928BE" w:rsidRPr="00FD7D20" w:rsidRDefault="00D928BE" w:rsidP="0091217E">
            <w:pPr>
              <w:pStyle w:val="TableHeadingCalibriBold"/>
            </w:pPr>
            <w:r>
              <w:t>QC Activity</w:t>
            </w:r>
          </w:p>
        </w:tc>
        <w:tc>
          <w:tcPr>
            <w:tcW w:w="1487" w:type="dxa"/>
            <w:shd w:val="clear" w:color="auto" w:fill="D9D9D9" w:themeFill="background1" w:themeFillShade="D9"/>
          </w:tcPr>
          <w:p w14:paraId="66D537F6" w14:textId="70DEEDCD" w:rsidR="00D928BE" w:rsidRDefault="00D928BE" w:rsidP="0091217E">
            <w:pPr>
              <w:pStyle w:val="TableHeadingCalibriBold"/>
            </w:pPr>
            <w:r>
              <w:t>Frequency</w:t>
            </w:r>
          </w:p>
        </w:tc>
        <w:tc>
          <w:tcPr>
            <w:tcW w:w="1649" w:type="dxa"/>
            <w:shd w:val="clear" w:color="auto" w:fill="D9D9D9" w:themeFill="background1" w:themeFillShade="D9"/>
          </w:tcPr>
          <w:p w14:paraId="1C39EB30" w14:textId="05AE45CA" w:rsidR="00D928BE" w:rsidRDefault="00D928BE" w:rsidP="0091217E">
            <w:pPr>
              <w:pStyle w:val="TableHeadingCalibriBold"/>
            </w:pPr>
            <w:r>
              <w:t>Actions to Be Taken if Problems</w:t>
            </w:r>
          </w:p>
        </w:tc>
        <w:tc>
          <w:tcPr>
            <w:tcW w:w="1515" w:type="dxa"/>
            <w:shd w:val="clear" w:color="auto" w:fill="D9D9D9" w:themeFill="background1" w:themeFillShade="D9"/>
          </w:tcPr>
          <w:p w14:paraId="1CD0B8A7" w14:textId="0807544E" w:rsidR="00D928BE" w:rsidRPr="00FD7D20" w:rsidRDefault="00D928BE" w:rsidP="0091217E">
            <w:pPr>
              <w:pStyle w:val="TableHeadingCalibriBold"/>
            </w:pPr>
            <w:r>
              <w:t>Responsible Individual(s)</w:t>
            </w:r>
          </w:p>
        </w:tc>
        <w:tc>
          <w:tcPr>
            <w:tcW w:w="1860" w:type="dxa"/>
            <w:shd w:val="clear" w:color="auto" w:fill="D9D9D9" w:themeFill="background1" w:themeFillShade="D9"/>
          </w:tcPr>
          <w:p w14:paraId="0E48A1CF" w14:textId="05478375" w:rsidR="00D928BE" w:rsidRPr="00FD7D20" w:rsidRDefault="00D928BE" w:rsidP="0091217E">
            <w:pPr>
              <w:pStyle w:val="TableHeadingCalibriBold"/>
            </w:pPr>
            <w:r>
              <w:t>Communication Route</w:t>
            </w:r>
          </w:p>
        </w:tc>
      </w:tr>
      <w:tr w:rsidR="00D928BE" w:rsidRPr="00FD7D20" w14:paraId="35961293" w14:textId="77777777" w:rsidTr="004E4644">
        <w:trPr>
          <w:trHeight w:val="307"/>
        </w:trPr>
        <w:tc>
          <w:tcPr>
            <w:tcW w:w="1270" w:type="dxa"/>
          </w:tcPr>
          <w:p w14:paraId="6ACC1012" w14:textId="77777777" w:rsidR="00D928BE" w:rsidRPr="00FD7D20" w:rsidRDefault="00D928BE" w:rsidP="00556202">
            <w:pPr>
              <w:pStyle w:val="BodyText2"/>
              <w:rPr>
                <w:rFonts w:asciiTheme="minorHAnsi" w:hAnsiTheme="minorHAnsi" w:cstheme="minorHAnsi"/>
                <w:spacing w:val="5"/>
                <w:kern w:val="2"/>
                <w:sz w:val="24"/>
                <w:szCs w:val="24"/>
              </w:rPr>
            </w:pPr>
          </w:p>
        </w:tc>
        <w:tc>
          <w:tcPr>
            <w:tcW w:w="1569" w:type="dxa"/>
          </w:tcPr>
          <w:p w14:paraId="319178B4" w14:textId="77777777" w:rsidR="00D928BE" w:rsidRPr="00FD7D20" w:rsidRDefault="00D928BE" w:rsidP="00556202">
            <w:pPr>
              <w:pStyle w:val="BodyText2"/>
              <w:rPr>
                <w:rFonts w:asciiTheme="minorHAnsi" w:hAnsiTheme="minorHAnsi" w:cstheme="minorHAnsi"/>
                <w:spacing w:val="5"/>
                <w:kern w:val="2"/>
                <w:sz w:val="24"/>
                <w:szCs w:val="24"/>
              </w:rPr>
            </w:pPr>
          </w:p>
        </w:tc>
        <w:tc>
          <w:tcPr>
            <w:tcW w:w="1487" w:type="dxa"/>
          </w:tcPr>
          <w:p w14:paraId="34D0561A" w14:textId="77777777" w:rsidR="00D928BE" w:rsidRPr="00FD7D20" w:rsidRDefault="00D928BE" w:rsidP="00556202">
            <w:pPr>
              <w:pStyle w:val="BodyText2"/>
              <w:rPr>
                <w:rFonts w:asciiTheme="minorHAnsi" w:hAnsiTheme="minorHAnsi" w:cstheme="minorHAnsi"/>
                <w:spacing w:val="5"/>
                <w:kern w:val="2"/>
                <w:sz w:val="24"/>
                <w:szCs w:val="24"/>
              </w:rPr>
            </w:pPr>
          </w:p>
        </w:tc>
        <w:tc>
          <w:tcPr>
            <w:tcW w:w="1649" w:type="dxa"/>
          </w:tcPr>
          <w:p w14:paraId="042ADADC" w14:textId="77777777" w:rsidR="00D928BE" w:rsidRPr="00FD7D20" w:rsidRDefault="00D928BE" w:rsidP="00556202">
            <w:pPr>
              <w:pStyle w:val="BodyText2"/>
              <w:rPr>
                <w:rFonts w:asciiTheme="minorHAnsi" w:hAnsiTheme="minorHAnsi" w:cstheme="minorHAnsi"/>
                <w:spacing w:val="5"/>
                <w:kern w:val="2"/>
                <w:sz w:val="24"/>
                <w:szCs w:val="24"/>
              </w:rPr>
            </w:pPr>
          </w:p>
        </w:tc>
        <w:tc>
          <w:tcPr>
            <w:tcW w:w="1515" w:type="dxa"/>
          </w:tcPr>
          <w:p w14:paraId="3783EC93" w14:textId="05435BF1" w:rsidR="00D928BE" w:rsidRPr="00FD7D20" w:rsidRDefault="00D928BE" w:rsidP="00556202">
            <w:pPr>
              <w:pStyle w:val="BodyText2"/>
              <w:rPr>
                <w:rFonts w:asciiTheme="minorHAnsi" w:hAnsiTheme="minorHAnsi" w:cstheme="minorHAnsi"/>
                <w:spacing w:val="5"/>
                <w:kern w:val="2"/>
                <w:sz w:val="24"/>
                <w:szCs w:val="24"/>
              </w:rPr>
            </w:pPr>
          </w:p>
        </w:tc>
        <w:tc>
          <w:tcPr>
            <w:tcW w:w="1860" w:type="dxa"/>
          </w:tcPr>
          <w:p w14:paraId="5B17A808" w14:textId="77777777" w:rsidR="00D928BE" w:rsidRPr="00FD7D20" w:rsidRDefault="00D928BE" w:rsidP="00556202">
            <w:pPr>
              <w:pStyle w:val="BodyText2"/>
              <w:rPr>
                <w:rFonts w:asciiTheme="minorHAnsi" w:hAnsiTheme="minorHAnsi" w:cstheme="minorHAnsi"/>
                <w:spacing w:val="5"/>
                <w:kern w:val="2"/>
                <w:sz w:val="24"/>
                <w:szCs w:val="24"/>
              </w:rPr>
            </w:pPr>
          </w:p>
        </w:tc>
      </w:tr>
      <w:tr w:rsidR="00D928BE" w:rsidRPr="00FD7D20" w14:paraId="507DE44F" w14:textId="77777777" w:rsidTr="004E4644">
        <w:trPr>
          <w:trHeight w:val="323"/>
        </w:trPr>
        <w:tc>
          <w:tcPr>
            <w:tcW w:w="1270" w:type="dxa"/>
          </w:tcPr>
          <w:p w14:paraId="595358CF" w14:textId="77777777" w:rsidR="00D928BE" w:rsidRPr="00FD7D20" w:rsidRDefault="00D928BE" w:rsidP="00556202">
            <w:pPr>
              <w:pStyle w:val="BodyText2"/>
              <w:rPr>
                <w:rFonts w:asciiTheme="minorHAnsi" w:hAnsiTheme="minorHAnsi" w:cstheme="minorHAnsi"/>
                <w:spacing w:val="5"/>
                <w:kern w:val="2"/>
                <w:sz w:val="24"/>
                <w:szCs w:val="24"/>
              </w:rPr>
            </w:pPr>
          </w:p>
        </w:tc>
        <w:tc>
          <w:tcPr>
            <w:tcW w:w="1569" w:type="dxa"/>
          </w:tcPr>
          <w:p w14:paraId="6D82DB02" w14:textId="77777777" w:rsidR="00D928BE" w:rsidRPr="00FD7D20" w:rsidRDefault="00D928BE" w:rsidP="00556202">
            <w:pPr>
              <w:pStyle w:val="BodyText2"/>
              <w:rPr>
                <w:rFonts w:asciiTheme="minorHAnsi" w:hAnsiTheme="minorHAnsi" w:cstheme="minorHAnsi"/>
                <w:spacing w:val="5"/>
                <w:kern w:val="2"/>
                <w:sz w:val="24"/>
                <w:szCs w:val="24"/>
              </w:rPr>
            </w:pPr>
          </w:p>
        </w:tc>
        <w:tc>
          <w:tcPr>
            <w:tcW w:w="1487" w:type="dxa"/>
          </w:tcPr>
          <w:p w14:paraId="5018C573" w14:textId="77777777" w:rsidR="00D928BE" w:rsidRPr="00FD7D20" w:rsidRDefault="00D928BE" w:rsidP="00556202">
            <w:pPr>
              <w:pStyle w:val="BodyText2"/>
              <w:rPr>
                <w:rFonts w:asciiTheme="minorHAnsi" w:hAnsiTheme="minorHAnsi" w:cstheme="minorHAnsi"/>
                <w:spacing w:val="5"/>
                <w:kern w:val="2"/>
                <w:sz w:val="24"/>
                <w:szCs w:val="24"/>
              </w:rPr>
            </w:pPr>
          </w:p>
        </w:tc>
        <w:tc>
          <w:tcPr>
            <w:tcW w:w="1649" w:type="dxa"/>
          </w:tcPr>
          <w:p w14:paraId="2A7DF8F4" w14:textId="77777777" w:rsidR="00D928BE" w:rsidRPr="00FD7D20" w:rsidRDefault="00D928BE" w:rsidP="00556202">
            <w:pPr>
              <w:pStyle w:val="BodyText2"/>
              <w:rPr>
                <w:rFonts w:asciiTheme="minorHAnsi" w:hAnsiTheme="minorHAnsi" w:cstheme="minorHAnsi"/>
                <w:spacing w:val="5"/>
                <w:kern w:val="2"/>
                <w:sz w:val="24"/>
                <w:szCs w:val="24"/>
              </w:rPr>
            </w:pPr>
          </w:p>
        </w:tc>
        <w:tc>
          <w:tcPr>
            <w:tcW w:w="1515" w:type="dxa"/>
          </w:tcPr>
          <w:p w14:paraId="615BB201" w14:textId="003C75C0" w:rsidR="00D928BE" w:rsidRPr="00FD7D20" w:rsidRDefault="00D928BE" w:rsidP="00556202">
            <w:pPr>
              <w:pStyle w:val="BodyText2"/>
              <w:rPr>
                <w:rFonts w:asciiTheme="minorHAnsi" w:hAnsiTheme="minorHAnsi" w:cstheme="minorHAnsi"/>
                <w:spacing w:val="5"/>
                <w:kern w:val="2"/>
                <w:sz w:val="24"/>
                <w:szCs w:val="24"/>
              </w:rPr>
            </w:pPr>
          </w:p>
        </w:tc>
        <w:tc>
          <w:tcPr>
            <w:tcW w:w="1860" w:type="dxa"/>
          </w:tcPr>
          <w:p w14:paraId="15C8B96A" w14:textId="77777777" w:rsidR="00D928BE" w:rsidRPr="00FD7D20" w:rsidRDefault="00D928BE" w:rsidP="00556202">
            <w:pPr>
              <w:pStyle w:val="BodyText2"/>
              <w:rPr>
                <w:rFonts w:asciiTheme="minorHAnsi" w:hAnsiTheme="minorHAnsi" w:cstheme="minorHAnsi"/>
                <w:spacing w:val="5"/>
                <w:kern w:val="2"/>
                <w:sz w:val="24"/>
                <w:szCs w:val="24"/>
              </w:rPr>
            </w:pPr>
          </w:p>
        </w:tc>
      </w:tr>
      <w:tr w:rsidR="00D928BE" w:rsidRPr="00FD7D20" w14:paraId="035A4F11" w14:textId="77777777" w:rsidTr="004E4644">
        <w:trPr>
          <w:trHeight w:val="307"/>
        </w:trPr>
        <w:tc>
          <w:tcPr>
            <w:tcW w:w="1270" w:type="dxa"/>
          </w:tcPr>
          <w:p w14:paraId="08AC8B83" w14:textId="77777777" w:rsidR="00D928BE" w:rsidRPr="00FD7D20" w:rsidRDefault="00D928BE" w:rsidP="00556202">
            <w:pPr>
              <w:pStyle w:val="BodyText2"/>
              <w:rPr>
                <w:rFonts w:asciiTheme="minorHAnsi" w:hAnsiTheme="minorHAnsi" w:cstheme="minorHAnsi"/>
                <w:spacing w:val="5"/>
                <w:kern w:val="2"/>
                <w:sz w:val="24"/>
                <w:szCs w:val="24"/>
              </w:rPr>
            </w:pPr>
          </w:p>
        </w:tc>
        <w:tc>
          <w:tcPr>
            <w:tcW w:w="1569" w:type="dxa"/>
          </w:tcPr>
          <w:p w14:paraId="5E70C7C7" w14:textId="77777777" w:rsidR="00D928BE" w:rsidRPr="00FD7D20" w:rsidRDefault="00D928BE" w:rsidP="00556202">
            <w:pPr>
              <w:pStyle w:val="BodyText2"/>
              <w:rPr>
                <w:rFonts w:asciiTheme="minorHAnsi" w:hAnsiTheme="minorHAnsi" w:cstheme="minorHAnsi"/>
                <w:spacing w:val="5"/>
                <w:kern w:val="2"/>
                <w:sz w:val="24"/>
                <w:szCs w:val="24"/>
              </w:rPr>
            </w:pPr>
          </w:p>
        </w:tc>
        <w:tc>
          <w:tcPr>
            <w:tcW w:w="1487" w:type="dxa"/>
          </w:tcPr>
          <w:p w14:paraId="27ACF70F" w14:textId="77777777" w:rsidR="00D928BE" w:rsidRPr="00FD7D20" w:rsidRDefault="00D928BE" w:rsidP="00556202">
            <w:pPr>
              <w:pStyle w:val="BodyText2"/>
              <w:rPr>
                <w:rFonts w:asciiTheme="minorHAnsi" w:hAnsiTheme="minorHAnsi" w:cstheme="minorHAnsi"/>
                <w:spacing w:val="5"/>
                <w:kern w:val="2"/>
                <w:sz w:val="24"/>
                <w:szCs w:val="24"/>
              </w:rPr>
            </w:pPr>
          </w:p>
        </w:tc>
        <w:tc>
          <w:tcPr>
            <w:tcW w:w="1649" w:type="dxa"/>
          </w:tcPr>
          <w:p w14:paraId="193C0BC9" w14:textId="77777777" w:rsidR="00D928BE" w:rsidRPr="00FD7D20" w:rsidRDefault="00D928BE" w:rsidP="00556202">
            <w:pPr>
              <w:pStyle w:val="BodyText2"/>
              <w:rPr>
                <w:rFonts w:asciiTheme="minorHAnsi" w:hAnsiTheme="minorHAnsi" w:cstheme="minorHAnsi"/>
                <w:spacing w:val="5"/>
                <w:kern w:val="2"/>
                <w:sz w:val="24"/>
                <w:szCs w:val="24"/>
              </w:rPr>
            </w:pPr>
          </w:p>
        </w:tc>
        <w:tc>
          <w:tcPr>
            <w:tcW w:w="1515" w:type="dxa"/>
          </w:tcPr>
          <w:p w14:paraId="318EC527" w14:textId="56050274" w:rsidR="00D928BE" w:rsidRPr="00FD7D20" w:rsidRDefault="00D928BE" w:rsidP="00556202">
            <w:pPr>
              <w:pStyle w:val="BodyText2"/>
              <w:rPr>
                <w:rFonts w:asciiTheme="minorHAnsi" w:hAnsiTheme="minorHAnsi" w:cstheme="minorHAnsi"/>
                <w:spacing w:val="5"/>
                <w:kern w:val="2"/>
                <w:sz w:val="24"/>
                <w:szCs w:val="24"/>
              </w:rPr>
            </w:pPr>
          </w:p>
        </w:tc>
        <w:tc>
          <w:tcPr>
            <w:tcW w:w="1860" w:type="dxa"/>
          </w:tcPr>
          <w:p w14:paraId="4D2E46AE" w14:textId="77777777" w:rsidR="00D928BE" w:rsidRPr="00FD7D20" w:rsidRDefault="00D928BE" w:rsidP="00556202">
            <w:pPr>
              <w:pStyle w:val="BodyText2"/>
              <w:rPr>
                <w:rFonts w:asciiTheme="minorHAnsi" w:hAnsiTheme="minorHAnsi" w:cstheme="minorHAnsi"/>
                <w:spacing w:val="5"/>
                <w:kern w:val="2"/>
                <w:sz w:val="24"/>
                <w:szCs w:val="24"/>
              </w:rPr>
            </w:pPr>
          </w:p>
        </w:tc>
      </w:tr>
      <w:tr w:rsidR="00D928BE" w:rsidRPr="00FD7D20" w14:paraId="266963CE" w14:textId="77777777" w:rsidTr="004E4644">
        <w:trPr>
          <w:trHeight w:val="307"/>
        </w:trPr>
        <w:tc>
          <w:tcPr>
            <w:tcW w:w="1270" w:type="dxa"/>
          </w:tcPr>
          <w:p w14:paraId="3A97E816" w14:textId="77777777" w:rsidR="00D928BE" w:rsidRPr="00FD7D20" w:rsidRDefault="00D928BE" w:rsidP="00556202">
            <w:pPr>
              <w:pStyle w:val="BodyText2"/>
              <w:rPr>
                <w:rFonts w:asciiTheme="minorHAnsi" w:hAnsiTheme="minorHAnsi" w:cstheme="minorHAnsi"/>
                <w:spacing w:val="5"/>
                <w:kern w:val="2"/>
                <w:sz w:val="24"/>
                <w:szCs w:val="24"/>
              </w:rPr>
            </w:pPr>
          </w:p>
        </w:tc>
        <w:tc>
          <w:tcPr>
            <w:tcW w:w="1569" w:type="dxa"/>
          </w:tcPr>
          <w:p w14:paraId="70AF7492" w14:textId="77777777" w:rsidR="00D928BE" w:rsidRPr="00FD7D20" w:rsidRDefault="00D928BE" w:rsidP="00556202">
            <w:pPr>
              <w:pStyle w:val="BodyText2"/>
              <w:rPr>
                <w:rFonts w:asciiTheme="minorHAnsi" w:hAnsiTheme="minorHAnsi" w:cstheme="minorHAnsi"/>
                <w:spacing w:val="5"/>
                <w:kern w:val="2"/>
                <w:sz w:val="24"/>
                <w:szCs w:val="24"/>
              </w:rPr>
            </w:pPr>
          </w:p>
        </w:tc>
        <w:tc>
          <w:tcPr>
            <w:tcW w:w="1487" w:type="dxa"/>
          </w:tcPr>
          <w:p w14:paraId="16180A6A" w14:textId="77777777" w:rsidR="00D928BE" w:rsidRPr="00FD7D20" w:rsidRDefault="00D928BE" w:rsidP="00556202">
            <w:pPr>
              <w:pStyle w:val="BodyText2"/>
              <w:rPr>
                <w:rFonts w:asciiTheme="minorHAnsi" w:hAnsiTheme="minorHAnsi" w:cstheme="minorHAnsi"/>
                <w:spacing w:val="5"/>
                <w:kern w:val="2"/>
                <w:sz w:val="24"/>
                <w:szCs w:val="24"/>
              </w:rPr>
            </w:pPr>
          </w:p>
        </w:tc>
        <w:tc>
          <w:tcPr>
            <w:tcW w:w="1649" w:type="dxa"/>
          </w:tcPr>
          <w:p w14:paraId="27F4EDFF" w14:textId="77777777" w:rsidR="00D928BE" w:rsidRPr="00FD7D20" w:rsidRDefault="00D928BE" w:rsidP="00556202">
            <w:pPr>
              <w:pStyle w:val="BodyText2"/>
              <w:rPr>
                <w:rFonts w:asciiTheme="minorHAnsi" w:hAnsiTheme="minorHAnsi" w:cstheme="minorHAnsi"/>
                <w:spacing w:val="5"/>
                <w:kern w:val="2"/>
                <w:sz w:val="24"/>
                <w:szCs w:val="24"/>
              </w:rPr>
            </w:pPr>
          </w:p>
        </w:tc>
        <w:tc>
          <w:tcPr>
            <w:tcW w:w="1515" w:type="dxa"/>
          </w:tcPr>
          <w:p w14:paraId="33544446" w14:textId="6E254C81" w:rsidR="00D928BE" w:rsidRPr="00FD7D20" w:rsidRDefault="00D928BE" w:rsidP="00556202">
            <w:pPr>
              <w:pStyle w:val="BodyText2"/>
              <w:rPr>
                <w:rFonts w:asciiTheme="minorHAnsi" w:hAnsiTheme="minorHAnsi" w:cstheme="minorHAnsi"/>
                <w:spacing w:val="5"/>
                <w:kern w:val="2"/>
                <w:sz w:val="24"/>
                <w:szCs w:val="24"/>
              </w:rPr>
            </w:pPr>
          </w:p>
        </w:tc>
        <w:tc>
          <w:tcPr>
            <w:tcW w:w="1860" w:type="dxa"/>
          </w:tcPr>
          <w:p w14:paraId="42CBFB02" w14:textId="77777777" w:rsidR="00D928BE" w:rsidRPr="00FD7D20" w:rsidRDefault="00D928BE" w:rsidP="004E4644">
            <w:pPr>
              <w:pStyle w:val="BodyText2"/>
              <w:keepNext/>
              <w:rPr>
                <w:rFonts w:asciiTheme="minorHAnsi" w:hAnsiTheme="minorHAnsi" w:cstheme="minorHAnsi"/>
                <w:spacing w:val="5"/>
                <w:kern w:val="2"/>
                <w:sz w:val="24"/>
                <w:szCs w:val="24"/>
              </w:rPr>
            </w:pPr>
          </w:p>
        </w:tc>
      </w:tr>
    </w:tbl>
    <w:p w14:paraId="0CAE7CDE" w14:textId="6B18CB87" w:rsidR="00B9114D" w:rsidRPr="00DA7B80" w:rsidRDefault="00AF511D" w:rsidP="00774ABF">
      <w:pPr>
        <w:pStyle w:val="Heading4"/>
      </w:pPr>
      <w:bookmarkStart w:id="86" w:name="_Toc165277398"/>
      <w:r>
        <w:t>QC</w:t>
      </w:r>
      <w:r w:rsidR="00B9114D" w:rsidRPr="00DA7B80">
        <w:t xml:space="preserve"> Statistics</w:t>
      </w:r>
      <w:bookmarkEnd w:id="86"/>
    </w:p>
    <w:p w14:paraId="0FE5DC26" w14:textId="4DB494CA" w:rsidR="00171DF7" w:rsidRPr="00132547" w:rsidRDefault="00BE376B" w:rsidP="00592D22">
      <w:pPr>
        <w:keepNext/>
      </w:pPr>
      <w:r w:rsidRPr="00132547">
        <w:t>Following the DQIs outlined in Section</w:t>
      </w:r>
      <w:r w:rsidR="00171DF7" w:rsidRPr="00132547">
        <w:t xml:space="preserve"> A6, the following QC statistics will be calculated.</w:t>
      </w:r>
    </w:p>
    <w:p w14:paraId="623EF683" w14:textId="042E3EE8" w:rsidR="00E90E71" w:rsidRPr="00985C11" w:rsidRDefault="00E90E71" w:rsidP="00A14743">
      <w:pPr>
        <w:pStyle w:val="Tables"/>
      </w:pPr>
      <w:r w:rsidRPr="00985C11">
        <w:t>Table B</w:t>
      </w:r>
      <w:r>
        <w:t>4</w:t>
      </w:r>
      <w:r w:rsidRPr="00985C11">
        <w:t>-</w:t>
      </w:r>
      <w:r>
        <w:t>2</w:t>
      </w:r>
      <w:r w:rsidRPr="00985C11">
        <w:t xml:space="preserve">. </w:t>
      </w:r>
      <w:r>
        <w:t>QC Statistics</w:t>
      </w:r>
    </w:p>
    <w:tbl>
      <w:tblPr>
        <w:tblStyle w:val="TableGrid"/>
        <w:tblW w:w="9344" w:type="dxa"/>
        <w:tblLook w:val="04A0" w:firstRow="1" w:lastRow="0" w:firstColumn="1" w:lastColumn="0" w:noHBand="0" w:noVBand="1"/>
      </w:tblPr>
      <w:tblGrid>
        <w:gridCol w:w="1653"/>
        <w:gridCol w:w="2572"/>
        <w:gridCol w:w="5119"/>
      </w:tblGrid>
      <w:tr w:rsidR="00352906" w:rsidRPr="00FD7D20" w14:paraId="014BF1B2" w14:textId="77777777" w:rsidTr="002B692C">
        <w:trPr>
          <w:trHeight w:val="420"/>
          <w:tblHeader/>
        </w:trPr>
        <w:tc>
          <w:tcPr>
            <w:tcW w:w="1653" w:type="dxa"/>
            <w:shd w:val="clear" w:color="auto" w:fill="D9D9D9" w:themeFill="background1" w:themeFillShade="D9"/>
          </w:tcPr>
          <w:p w14:paraId="2483E2DF" w14:textId="50FE9A0E" w:rsidR="00352906" w:rsidRPr="00FD7D20" w:rsidRDefault="00352906" w:rsidP="0091217E">
            <w:pPr>
              <w:pStyle w:val="TableHeadingCalibriBold"/>
            </w:pPr>
            <w:r>
              <w:t>Calculation</w:t>
            </w:r>
          </w:p>
        </w:tc>
        <w:tc>
          <w:tcPr>
            <w:tcW w:w="2572" w:type="dxa"/>
            <w:shd w:val="clear" w:color="auto" w:fill="D9D9D9" w:themeFill="background1" w:themeFillShade="D9"/>
          </w:tcPr>
          <w:p w14:paraId="72A35256" w14:textId="7CE40426" w:rsidR="00352906" w:rsidRPr="00FD7D20" w:rsidRDefault="00352906" w:rsidP="0091217E">
            <w:pPr>
              <w:pStyle w:val="TableHeadingCalibriBold"/>
            </w:pPr>
            <w:r>
              <w:t>Formula</w:t>
            </w:r>
          </w:p>
        </w:tc>
        <w:tc>
          <w:tcPr>
            <w:tcW w:w="5119" w:type="dxa"/>
            <w:shd w:val="clear" w:color="auto" w:fill="D9D9D9" w:themeFill="background1" w:themeFillShade="D9"/>
          </w:tcPr>
          <w:p w14:paraId="7E9A9876" w14:textId="61B9B65C" w:rsidR="00352906" w:rsidRPr="0091217E" w:rsidRDefault="00352906" w:rsidP="0091217E">
            <w:pPr>
              <w:pStyle w:val="TableHeadingCalibriBold"/>
            </w:pPr>
            <w:r w:rsidRPr="0091217E">
              <w:t>Abbreviations</w:t>
            </w:r>
          </w:p>
        </w:tc>
      </w:tr>
      <w:tr w:rsidR="00352906" w:rsidRPr="00FD7D20" w14:paraId="661A80C6" w14:textId="77777777" w:rsidTr="002B692C">
        <w:trPr>
          <w:trHeight w:val="312"/>
        </w:trPr>
        <w:tc>
          <w:tcPr>
            <w:tcW w:w="1653" w:type="dxa"/>
          </w:tcPr>
          <w:p w14:paraId="5983F90D" w14:textId="2EE45943" w:rsidR="00352906" w:rsidRPr="00FD7D20" w:rsidRDefault="00352906" w:rsidP="0050702B">
            <w:pPr>
              <w:pStyle w:val="CalibriTableText"/>
            </w:pPr>
            <w:r w:rsidRPr="00DA7B80">
              <w:t xml:space="preserve">Duplicate </w:t>
            </w:r>
            <w:r w:rsidR="00CD6788">
              <w:t>P</w:t>
            </w:r>
            <w:r w:rsidRPr="00DA7B80">
              <w:t>recision</w:t>
            </w:r>
          </w:p>
        </w:tc>
        <w:tc>
          <w:tcPr>
            <w:tcW w:w="2572" w:type="dxa"/>
          </w:tcPr>
          <w:p w14:paraId="36F65B30" w14:textId="6646459E" w:rsidR="00352906" w:rsidRPr="00352906" w:rsidRDefault="00352906" w:rsidP="004E4644">
            <w:pPr>
              <w:pStyle w:val="TabletextCalibri12"/>
            </w:pPr>
            <w:r w:rsidRPr="00DA7B80">
              <w:t>RPD =</w:t>
            </w:r>
            <w:r w:rsidR="000E2A27" w:rsidRPr="000E2A27">
              <w:rPr>
                <w:u w:val="single"/>
              </w:rPr>
              <w:t xml:space="preserve"> </w:t>
            </w:r>
            <w:r w:rsidRPr="00DA7B80">
              <w:rPr>
                <w:u w:val="single"/>
              </w:rPr>
              <w:t>(</w:t>
            </w:r>
            <w:r w:rsidR="00A001C1">
              <w:rPr>
                <w:u w:val="single"/>
              </w:rPr>
              <w:t>D</w:t>
            </w:r>
            <w:r w:rsidR="007D2463">
              <w:rPr>
                <w:u w:val="single"/>
                <w:vertAlign w:val="subscript"/>
              </w:rPr>
              <w:t>L</w:t>
            </w:r>
            <w:r w:rsidRPr="00DA7B80">
              <w:rPr>
                <w:u w:val="single"/>
              </w:rPr>
              <w:t>-</w:t>
            </w:r>
            <w:r w:rsidR="00A001C1">
              <w:rPr>
                <w:u w:val="single"/>
              </w:rPr>
              <w:t>D</w:t>
            </w:r>
            <w:r w:rsidR="007D2463">
              <w:rPr>
                <w:u w:val="single"/>
                <w:vertAlign w:val="subscript"/>
              </w:rPr>
              <w:t>S</w:t>
            </w:r>
            <w:r w:rsidRPr="00DA7B80">
              <w:rPr>
                <w:u w:val="single"/>
              </w:rPr>
              <w:t>)</w:t>
            </w:r>
            <w:r w:rsidR="00B15B1A" w:rsidRPr="00B15B1A">
              <w:t xml:space="preserve"> </w:t>
            </w:r>
            <w:r w:rsidRPr="00DA7B80">
              <w:t>x 100</w:t>
            </w:r>
            <w:r w:rsidR="004E4644">
              <w:t xml:space="preserve"> </w:t>
            </w:r>
            <w:r w:rsidRPr="00DA7B80">
              <w:t>(</w:t>
            </w:r>
            <w:r w:rsidR="00A001C1">
              <w:t>D</w:t>
            </w:r>
            <w:r w:rsidR="007D2463">
              <w:rPr>
                <w:vertAlign w:val="subscript"/>
              </w:rPr>
              <w:t>L</w:t>
            </w:r>
            <w:r w:rsidRPr="00DA7B80">
              <w:t>+</w:t>
            </w:r>
            <w:r w:rsidR="00A001C1">
              <w:t>D</w:t>
            </w:r>
            <w:r w:rsidR="007D2463">
              <w:rPr>
                <w:vertAlign w:val="subscript"/>
              </w:rPr>
              <w:t>S</w:t>
            </w:r>
            <w:r w:rsidRPr="00DA7B80">
              <w:t>)/2</w:t>
            </w:r>
          </w:p>
        </w:tc>
        <w:tc>
          <w:tcPr>
            <w:tcW w:w="5119" w:type="dxa"/>
          </w:tcPr>
          <w:p w14:paraId="53313CFB" w14:textId="2035A343" w:rsidR="00352906" w:rsidRPr="00DA7B80" w:rsidRDefault="00352906" w:rsidP="003A07C3">
            <w:pPr>
              <w:pStyle w:val="Header"/>
              <w:ind w:left="720" w:hanging="720"/>
              <w:rPr>
                <w:rFonts w:asciiTheme="minorHAnsi" w:hAnsiTheme="minorHAnsi" w:cstheme="minorHAnsi"/>
                <w:bCs/>
                <w:spacing w:val="5"/>
                <w:kern w:val="2"/>
                <w:sz w:val="24"/>
                <w:szCs w:val="24"/>
              </w:rPr>
            </w:pPr>
            <w:r w:rsidRPr="00DA7B80">
              <w:rPr>
                <w:rFonts w:asciiTheme="minorHAnsi" w:hAnsiTheme="minorHAnsi" w:cstheme="minorHAnsi"/>
                <w:bCs/>
                <w:spacing w:val="5"/>
                <w:kern w:val="2"/>
                <w:sz w:val="24"/>
                <w:szCs w:val="24"/>
              </w:rPr>
              <w:t>RPD = relative percent difference between duplicate determinations</w:t>
            </w:r>
          </w:p>
          <w:p w14:paraId="24152239" w14:textId="137D269D" w:rsidR="00352906" w:rsidRPr="00CD6788" w:rsidRDefault="000964E6" w:rsidP="00E00FBE">
            <w:pPr>
              <w:pStyle w:val="TabletextCalibri12"/>
            </w:pPr>
            <w:r>
              <w:t>D</w:t>
            </w:r>
            <w:r w:rsidR="007D2463">
              <w:rPr>
                <w:vertAlign w:val="subscript"/>
              </w:rPr>
              <w:t>L</w:t>
            </w:r>
            <w:r w:rsidR="00352906" w:rsidRPr="00DA7B80">
              <w:rPr>
                <w:vertAlign w:val="subscript"/>
              </w:rPr>
              <w:t xml:space="preserve"> </w:t>
            </w:r>
            <w:r w:rsidR="00352906" w:rsidRPr="00DA7B80">
              <w:t xml:space="preserve">and </w:t>
            </w:r>
            <w:r>
              <w:t>D</w:t>
            </w:r>
            <w:r w:rsidR="007D2463">
              <w:rPr>
                <w:vertAlign w:val="subscript"/>
              </w:rPr>
              <w:t>S</w:t>
            </w:r>
            <w:r w:rsidR="00352906" w:rsidRPr="003C30DC">
              <w:t xml:space="preserve"> </w:t>
            </w:r>
            <w:r w:rsidR="00B310C0" w:rsidRPr="003C30DC">
              <w:t>=</w:t>
            </w:r>
            <w:r w:rsidR="00352906" w:rsidRPr="00DA7B80">
              <w:t xml:space="preserve"> results for the duplicate </w:t>
            </w:r>
            <w:r w:rsidR="00F827AA">
              <w:t>values</w:t>
            </w:r>
            <w:r w:rsidR="00352906" w:rsidRPr="00DA7B80">
              <w:t xml:space="preserve"> w</w:t>
            </w:r>
            <w:r w:rsidR="00F827AA">
              <w:t>ith</w:t>
            </w:r>
            <w:r w:rsidR="005812BC">
              <w:t xml:space="preserve"> </w:t>
            </w:r>
            <w:r>
              <w:t>D</w:t>
            </w:r>
            <w:r w:rsidR="007D2463">
              <w:rPr>
                <w:vertAlign w:val="subscript"/>
              </w:rPr>
              <w:t>L</w:t>
            </w:r>
            <w:r w:rsidR="00352906" w:rsidRPr="00DA7B80">
              <w:t xml:space="preserve"> = larger of two observed values</w:t>
            </w:r>
            <w:r w:rsidR="005812BC">
              <w:br/>
            </w:r>
            <w:proofErr w:type="gramStart"/>
            <w:r w:rsidR="00E53B59">
              <w:t>D</w:t>
            </w:r>
            <w:r w:rsidR="007D2463">
              <w:rPr>
                <w:vertAlign w:val="subscript"/>
              </w:rPr>
              <w:t>S</w:t>
            </w:r>
            <w:r w:rsidR="00352906" w:rsidRPr="00DA7B80">
              <w:rPr>
                <w:vertAlign w:val="subscript"/>
              </w:rPr>
              <w:t xml:space="preserve"> </w:t>
            </w:r>
            <w:r w:rsidR="00352906" w:rsidRPr="00DA7B80">
              <w:t xml:space="preserve"> =</w:t>
            </w:r>
            <w:proofErr w:type="gramEnd"/>
            <w:r w:rsidR="00352906" w:rsidRPr="00DA7B80">
              <w:t xml:space="preserve"> smaller of two observed values</w:t>
            </w:r>
          </w:p>
        </w:tc>
      </w:tr>
      <w:tr w:rsidR="00352906" w:rsidRPr="00FD7D20" w14:paraId="78F2A03D" w14:textId="77777777" w:rsidTr="002B692C">
        <w:trPr>
          <w:trHeight w:val="328"/>
        </w:trPr>
        <w:tc>
          <w:tcPr>
            <w:tcW w:w="1653" w:type="dxa"/>
          </w:tcPr>
          <w:p w14:paraId="21CB20D2" w14:textId="164A771D" w:rsidR="00352906" w:rsidRPr="00FD7D20" w:rsidRDefault="00352906" w:rsidP="0050702B">
            <w:pPr>
              <w:pStyle w:val="CalibriTableText"/>
            </w:pPr>
            <w:r w:rsidRPr="00DA7B80">
              <w:lastRenderedPageBreak/>
              <w:t>Completeness</w:t>
            </w:r>
          </w:p>
        </w:tc>
        <w:tc>
          <w:tcPr>
            <w:tcW w:w="2572" w:type="dxa"/>
          </w:tcPr>
          <w:p w14:paraId="0193F6D7" w14:textId="77777777" w:rsidR="00352906" w:rsidRDefault="00CB71B3" w:rsidP="00E00FBE">
            <w:pPr>
              <w:pStyle w:val="TabletextCalibri12"/>
            </w:pPr>
            <w:r w:rsidRPr="00DA7B80">
              <w:t>%C =</w:t>
            </w:r>
            <w:r w:rsidRPr="00611296">
              <w:rPr>
                <w:u w:val="single"/>
              </w:rPr>
              <w:t xml:space="preserve"> </w:t>
            </w:r>
            <w:r w:rsidRPr="00355067">
              <w:rPr>
                <w:u w:val="single"/>
              </w:rPr>
              <w:t>V</w:t>
            </w:r>
            <w:r w:rsidR="00611296">
              <w:rPr>
                <w:u w:val="single"/>
              </w:rPr>
              <w:t xml:space="preserve"> </w:t>
            </w:r>
            <w:r w:rsidR="00355067" w:rsidRPr="00355067">
              <w:t>x 100</w:t>
            </w:r>
          </w:p>
          <w:p w14:paraId="08B6D98E" w14:textId="24714B02" w:rsidR="00E00FBE" w:rsidRPr="00CB71B3" w:rsidRDefault="00E00FBE" w:rsidP="00E00FBE">
            <w:pPr>
              <w:pStyle w:val="TabletextCalibri12"/>
            </w:pPr>
            <w:r>
              <w:t>N</w:t>
            </w:r>
          </w:p>
        </w:tc>
        <w:tc>
          <w:tcPr>
            <w:tcW w:w="5119" w:type="dxa"/>
          </w:tcPr>
          <w:p w14:paraId="0C20080E" w14:textId="77777777" w:rsidR="00CB71B3" w:rsidRPr="00DA7B80" w:rsidRDefault="00CB71B3" w:rsidP="00E00FBE">
            <w:pPr>
              <w:pStyle w:val="TabletextCalibri12"/>
            </w:pPr>
            <w:r w:rsidRPr="00DA7B80">
              <w:t>%C=percent completeness</w:t>
            </w:r>
          </w:p>
          <w:p w14:paraId="43E1A61A" w14:textId="77777777" w:rsidR="00CB71B3" w:rsidRPr="00E00FBE" w:rsidRDefault="00CB71B3" w:rsidP="00E00FBE">
            <w:pPr>
              <w:pStyle w:val="TabletextCalibri12"/>
            </w:pPr>
            <w:r w:rsidRPr="00E00FBE">
              <w:t>V =number of measurements judged valid</w:t>
            </w:r>
          </w:p>
          <w:p w14:paraId="69C4D814" w14:textId="7EE6AB4E" w:rsidR="00352906" w:rsidRPr="00FD7D20" w:rsidRDefault="00CB71B3" w:rsidP="00032414">
            <w:r w:rsidRPr="00DA7B80">
              <w:t>N=</w:t>
            </w:r>
            <w:r w:rsidR="008F61C4">
              <w:t>target</w:t>
            </w:r>
            <w:r w:rsidRPr="00DA7B80">
              <w:t xml:space="preserve"> number of measurements necessary to achieve a specific statistical level of confidence in decision making</w:t>
            </w:r>
          </w:p>
        </w:tc>
      </w:tr>
      <w:tr w:rsidR="005E5780" w:rsidRPr="00FD7D20" w14:paraId="59F906E5" w14:textId="77777777" w:rsidTr="002B692C">
        <w:trPr>
          <w:trHeight w:val="328"/>
        </w:trPr>
        <w:tc>
          <w:tcPr>
            <w:tcW w:w="1653" w:type="dxa"/>
          </w:tcPr>
          <w:p w14:paraId="233A24B9" w14:textId="45DC227A" w:rsidR="005E5780" w:rsidRPr="00DA7B80" w:rsidRDefault="005E5780" w:rsidP="0050702B">
            <w:pPr>
              <w:pStyle w:val="CalibriTableText"/>
            </w:pPr>
            <w:r>
              <w:t xml:space="preserve">Laboratory </w:t>
            </w:r>
            <w:r w:rsidR="00A363CA">
              <w:t>Control</w:t>
            </w:r>
            <w:r>
              <w:t xml:space="preserve"> </w:t>
            </w:r>
            <w:r w:rsidR="000D36DA">
              <w:t xml:space="preserve">Samples </w:t>
            </w:r>
            <w:r>
              <w:t>(accuracy)</w:t>
            </w:r>
          </w:p>
        </w:tc>
        <w:tc>
          <w:tcPr>
            <w:tcW w:w="2572" w:type="dxa"/>
          </w:tcPr>
          <w:p w14:paraId="04F5B602" w14:textId="6AD9AC63" w:rsidR="005E5780" w:rsidRPr="001B58BD" w:rsidRDefault="005E5780" w:rsidP="001B58BD">
            <w:pPr>
              <w:pStyle w:val="NumericListCalibri12"/>
            </w:pPr>
            <w:r w:rsidRPr="00D019DD">
              <w:t xml:space="preserve">% R = </w:t>
            </w:r>
            <w:r w:rsidRPr="00D019DD">
              <w:rPr>
                <w:u w:val="single"/>
              </w:rPr>
              <w:t>M</w:t>
            </w:r>
            <w:r w:rsidRPr="001B58BD">
              <w:t xml:space="preserve"> x 100</w:t>
            </w:r>
          </w:p>
          <w:p w14:paraId="089F9165" w14:textId="7785CBB0" w:rsidR="005E5780" w:rsidRPr="00DA7B80" w:rsidRDefault="005E5780" w:rsidP="005E5780">
            <w:pPr>
              <w:pStyle w:val="Header"/>
              <w:rPr>
                <w:rFonts w:asciiTheme="minorHAnsi" w:hAnsiTheme="minorHAnsi" w:cstheme="minorHAnsi"/>
                <w:bCs/>
                <w:spacing w:val="5"/>
                <w:kern w:val="2"/>
                <w:sz w:val="24"/>
                <w:szCs w:val="24"/>
              </w:rPr>
            </w:pPr>
            <w:r w:rsidRPr="00D019DD">
              <w:rPr>
                <w:rFonts w:asciiTheme="minorHAnsi" w:hAnsiTheme="minorHAnsi" w:cstheme="minorHAnsi"/>
                <w:spacing w:val="5"/>
                <w:kern w:val="2"/>
                <w:sz w:val="24"/>
                <w:szCs w:val="24"/>
              </w:rPr>
              <w:t>T</w:t>
            </w:r>
          </w:p>
        </w:tc>
        <w:tc>
          <w:tcPr>
            <w:tcW w:w="5119" w:type="dxa"/>
          </w:tcPr>
          <w:p w14:paraId="5F380A9F" w14:textId="01A5A180" w:rsidR="00D3106A" w:rsidRPr="00E00FBE" w:rsidRDefault="00D3106A" w:rsidP="00E00FBE">
            <w:pPr>
              <w:pStyle w:val="TabletextCalibri12"/>
            </w:pPr>
            <w:r w:rsidRPr="00E00FBE">
              <w:t>%R=percent recovery</w:t>
            </w:r>
          </w:p>
          <w:p w14:paraId="654292B8" w14:textId="0F94EC40" w:rsidR="005E5780" w:rsidRPr="00E00FBE" w:rsidRDefault="007D25DA" w:rsidP="00E00FBE">
            <w:pPr>
              <w:pStyle w:val="TabletextCalibri12"/>
            </w:pPr>
            <w:r w:rsidRPr="00E00FBE">
              <w:t>M=measured concentration</w:t>
            </w:r>
          </w:p>
          <w:p w14:paraId="6C998E67" w14:textId="33487791" w:rsidR="007D25DA" w:rsidRPr="00DA7B80" w:rsidRDefault="007D25DA" w:rsidP="00E00FBE">
            <w:pPr>
              <w:pStyle w:val="TabletextCalibri12"/>
              <w:rPr>
                <w:rFonts w:cstheme="minorHAnsi"/>
                <w:bCs/>
                <w:spacing w:val="5"/>
                <w:kern w:val="2"/>
                <w:szCs w:val="24"/>
              </w:rPr>
            </w:pPr>
            <w:r w:rsidRPr="00E00FBE">
              <w:t>T=</w:t>
            </w:r>
            <w:r w:rsidR="00D86CA8" w:rsidRPr="00E00FBE">
              <w:t>t</w:t>
            </w:r>
            <w:r w:rsidRPr="00E00FBE">
              <w:t>rue spiked concentration</w:t>
            </w:r>
          </w:p>
        </w:tc>
      </w:tr>
      <w:tr w:rsidR="002B692C" w:rsidRPr="00FD7D20" w14:paraId="4836EA3C" w14:textId="77777777" w:rsidTr="002B692C">
        <w:trPr>
          <w:trHeight w:val="328"/>
        </w:trPr>
        <w:tc>
          <w:tcPr>
            <w:tcW w:w="1653" w:type="dxa"/>
          </w:tcPr>
          <w:p w14:paraId="21F32BDB" w14:textId="68E2BA01" w:rsidR="002B692C" w:rsidRPr="00DA7B80" w:rsidRDefault="002B692C" w:rsidP="0050702B">
            <w:pPr>
              <w:pStyle w:val="CalibriTableText"/>
            </w:pPr>
            <w:r>
              <w:t>Laboratory Matrix Spike (accuracy)</w:t>
            </w:r>
          </w:p>
        </w:tc>
        <w:tc>
          <w:tcPr>
            <w:tcW w:w="2572" w:type="dxa"/>
          </w:tcPr>
          <w:p w14:paraId="0067EE3E" w14:textId="6D7A21C4" w:rsidR="002B692C" w:rsidRPr="001B58BD" w:rsidRDefault="002B692C" w:rsidP="001B58BD">
            <w:pPr>
              <w:pStyle w:val="NumericListCalibri12"/>
            </w:pPr>
            <w:r w:rsidRPr="00D019DD">
              <w:t xml:space="preserve">% R = </w:t>
            </w:r>
            <w:r w:rsidR="00C94AD2" w:rsidRPr="00A3480C">
              <w:rPr>
                <w:u w:val="single"/>
              </w:rPr>
              <w:t>(S-U)</w:t>
            </w:r>
            <w:r w:rsidRPr="00D019DD">
              <w:rPr>
                <w:u w:val="single"/>
              </w:rPr>
              <w:t xml:space="preserve"> </w:t>
            </w:r>
            <w:r w:rsidRPr="001B58BD">
              <w:t>x 100</w:t>
            </w:r>
          </w:p>
          <w:p w14:paraId="08E63E90" w14:textId="57565247" w:rsidR="002B692C" w:rsidRPr="002B692C" w:rsidRDefault="002B692C" w:rsidP="00A3480C">
            <w:r w:rsidRPr="00D019DD">
              <w:rPr>
                <w:rFonts w:asciiTheme="minorHAnsi" w:hAnsiTheme="minorHAnsi" w:cstheme="minorHAnsi"/>
                <w:spacing w:val="5"/>
                <w:kern w:val="2"/>
                <w:sz w:val="24"/>
                <w:szCs w:val="24"/>
              </w:rPr>
              <w:t>T</w:t>
            </w:r>
          </w:p>
        </w:tc>
        <w:tc>
          <w:tcPr>
            <w:tcW w:w="5119" w:type="dxa"/>
          </w:tcPr>
          <w:p w14:paraId="01B3BB84" w14:textId="77777777" w:rsidR="00D3106A" w:rsidRPr="00E00FBE" w:rsidRDefault="00D3106A" w:rsidP="00E00FBE">
            <w:pPr>
              <w:pStyle w:val="TabletextCalibri12"/>
            </w:pPr>
            <w:r w:rsidRPr="00E00FBE">
              <w:t>%R=percent recovery</w:t>
            </w:r>
          </w:p>
          <w:p w14:paraId="54DFCC3B" w14:textId="0026E4C1" w:rsidR="002B692C" w:rsidRPr="00E00FBE" w:rsidRDefault="006E1A60" w:rsidP="00E00FBE">
            <w:pPr>
              <w:pStyle w:val="TabletextCalibri12"/>
            </w:pPr>
            <w:r w:rsidRPr="00E00FBE">
              <w:t>S</w:t>
            </w:r>
            <w:r w:rsidR="002B692C" w:rsidRPr="00E00FBE">
              <w:t>=measured concentration</w:t>
            </w:r>
            <w:r w:rsidRPr="00E00FBE">
              <w:t xml:space="preserve"> of spiked sample</w:t>
            </w:r>
          </w:p>
          <w:p w14:paraId="4805DB79" w14:textId="77777777" w:rsidR="002B692C" w:rsidRPr="00E00FBE" w:rsidRDefault="006E1A60" w:rsidP="00E00FBE">
            <w:pPr>
              <w:pStyle w:val="TabletextCalibri12"/>
            </w:pPr>
            <w:r w:rsidRPr="00E00FBE">
              <w:t>U</w:t>
            </w:r>
            <w:r w:rsidR="002B692C" w:rsidRPr="00E00FBE">
              <w:t>=</w:t>
            </w:r>
            <w:r w:rsidRPr="00E00FBE">
              <w:t xml:space="preserve">measured concentration of </w:t>
            </w:r>
            <w:r w:rsidR="004326F1" w:rsidRPr="00E00FBE">
              <w:t>unspiked sample</w:t>
            </w:r>
          </w:p>
          <w:p w14:paraId="03FAD12A" w14:textId="1261C640" w:rsidR="004326F1" w:rsidRPr="00E00FBE" w:rsidRDefault="004326F1" w:rsidP="00E00FBE">
            <w:pPr>
              <w:pStyle w:val="TabletextCalibri12"/>
            </w:pPr>
            <w:r w:rsidRPr="00E00FBE">
              <w:t>T=true spiked concentration</w:t>
            </w:r>
          </w:p>
        </w:tc>
      </w:tr>
    </w:tbl>
    <w:p w14:paraId="1A0CEA83" w14:textId="0F20644E" w:rsidR="006F0342" w:rsidRPr="00132547" w:rsidRDefault="006F0342" w:rsidP="00C13321">
      <w:pPr>
        <w:pStyle w:val="Heading3"/>
      </w:pPr>
      <w:bookmarkStart w:id="87" w:name="_Toc165277399"/>
      <w:r w:rsidRPr="00FD7D20">
        <w:t>B</w:t>
      </w:r>
      <w:r w:rsidR="00E47309">
        <w:t>5</w:t>
      </w:r>
      <w:r w:rsidRPr="00FD7D20">
        <w:t>.</w:t>
      </w:r>
      <w:r w:rsidRPr="00FD7D20">
        <w:tab/>
        <w:t xml:space="preserve">Instrument/Equipment </w:t>
      </w:r>
      <w:r w:rsidR="00DA7B80">
        <w:t xml:space="preserve">Calibration, </w:t>
      </w:r>
      <w:r w:rsidRPr="00FD7D20">
        <w:t>Testing, Inspection, and Maintenance</w:t>
      </w:r>
      <w:r w:rsidR="002E58E6">
        <w:rPr>
          <w:rStyle w:val="FootnoteReference"/>
        </w:rPr>
        <w:footnoteReference w:id="22"/>
      </w:r>
      <w:bookmarkEnd w:id="87"/>
    </w:p>
    <w:p w14:paraId="47027ECA" w14:textId="23023A8A" w:rsidR="00DA7B80" w:rsidRPr="007553C1" w:rsidRDefault="00DA7B80" w:rsidP="00774ABF">
      <w:pPr>
        <w:pStyle w:val="Heading4"/>
      </w:pPr>
      <w:bookmarkStart w:id="88" w:name="_Toc165277400"/>
      <w:r w:rsidRPr="007553C1">
        <w:t>Detail</w:t>
      </w:r>
      <w:bookmarkEnd w:id="88"/>
    </w:p>
    <w:p w14:paraId="7977F114" w14:textId="4F4F1B25" w:rsidR="00DA7B80" w:rsidRPr="007553C1" w:rsidRDefault="00E3697A" w:rsidP="006D5CA5">
      <w:pPr>
        <w:pStyle w:val="ListtextCalibri12"/>
        <w:numPr>
          <w:ilvl w:val="0"/>
          <w:numId w:val="51"/>
        </w:numPr>
        <w:ind w:left="792"/>
      </w:pPr>
      <w:r>
        <w:t>E</w:t>
      </w:r>
      <w:r w:rsidR="00DA7B80" w:rsidRPr="007553C1">
        <w:t>nsure that the instruments/equipment are available and in working order when needed.</w:t>
      </w:r>
    </w:p>
    <w:p w14:paraId="1B6117FD" w14:textId="4475CE6B" w:rsidR="00DA7B80" w:rsidRPr="007553C1" w:rsidRDefault="00E3697A" w:rsidP="006D5CA5">
      <w:pPr>
        <w:pStyle w:val="ListtextCalibri12"/>
        <w:numPr>
          <w:ilvl w:val="0"/>
          <w:numId w:val="51"/>
        </w:numPr>
        <w:ind w:left="792"/>
      </w:pPr>
      <w:r>
        <w:t xml:space="preserve">Ensure that </w:t>
      </w:r>
      <w:r w:rsidR="00DA7B80" w:rsidRPr="007553C1">
        <w:t>calibration will be conducted, documented, and be traceable to the instrument.</w:t>
      </w:r>
    </w:p>
    <w:p w14:paraId="64A3926B" w14:textId="1F971D5B" w:rsidR="00625691" w:rsidRPr="00132547" w:rsidRDefault="00E614B8" w:rsidP="006D5CA5">
      <w:pPr>
        <w:pStyle w:val="ListtextCalibri12"/>
        <w:numPr>
          <w:ilvl w:val="0"/>
          <w:numId w:val="51"/>
        </w:numPr>
        <w:ind w:left="792"/>
      </w:pPr>
      <w:r w:rsidRPr="007553C1">
        <w:t>A</w:t>
      </w:r>
      <w:r w:rsidR="00DA7B80" w:rsidRPr="007553C1">
        <w:t>vailability of critical spare parts</w:t>
      </w:r>
    </w:p>
    <w:p w14:paraId="50DC7A15" w14:textId="65514F19" w:rsidR="006A37FB" w:rsidRPr="00132547" w:rsidRDefault="004B186A">
      <w:r w:rsidRPr="00132547">
        <w:t>Except for the laboratory, t</w:t>
      </w:r>
      <w:r w:rsidR="006A37FB" w:rsidRPr="00132547">
        <w:t>he project manager is responsible for ensuring instruments and equipment used for taking and handling samples are to be inspected, maintained, and cleaned according</w:t>
      </w:r>
      <w:r w:rsidRPr="00132547">
        <w:t xml:space="preserve"> to manufacturer’s recommendations</w:t>
      </w:r>
      <w:r w:rsidR="006A37FB" w:rsidRPr="00132547">
        <w:t>.</w:t>
      </w:r>
      <w:r w:rsidR="00336744" w:rsidRPr="00132547">
        <w:t xml:space="preserve">  </w:t>
      </w:r>
      <w:r w:rsidR="00870E51" w:rsidRPr="00132547">
        <w:t xml:space="preserve">Extra batteries, chargers, and other critical spare parts will be packed for field activities.  </w:t>
      </w:r>
      <w:r w:rsidR="00336744" w:rsidRPr="00132547">
        <w:t>The laboratory will maintain their equipment according to their SOPs.</w:t>
      </w:r>
    </w:p>
    <w:p w14:paraId="11F134C1" w14:textId="0822A9D6" w:rsidR="00BB59D2" w:rsidRPr="00132547" w:rsidRDefault="006A37FB" w:rsidP="006A37FB">
      <w:r w:rsidRPr="00132547">
        <w:lastRenderedPageBreak/>
        <w:t xml:space="preserve">Calibration of </w:t>
      </w:r>
      <w:r w:rsidR="000C5CC8" w:rsidRPr="00132547">
        <w:t xml:space="preserve">the </w:t>
      </w:r>
      <w:r w:rsidRPr="00132547">
        <w:t xml:space="preserve">field meter </w:t>
      </w:r>
      <w:r w:rsidR="000C5CC8" w:rsidRPr="00132547">
        <w:t xml:space="preserve">will be done </w:t>
      </w:r>
      <w:r w:rsidRPr="00132547">
        <w:t xml:space="preserve">the same week it will be used in the field </w:t>
      </w:r>
      <w:r w:rsidR="000C5CC8" w:rsidRPr="00132547">
        <w:t>and</w:t>
      </w:r>
      <w:r w:rsidRPr="00132547">
        <w:t xml:space="preserve"> before the sampling occurs using appropriate standards. </w:t>
      </w:r>
      <w:r w:rsidR="00181773" w:rsidRPr="00132547">
        <w:t xml:space="preserve"> </w:t>
      </w:r>
      <w:r w:rsidR="00973E86" w:rsidRPr="00132547">
        <w:t>The d</w:t>
      </w:r>
      <w:r w:rsidRPr="00132547">
        <w:t xml:space="preserve">issolved oxygen </w:t>
      </w:r>
      <w:r w:rsidR="00A43263" w:rsidRPr="00132547">
        <w:t xml:space="preserve">probe </w:t>
      </w:r>
      <w:r w:rsidRPr="00132547">
        <w:t>will be calibrated on the day it is used and at the site to properly represent conditions</w:t>
      </w:r>
      <w:r w:rsidR="00A43263" w:rsidRPr="00132547">
        <w:t xml:space="preserve"> due to changes in barometric pressure</w:t>
      </w:r>
      <w:r w:rsidRPr="00132547">
        <w:t>.</w:t>
      </w:r>
      <w:r w:rsidR="00245CEE" w:rsidRPr="00132547">
        <w:t xml:space="preserve">  Calibration standards will be traced using the manufacturer, the lot </w:t>
      </w:r>
      <w:r w:rsidR="009D551B" w:rsidRPr="00132547">
        <w:t>number,</w:t>
      </w:r>
      <w:r w:rsidR="00245CEE" w:rsidRPr="00132547">
        <w:t xml:space="preserve"> and the expiration date in the field </w:t>
      </w:r>
      <w:r w:rsidR="00BA5C9F" w:rsidRPr="00132547">
        <w:t>logbook</w:t>
      </w:r>
      <w:r w:rsidR="00245CEE" w:rsidRPr="00132547">
        <w:t xml:space="preserve"> for the meter and the chemical inventory and management notebook. Continuous sensors will be compared to calibrated </w:t>
      </w:r>
      <w:r w:rsidR="00FB370D" w:rsidRPr="00132547">
        <w:t xml:space="preserve">equipment </w:t>
      </w:r>
      <w:r w:rsidR="00245CEE" w:rsidRPr="00132547">
        <w:t>if they can’t be discreetly calibrated.</w:t>
      </w:r>
    </w:p>
    <w:p w14:paraId="6CD88331" w14:textId="54708520" w:rsidR="008847E2" w:rsidRPr="00F009ED" w:rsidRDefault="002E58E6" w:rsidP="002E58E6">
      <w:pPr>
        <w:rPr>
          <w:caps/>
        </w:rPr>
      </w:pPr>
      <w:r w:rsidRPr="00F009ED">
        <w:t xml:space="preserve">After sampling, equipment will be cleaned of aquatic plants, animals, and mud before leaving the site. On return to the office, all equipment will be rinsed and dried for 5 days before use again. If there is a need for a shorter turnaround, the equipment will be cleaned with </w:t>
      </w:r>
      <w:r>
        <w:t xml:space="preserve">a </w:t>
      </w:r>
      <w:r w:rsidR="00F83291" w:rsidRPr="00F009ED">
        <w:rPr>
          <w:caps/>
        </w:rPr>
        <w:t xml:space="preserve">10% </w:t>
      </w:r>
      <w:r w:rsidRPr="00F009ED">
        <w:t>bleach solution (1 part bleach per 9 parts water) for a minimum exposure time of 10 minutes and then dried for 48 hours.</w:t>
      </w:r>
    </w:p>
    <w:p w14:paraId="326A1BA9" w14:textId="77777777" w:rsidR="000B1AF9" w:rsidRPr="00F009ED" w:rsidRDefault="000B1AF9" w:rsidP="00F83291">
      <w:pPr>
        <w:pStyle w:val="Default"/>
        <w:rPr>
          <w:rFonts w:ascii="Calibri" w:hAnsi="Calibri"/>
          <w:b/>
          <w:bCs/>
          <w:caps/>
          <w:color w:val="auto"/>
        </w:rPr>
      </w:pPr>
    </w:p>
    <w:p w14:paraId="589F0983" w14:textId="77777777" w:rsidR="00770EF3" w:rsidRPr="00132547" w:rsidRDefault="00770EF3" w:rsidP="00A479D1">
      <w:pPr>
        <w:rPr>
          <w:highlight w:val="yellow"/>
        </w:rPr>
        <w:sectPr w:rsidR="00770EF3" w:rsidRPr="00132547" w:rsidSect="007E31C9">
          <w:pgSz w:w="12240" w:h="15840" w:code="1"/>
          <w:pgMar w:top="1440" w:right="1440" w:bottom="1440" w:left="1440" w:header="720" w:footer="720" w:gutter="0"/>
          <w:cols w:space="720"/>
        </w:sectPr>
      </w:pPr>
    </w:p>
    <w:p w14:paraId="33AF726E" w14:textId="77777777" w:rsidR="00A479D1" w:rsidRPr="00132547" w:rsidRDefault="00A479D1" w:rsidP="00774ABF">
      <w:pPr>
        <w:pStyle w:val="Heading4"/>
      </w:pPr>
      <w:bookmarkStart w:id="89" w:name="_Toc165277401"/>
      <w:r w:rsidRPr="00D0009E">
        <w:lastRenderedPageBreak/>
        <w:t>Optional</w:t>
      </w:r>
      <w:bookmarkEnd w:id="89"/>
    </w:p>
    <w:p w14:paraId="6CC5BCBA" w14:textId="2CE09167" w:rsidR="00A479D1" w:rsidRPr="00985C11" w:rsidRDefault="00A479D1" w:rsidP="00A14743">
      <w:pPr>
        <w:pStyle w:val="Tables"/>
      </w:pPr>
      <w:r w:rsidRPr="00985C11">
        <w:t xml:space="preserve">Table </w:t>
      </w:r>
      <w:r w:rsidR="00F51812">
        <w:t>B5</w:t>
      </w:r>
      <w:r w:rsidRPr="00985C11">
        <w:t xml:space="preserve">-1. </w:t>
      </w:r>
      <w:r>
        <w:t>Equipment M</w:t>
      </w:r>
      <w:r w:rsidR="008C12A1">
        <w:t>aintenance and Calibration</w:t>
      </w:r>
    </w:p>
    <w:tbl>
      <w:tblPr>
        <w:tblStyle w:val="TableGrid"/>
        <w:tblW w:w="13135" w:type="dxa"/>
        <w:tblLook w:val="04A0" w:firstRow="1" w:lastRow="0" w:firstColumn="1" w:lastColumn="0" w:noHBand="0" w:noVBand="1"/>
      </w:tblPr>
      <w:tblGrid>
        <w:gridCol w:w="1975"/>
        <w:gridCol w:w="1800"/>
        <w:gridCol w:w="3330"/>
        <w:gridCol w:w="2970"/>
        <w:gridCol w:w="1590"/>
        <w:gridCol w:w="1470"/>
      </w:tblGrid>
      <w:tr w:rsidR="001666F0" w:rsidRPr="00FD7D20" w14:paraId="51607485" w14:textId="77777777" w:rsidTr="008B395A">
        <w:trPr>
          <w:trHeight w:val="410"/>
          <w:tblHeader/>
        </w:trPr>
        <w:tc>
          <w:tcPr>
            <w:tcW w:w="1975" w:type="dxa"/>
            <w:shd w:val="clear" w:color="auto" w:fill="D9D9D9" w:themeFill="background1" w:themeFillShade="D9"/>
          </w:tcPr>
          <w:p w14:paraId="78E61272" w14:textId="4D284521" w:rsidR="001666F0" w:rsidRPr="00FD7D20" w:rsidRDefault="001666F0" w:rsidP="00D0009E">
            <w:pPr>
              <w:pStyle w:val="TableHeadingCalibriBold"/>
            </w:pPr>
            <w:r>
              <w:t>Parameter, Instrument</w:t>
            </w:r>
          </w:p>
        </w:tc>
        <w:tc>
          <w:tcPr>
            <w:tcW w:w="1800" w:type="dxa"/>
            <w:shd w:val="clear" w:color="auto" w:fill="D9D9D9" w:themeFill="background1" w:themeFillShade="D9"/>
          </w:tcPr>
          <w:p w14:paraId="2D5E8864" w14:textId="5DF3535A" w:rsidR="001666F0" w:rsidRPr="0091217E" w:rsidRDefault="001666F0" w:rsidP="00D0009E">
            <w:pPr>
              <w:pStyle w:val="TableHeadingCalibriBold"/>
            </w:pPr>
            <w:r w:rsidRPr="0091217E">
              <w:t>Maintenance Schedule &amp; Activity</w:t>
            </w:r>
          </w:p>
        </w:tc>
        <w:tc>
          <w:tcPr>
            <w:tcW w:w="3330" w:type="dxa"/>
            <w:shd w:val="clear" w:color="auto" w:fill="D9D9D9" w:themeFill="background1" w:themeFillShade="D9"/>
          </w:tcPr>
          <w:p w14:paraId="1EA32A3D" w14:textId="33FC6F39" w:rsidR="001666F0" w:rsidRDefault="001666F0" w:rsidP="00D0009E">
            <w:pPr>
              <w:pStyle w:val="TableHeadingCalibriBold"/>
            </w:pPr>
            <w:r>
              <w:t>Calibration Schedule &amp; Activity</w:t>
            </w:r>
          </w:p>
        </w:tc>
        <w:tc>
          <w:tcPr>
            <w:tcW w:w="2970" w:type="dxa"/>
            <w:shd w:val="clear" w:color="auto" w:fill="D9D9D9" w:themeFill="background1" w:themeFillShade="D9"/>
          </w:tcPr>
          <w:p w14:paraId="74982BB1" w14:textId="70A101CC" w:rsidR="001666F0" w:rsidRPr="00FD7D20" w:rsidRDefault="008B395A" w:rsidP="00D0009E">
            <w:pPr>
              <w:pStyle w:val="TableHeadingCalibriBold"/>
            </w:pPr>
            <w:r>
              <w:t>C</w:t>
            </w:r>
            <w:r w:rsidR="006A7016">
              <w:t>alibration Criteria</w:t>
            </w:r>
          </w:p>
        </w:tc>
        <w:tc>
          <w:tcPr>
            <w:tcW w:w="1590" w:type="dxa"/>
            <w:shd w:val="clear" w:color="auto" w:fill="D9D9D9" w:themeFill="background1" w:themeFillShade="D9"/>
          </w:tcPr>
          <w:p w14:paraId="22C34EAD" w14:textId="47EA19AD" w:rsidR="001666F0" w:rsidRDefault="001666F0" w:rsidP="00D0009E">
            <w:pPr>
              <w:pStyle w:val="TableHeadingCalibriBold"/>
            </w:pPr>
            <w:r>
              <w:t>Corrective Action</w:t>
            </w:r>
          </w:p>
        </w:tc>
        <w:tc>
          <w:tcPr>
            <w:tcW w:w="1470" w:type="dxa"/>
            <w:shd w:val="clear" w:color="auto" w:fill="D9D9D9" w:themeFill="background1" w:themeFillShade="D9"/>
          </w:tcPr>
          <w:p w14:paraId="0CD114B9" w14:textId="2F3F1988" w:rsidR="001666F0" w:rsidRDefault="001666F0" w:rsidP="00D0009E">
            <w:pPr>
              <w:pStyle w:val="TableHeadingCalibriBold"/>
            </w:pPr>
            <w:r>
              <w:t>Person(s) Responsible</w:t>
            </w:r>
          </w:p>
        </w:tc>
      </w:tr>
      <w:tr w:rsidR="001666F0" w:rsidRPr="00FD7D20" w14:paraId="5023882C" w14:textId="77777777" w:rsidTr="008B395A">
        <w:trPr>
          <w:trHeight w:val="305"/>
        </w:trPr>
        <w:tc>
          <w:tcPr>
            <w:tcW w:w="1975" w:type="dxa"/>
          </w:tcPr>
          <w:p w14:paraId="7C62FB96" w14:textId="333F2F22" w:rsidR="001666F0" w:rsidRPr="00D405D3" w:rsidRDefault="001666F0" w:rsidP="00D0009E">
            <w:pPr>
              <w:pStyle w:val="TabletextCalibri12"/>
            </w:pPr>
            <w:r w:rsidRPr="00FB1F42">
              <w:t>Temperature Sensor</w:t>
            </w:r>
            <w:r w:rsidR="00D405D3">
              <w:t xml:space="preserve">. </w:t>
            </w:r>
            <w:r w:rsidRPr="0091217E">
              <w:t>Brand Multimeter, ID#0000</w:t>
            </w:r>
          </w:p>
        </w:tc>
        <w:tc>
          <w:tcPr>
            <w:tcW w:w="1800" w:type="dxa"/>
          </w:tcPr>
          <w:p w14:paraId="7C5AB18F" w14:textId="3B1FF003" w:rsidR="001666F0" w:rsidRPr="0091217E" w:rsidRDefault="001666F0" w:rsidP="00D0009E">
            <w:pPr>
              <w:pStyle w:val="TabletextCalibri12"/>
            </w:pPr>
            <w:r w:rsidRPr="0091217E">
              <w:t>As needed and according to manufacturer’s manual</w:t>
            </w:r>
          </w:p>
        </w:tc>
        <w:tc>
          <w:tcPr>
            <w:tcW w:w="3330" w:type="dxa"/>
          </w:tcPr>
          <w:p w14:paraId="3E5AB5C2" w14:textId="6A93FF03" w:rsidR="001666F0" w:rsidRPr="0091217E" w:rsidRDefault="001666F0" w:rsidP="00D0009E">
            <w:pPr>
              <w:pStyle w:val="TabletextCalibri12"/>
            </w:pPr>
            <w:r w:rsidRPr="0091217E">
              <w:t>Annual check of endpoints of desired temperature range (0° to 40°C) against a NIST thermometer.</w:t>
            </w:r>
          </w:p>
        </w:tc>
        <w:tc>
          <w:tcPr>
            <w:tcW w:w="2970" w:type="dxa"/>
          </w:tcPr>
          <w:p w14:paraId="38FBA23A" w14:textId="3F21343C" w:rsidR="001666F0" w:rsidRPr="0091217E" w:rsidRDefault="001666F0" w:rsidP="00D0009E">
            <w:pPr>
              <w:pStyle w:val="TabletextCalibri12"/>
            </w:pPr>
            <w:r w:rsidRPr="0091217E">
              <w:t>±0.5°C of true value at both endpoints</w:t>
            </w:r>
          </w:p>
        </w:tc>
        <w:tc>
          <w:tcPr>
            <w:tcW w:w="1590" w:type="dxa"/>
          </w:tcPr>
          <w:p w14:paraId="1B408063" w14:textId="0B42F784" w:rsidR="001666F0" w:rsidRPr="0091217E" w:rsidRDefault="00DD5102" w:rsidP="00D0009E">
            <w:pPr>
              <w:pStyle w:val="TabletextCalibri12"/>
            </w:pPr>
            <w:r w:rsidRPr="00D0009E">
              <w:t>Remove from use if doesn’t pass criteria</w:t>
            </w:r>
            <w:r w:rsidRPr="0091217E">
              <w:t>.</w:t>
            </w:r>
          </w:p>
        </w:tc>
        <w:tc>
          <w:tcPr>
            <w:tcW w:w="1470" w:type="dxa"/>
          </w:tcPr>
          <w:p w14:paraId="288B613D" w14:textId="0B5EA83B" w:rsidR="001666F0" w:rsidRPr="0091217E" w:rsidRDefault="006D1050" w:rsidP="00D0009E">
            <w:pPr>
              <w:pStyle w:val="TabletextCalibri12"/>
            </w:pPr>
            <w:r w:rsidRPr="0091217E">
              <w:t>Project Manager or Designee</w:t>
            </w:r>
          </w:p>
        </w:tc>
      </w:tr>
      <w:tr w:rsidR="001666F0" w:rsidRPr="00FD7D20" w14:paraId="575D8DE8" w14:textId="77777777" w:rsidTr="008B395A">
        <w:trPr>
          <w:trHeight w:val="321"/>
        </w:trPr>
        <w:tc>
          <w:tcPr>
            <w:tcW w:w="1975" w:type="dxa"/>
          </w:tcPr>
          <w:p w14:paraId="7E2BE236" w14:textId="1E90289B" w:rsidR="001666F0" w:rsidRPr="00D0009E" w:rsidRDefault="001666F0" w:rsidP="00D0009E">
            <w:pPr>
              <w:pStyle w:val="TabletextCalibri12"/>
            </w:pPr>
            <w:r w:rsidRPr="00FB1F42">
              <w:t>pH Sensor</w:t>
            </w:r>
            <w:r w:rsidR="00D405D3">
              <w:t xml:space="preserve">. </w:t>
            </w:r>
            <w:r w:rsidRPr="0091217E">
              <w:t>Brand Multimeter, ID#0000</w:t>
            </w:r>
          </w:p>
        </w:tc>
        <w:tc>
          <w:tcPr>
            <w:tcW w:w="1800" w:type="dxa"/>
          </w:tcPr>
          <w:p w14:paraId="749236D6" w14:textId="6C1AF485" w:rsidR="001666F0" w:rsidRPr="0091217E" w:rsidRDefault="001666F0" w:rsidP="00D0009E">
            <w:pPr>
              <w:pStyle w:val="TabletextCalibri12"/>
            </w:pPr>
            <w:r w:rsidRPr="0091217E">
              <w:t>As needed and according to manufacturer’s manual</w:t>
            </w:r>
          </w:p>
        </w:tc>
        <w:tc>
          <w:tcPr>
            <w:tcW w:w="3330" w:type="dxa"/>
          </w:tcPr>
          <w:p w14:paraId="284EAE73" w14:textId="22C3EB13" w:rsidR="001666F0" w:rsidRPr="00D0009E" w:rsidRDefault="001666F0" w:rsidP="00D0009E">
            <w:pPr>
              <w:pStyle w:val="TabletextCalibri12"/>
            </w:pPr>
            <w:r w:rsidRPr="00B93F33">
              <w:t>Initial: two-point calibration bracketing expected field sample range (using 7.0 and either 4.0 or 10.0 pH buffer, depending on field conditions)</w:t>
            </w:r>
            <w:r w:rsidR="00D405D3">
              <w:t>.</w:t>
            </w:r>
            <w:r w:rsidR="00D0009E">
              <w:t xml:space="preserve"> </w:t>
            </w:r>
            <w:r w:rsidRPr="00B93F33">
              <w:t>Post-sampling</w:t>
            </w:r>
            <w:r w:rsidR="00DD5102" w:rsidRPr="00B93F33">
              <w:t xml:space="preserve"> each day</w:t>
            </w:r>
            <w:r w:rsidRPr="00B93F33">
              <w:t xml:space="preserve">: one-point check with 7.0 pH buffer </w:t>
            </w:r>
          </w:p>
        </w:tc>
        <w:tc>
          <w:tcPr>
            <w:tcW w:w="2970" w:type="dxa"/>
          </w:tcPr>
          <w:p w14:paraId="6D872B3F" w14:textId="3954C7E8" w:rsidR="001666F0" w:rsidRPr="00B93F33" w:rsidRDefault="001666F0" w:rsidP="00D0009E">
            <w:pPr>
              <w:pStyle w:val="TabletextCalibri12"/>
            </w:pPr>
            <w:r w:rsidRPr="00B93F33">
              <w:t>Initial: two-point calibration done electronically; one-point check (using 7.0 pH buffer) ± 0.1 pH units of true value</w:t>
            </w:r>
            <w:r w:rsidR="00D0009E">
              <w:t xml:space="preserve">. </w:t>
            </w:r>
            <w:r w:rsidRPr="00B93F33">
              <w:t xml:space="preserve">Post: ±0.5 pH units of true value of 7.0 pH buffer. </w:t>
            </w:r>
          </w:p>
        </w:tc>
        <w:tc>
          <w:tcPr>
            <w:tcW w:w="1590" w:type="dxa"/>
          </w:tcPr>
          <w:p w14:paraId="24762AB3" w14:textId="55485846" w:rsidR="006D0841" w:rsidRPr="00D405D3" w:rsidRDefault="006D0841" w:rsidP="00D0009E">
            <w:pPr>
              <w:pStyle w:val="TabletextCalibri12"/>
            </w:pPr>
            <w:r w:rsidRPr="0091217E">
              <w:t>Recalibrate</w:t>
            </w:r>
            <w:r w:rsidR="00D405D3">
              <w:t xml:space="preserve">. </w:t>
            </w:r>
            <w:r w:rsidRPr="0091217E">
              <w:t>Qualify Data</w:t>
            </w:r>
          </w:p>
        </w:tc>
        <w:tc>
          <w:tcPr>
            <w:tcW w:w="1470" w:type="dxa"/>
          </w:tcPr>
          <w:p w14:paraId="7592F5F0" w14:textId="2C7D662D" w:rsidR="001666F0" w:rsidRPr="0091217E" w:rsidRDefault="00E56C57" w:rsidP="00D0009E">
            <w:pPr>
              <w:pStyle w:val="TabletextCalibri12"/>
            </w:pPr>
            <w:r w:rsidRPr="0091217E">
              <w:t>Project Manager or Designee</w:t>
            </w:r>
          </w:p>
        </w:tc>
      </w:tr>
      <w:tr w:rsidR="001666F0" w:rsidRPr="00FD7D20" w14:paraId="4EBCB7E6" w14:textId="77777777" w:rsidTr="008B395A">
        <w:trPr>
          <w:trHeight w:val="305"/>
        </w:trPr>
        <w:tc>
          <w:tcPr>
            <w:tcW w:w="1975" w:type="dxa"/>
          </w:tcPr>
          <w:p w14:paraId="1BF6E0E1" w14:textId="77777777" w:rsidR="001666F0" w:rsidRPr="00464146" w:rsidRDefault="001666F0" w:rsidP="00C53034">
            <w:pPr>
              <w:pStyle w:val="BodyText2"/>
              <w:rPr>
                <w:rFonts w:asciiTheme="minorHAnsi" w:hAnsiTheme="minorHAnsi" w:cstheme="minorHAnsi"/>
                <w:spacing w:val="5"/>
                <w:kern w:val="2"/>
                <w:sz w:val="20"/>
                <w:szCs w:val="20"/>
              </w:rPr>
            </w:pPr>
          </w:p>
        </w:tc>
        <w:tc>
          <w:tcPr>
            <w:tcW w:w="1800" w:type="dxa"/>
          </w:tcPr>
          <w:p w14:paraId="691DCE6F" w14:textId="77777777" w:rsidR="001666F0" w:rsidRPr="00464146" w:rsidRDefault="001666F0" w:rsidP="00C53034">
            <w:pPr>
              <w:pStyle w:val="BodyText2"/>
              <w:rPr>
                <w:rFonts w:asciiTheme="minorHAnsi" w:hAnsiTheme="minorHAnsi" w:cstheme="minorHAnsi"/>
                <w:spacing w:val="5"/>
                <w:kern w:val="2"/>
                <w:sz w:val="20"/>
                <w:szCs w:val="20"/>
              </w:rPr>
            </w:pPr>
          </w:p>
        </w:tc>
        <w:tc>
          <w:tcPr>
            <w:tcW w:w="3330" w:type="dxa"/>
          </w:tcPr>
          <w:p w14:paraId="37856918" w14:textId="77777777" w:rsidR="001666F0" w:rsidRPr="00464146" w:rsidRDefault="001666F0" w:rsidP="00C53034">
            <w:pPr>
              <w:pStyle w:val="BodyText2"/>
              <w:rPr>
                <w:rFonts w:asciiTheme="minorHAnsi" w:hAnsiTheme="minorHAnsi" w:cstheme="minorHAnsi"/>
                <w:spacing w:val="5"/>
                <w:kern w:val="2"/>
                <w:sz w:val="20"/>
                <w:szCs w:val="20"/>
              </w:rPr>
            </w:pPr>
          </w:p>
        </w:tc>
        <w:tc>
          <w:tcPr>
            <w:tcW w:w="2970" w:type="dxa"/>
          </w:tcPr>
          <w:p w14:paraId="141D7F5C" w14:textId="77777777" w:rsidR="001666F0" w:rsidRPr="00464146" w:rsidRDefault="001666F0" w:rsidP="00C53034">
            <w:pPr>
              <w:pStyle w:val="BodyText2"/>
              <w:rPr>
                <w:rFonts w:asciiTheme="minorHAnsi" w:hAnsiTheme="minorHAnsi" w:cstheme="minorHAnsi"/>
                <w:spacing w:val="5"/>
                <w:kern w:val="2"/>
                <w:sz w:val="20"/>
                <w:szCs w:val="20"/>
              </w:rPr>
            </w:pPr>
          </w:p>
        </w:tc>
        <w:tc>
          <w:tcPr>
            <w:tcW w:w="1590" w:type="dxa"/>
          </w:tcPr>
          <w:p w14:paraId="29838EBC" w14:textId="77777777" w:rsidR="001666F0" w:rsidRPr="00464146" w:rsidRDefault="001666F0" w:rsidP="00C53034">
            <w:pPr>
              <w:pStyle w:val="BodyText2"/>
              <w:rPr>
                <w:rFonts w:asciiTheme="minorHAnsi" w:hAnsiTheme="minorHAnsi" w:cstheme="minorHAnsi"/>
                <w:spacing w:val="5"/>
                <w:kern w:val="2"/>
                <w:sz w:val="20"/>
                <w:szCs w:val="20"/>
              </w:rPr>
            </w:pPr>
          </w:p>
        </w:tc>
        <w:tc>
          <w:tcPr>
            <w:tcW w:w="1470" w:type="dxa"/>
          </w:tcPr>
          <w:p w14:paraId="4AABA465" w14:textId="12498517" w:rsidR="001666F0" w:rsidRPr="00464146" w:rsidRDefault="001666F0" w:rsidP="00C53034">
            <w:pPr>
              <w:pStyle w:val="BodyText2"/>
              <w:rPr>
                <w:rFonts w:asciiTheme="minorHAnsi" w:hAnsiTheme="minorHAnsi" w:cstheme="minorHAnsi"/>
                <w:spacing w:val="5"/>
                <w:kern w:val="2"/>
                <w:sz w:val="20"/>
                <w:szCs w:val="20"/>
              </w:rPr>
            </w:pPr>
          </w:p>
        </w:tc>
      </w:tr>
    </w:tbl>
    <w:p w14:paraId="683CC9F1" w14:textId="77777777" w:rsidR="00770EF3" w:rsidRPr="00132547" w:rsidRDefault="00770EF3">
      <w:pPr>
        <w:sectPr w:rsidR="00770EF3" w:rsidRPr="00132547" w:rsidSect="00770EF3">
          <w:pgSz w:w="15840" w:h="12240" w:orient="landscape" w:code="1"/>
          <w:pgMar w:top="1440" w:right="1440" w:bottom="1440" w:left="1440" w:header="720" w:footer="720" w:gutter="0"/>
          <w:cols w:space="720"/>
          <w:docGrid w:linePitch="299"/>
        </w:sectPr>
      </w:pPr>
    </w:p>
    <w:p w14:paraId="01801825" w14:textId="7FC2BF4A" w:rsidR="006F0342" w:rsidRPr="00132547" w:rsidRDefault="006F0342" w:rsidP="00C13321">
      <w:pPr>
        <w:pStyle w:val="Heading3"/>
      </w:pPr>
      <w:bookmarkStart w:id="90" w:name="_Toc165277402"/>
      <w:r w:rsidRPr="00FD7D20">
        <w:lastRenderedPageBreak/>
        <w:t>B</w:t>
      </w:r>
      <w:r w:rsidR="00E47309">
        <w:t>6</w:t>
      </w:r>
      <w:r w:rsidRPr="00FD7D20">
        <w:t>.</w:t>
      </w:r>
      <w:r w:rsidRPr="00FD7D20">
        <w:tab/>
        <w:t xml:space="preserve">Inspection/Acceptance </w:t>
      </w:r>
      <w:r w:rsidR="00E47309">
        <w:t>of</w:t>
      </w:r>
      <w:r w:rsidRPr="00FD7D20">
        <w:t xml:space="preserve"> Supplies and </w:t>
      </w:r>
      <w:r w:rsidR="00E47309">
        <w:t>Services</w:t>
      </w:r>
      <w:bookmarkEnd w:id="90"/>
    </w:p>
    <w:p w14:paraId="601AC0D5" w14:textId="74686764" w:rsidR="00E47309" w:rsidRPr="00D405D3" w:rsidRDefault="00E47309" w:rsidP="00774ABF">
      <w:pPr>
        <w:pStyle w:val="Heading4"/>
      </w:pPr>
      <w:bookmarkStart w:id="91" w:name="_Toc165277403"/>
      <w:r w:rsidRPr="00D405D3">
        <w:t>Describe</w:t>
      </w:r>
      <w:bookmarkEnd w:id="91"/>
    </w:p>
    <w:p w14:paraId="2D9D394F" w14:textId="1C0B8934" w:rsidR="00E47309" w:rsidRPr="00D405D3" w:rsidRDefault="00E47309" w:rsidP="006D5CA5">
      <w:pPr>
        <w:pStyle w:val="ListtextCalibri12"/>
        <w:numPr>
          <w:ilvl w:val="0"/>
          <w:numId w:val="52"/>
        </w:numPr>
        <w:ind w:left="792"/>
      </w:pPr>
      <w:r w:rsidRPr="00D405D3">
        <w:t>how supplies and services</w:t>
      </w:r>
      <w:r w:rsidR="00CE0F78">
        <w:rPr>
          <w:rStyle w:val="FootnoteReference"/>
        </w:rPr>
        <w:footnoteReference w:id="23"/>
      </w:r>
      <w:r w:rsidRPr="00D405D3">
        <w:t xml:space="preserve"> are inspected and accepted</w:t>
      </w:r>
    </w:p>
    <w:p w14:paraId="12C4DE5D" w14:textId="698E77F6" w:rsidR="00E47309" w:rsidRPr="00D405D3" w:rsidRDefault="00E47309" w:rsidP="006D5CA5">
      <w:pPr>
        <w:pStyle w:val="ListtextCalibri12"/>
        <w:numPr>
          <w:ilvl w:val="0"/>
          <w:numId w:val="52"/>
        </w:numPr>
        <w:ind w:left="792"/>
        <w:rPr>
          <w:rFonts w:cstheme="minorHAnsi"/>
          <w:szCs w:val="24"/>
        </w:rPr>
      </w:pPr>
      <w:r w:rsidRPr="00D405D3">
        <w:rPr>
          <w:rFonts w:cstheme="minorHAnsi"/>
          <w:szCs w:val="24"/>
        </w:rPr>
        <w:t>the individual(s) responsible for inspection and acceptance</w:t>
      </w:r>
    </w:p>
    <w:p w14:paraId="7D1F16EE" w14:textId="30F49AE7" w:rsidR="00DC66F6" w:rsidRPr="00D405D3" w:rsidRDefault="00910ABF" w:rsidP="00D405D3">
      <w:pPr>
        <w:autoSpaceDE w:val="0"/>
        <w:autoSpaceDN w:val="0"/>
        <w:adjustRightInd w:val="0"/>
      </w:pPr>
      <w:r w:rsidRPr="00D405D3">
        <w:t>Attachment</w:t>
      </w:r>
      <w:r w:rsidR="00F04B08" w:rsidRPr="00D405D3">
        <w:t xml:space="preserve"> 1</w:t>
      </w:r>
      <w:r w:rsidRPr="00D405D3">
        <w:t xml:space="preserve"> is an example of a Field Equipment and Supplies checklist that could be used.</w:t>
      </w:r>
    </w:p>
    <w:p w14:paraId="44A5D083" w14:textId="748DC37A" w:rsidR="00146A87" w:rsidRPr="00132547" w:rsidRDefault="00DC66F6" w:rsidP="00B15424">
      <w:pPr>
        <w:autoSpaceDE w:val="0"/>
        <w:autoSpaceDN w:val="0"/>
        <w:adjustRightInd w:val="0"/>
        <w:rPr>
          <w:rFonts w:eastAsiaTheme="minorHAnsi"/>
        </w:rPr>
      </w:pPr>
      <w:r w:rsidRPr="00132547">
        <w:rPr>
          <w:rFonts w:eastAsiaTheme="minorHAnsi"/>
        </w:rPr>
        <w:t>All sample bottles will be inspected by the Project Manager or designee to ensure they are free of any contaminants. The Project Manager will use a checklist (see attachment 1) to ensure all items are available during sampling.</w:t>
      </w:r>
    </w:p>
    <w:p w14:paraId="6BF6B0D7" w14:textId="59401BA2" w:rsidR="008F1CA9" w:rsidRPr="00132547" w:rsidRDefault="00146A87" w:rsidP="008F1CA9">
      <w:pPr>
        <w:autoSpaceDE w:val="0"/>
        <w:autoSpaceDN w:val="0"/>
        <w:adjustRightInd w:val="0"/>
        <w:rPr>
          <w:rFonts w:eastAsiaTheme="minorHAnsi"/>
        </w:rPr>
      </w:pPr>
      <w:r w:rsidRPr="00132547">
        <w:rPr>
          <w:rFonts w:eastAsiaTheme="minorHAnsi"/>
        </w:rPr>
        <w:t xml:space="preserve">Contractor services </w:t>
      </w:r>
      <w:r w:rsidR="00981C6B" w:rsidRPr="00132547">
        <w:rPr>
          <w:rFonts w:eastAsiaTheme="minorHAnsi"/>
        </w:rPr>
        <w:t xml:space="preserve">will be </w:t>
      </w:r>
      <w:r w:rsidR="007A3CD6" w:rsidRPr="00132547">
        <w:rPr>
          <w:rFonts w:eastAsiaTheme="minorHAnsi"/>
        </w:rPr>
        <w:t>reviewed as outlined in the Statement of Work</w:t>
      </w:r>
      <w:r w:rsidR="00E2414D" w:rsidRPr="00132547">
        <w:rPr>
          <w:rFonts w:eastAsiaTheme="minorHAnsi"/>
        </w:rPr>
        <w:t xml:space="preserve"> for Contract #00000.</w:t>
      </w:r>
    </w:p>
    <w:p w14:paraId="448639E3" w14:textId="37FFD7FD" w:rsidR="006F0342" w:rsidRPr="00FD7D20" w:rsidRDefault="006F0342" w:rsidP="00C13321">
      <w:pPr>
        <w:pStyle w:val="Heading3"/>
      </w:pPr>
      <w:bookmarkStart w:id="92" w:name="_Toc165277404"/>
      <w:r w:rsidRPr="00FD7D20">
        <w:t>B</w:t>
      </w:r>
      <w:r w:rsidR="00517077">
        <w:t>7</w:t>
      </w:r>
      <w:r w:rsidRPr="00FD7D20">
        <w:t>.</w:t>
      </w:r>
      <w:r w:rsidRPr="00FD7D20">
        <w:tab/>
      </w:r>
      <w:r w:rsidR="00E47309">
        <w:t>Environmental Information</w:t>
      </w:r>
      <w:r w:rsidRPr="00FD7D20">
        <w:t xml:space="preserve"> Management</w:t>
      </w:r>
      <w:bookmarkEnd w:id="92"/>
    </w:p>
    <w:p w14:paraId="6C67983F" w14:textId="600FC373" w:rsidR="006F0342" w:rsidRPr="00132547" w:rsidRDefault="00BD210E" w:rsidP="00774ABF">
      <w:pPr>
        <w:pStyle w:val="Heading4"/>
      </w:pPr>
      <w:bookmarkStart w:id="93" w:name="_Toc165277405"/>
      <w:r w:rsidRPr="00D405D3">
        <w:t>Detail</w:t>
      </w:r>
      <w:bookmarkEnd w:id="93"/>
    </w:p>
    <w:p w14:paraId="037979D7" w14:textId="18ED3E26" w:rsidR="0060091F" w:rsidRPr="00D405D3" w:rsidRDefault="006F0342" w:rsidP="006D5CA5">
      <w:pPr>
        <w:pStyle w:val="ListtextCalibri12"/>
        <w:numPr>
          <w:ilvl w:val="0"/>
          <w:numId w:val="53"/>
        </w:numPr>
        <w:ind w:left="792"/>
      </w:pPr>
      <w:r w:rsidRPr="00D405D3">
        <w:t xml:space="preserve">Data management scheme, from </w:t>
      </w:r>
      <w:r w:rsidR="0060091F" w:rsidRPr="00D405D3">
        <w:t>generation (e.g., how will data be recorded in field), processing, compilation,</w:t>
      </w:r>
      <w:r w:rsidR="00026D5B" w:rsidRPr="00D405D3">
        <w:t xml:space="preserve"> </w:t>
      </w:r>
      <w:r w:rsidRPr="00D405D3">
        <w:t xml:space="preserve">and </w:t>
      </w:r>
      <w:r w:rsidR="0060091F" w:rsidRPr="00D405D3">
        <w:t xml:space="preserve">then final </w:t>
      </w:r>
      <w:r w:rsidRPr="00D405D3">
        <w:t>storage</w:t>
      </w:r>
      <w:r w:rsidR="00723700" w:rsidRPr="00D405D3">
        <w:t>.</w:t>
      </w:r>
    </w:p>
    <w:p w14:paraId="1303C7DF" w14:textId="6E566222" w:rsidR="0060091F" w:rsidRPr="00D405D3" w:rsidRDefault="00490EE3" w:rsidP="006D5CA5">
      <w:pPr>
        <w:pStyle w:val="ListtextCalibri12"/>
        <w:numPr>
          <w:ilvl w:val="0"/>
          <w:numId w:val="53"/>
        </w:numPr>
        <w:ind w:left="792"/>
      </w:pPr>
      <w:r w:rsidRPr="00D405D3">
        <w:t>H</w:t>
      </w:r>
      <w:r w:rsidR="0060091F" w:rsidRPr="00D405D3">
        <w:t>ow data will be analyzed (</w:t>
      </w:r>
      <w:r w:rsidR="00B402F8" w:rsidRPr="00D405D3">
        <w:t>e.g</w:t>
      </w:r>
      <w:r w:rsidR="0060091F" w:rsidRPr="00D405D3">
        <w:t>., statistical methods</w:t>
      </w:r>
      <w:r w:rsidR="00B402F8" w:rsidRPr="00D405D3">
        <w:t>, comparison to existing data</w:t>
      </w:r>
      <w:r w:rsidR="0060091F" w:rsidRPr="00D405D3">
        <w:t>)</w:t>
      </w:r>
    </w:p>
    <w:p w14:paraId="1948A3A0" w14:textId="1ABDB150" w:rsidR="0060091F" w:rsidRPr="00D405D3" w:rsidRDefault="00B402F8" w:rsidP="006D5CA5">
      <w:pPr>
        <w:pStyle w:val="ListtextCalibri12"/>
        <w:numPr>
          <w:ilvl w:val="0"/>
          <w:numId w:val="53"/>
        </w:numPr>
        <w:ind w:left="792"/>
      </w:pPr>
      <w:r w:rsidRPr="00D405D3">
        <w:t>M</w:t>
      </w:r>
      <w:r w:rsidR="0060091F" w:rsidRPr="00D405D3">
        <w:t>echanism for detecting and correcting errors and for preventing loss of information during data entry</w:t>
      </w:r>
      <w:r w:rsidRPr="00D405D3">
        <w:t xml:space="preserve"> and </w:t>
      </w:r>
      <w:r w:rsidR="000F7E13" w:rsidRPr="00D405D3">
        <w:t>reporting.</w:t>
      </w:r>
    </w:p>
    <w:p w14:paraId="547F550E" w14:textId="77777777" w:rsidR="006F0342" w:rsidRPr="00D405D3" w:rsidRDefault="006F0342" w:rsidP="006D5CA5">
      <w:pPr>
        <w:pStyle w:val="ListtextCalibri12"/>
        <w:numPr>
          <w:ilvl w:val="0"/>
          <w:numId w:val="53"/>
        </w:numPr>
        <w:ind w:left="792"/>
      </w:pPr>
      <w:r w:rsidRPr="00D405D3">
        <w:t>Individuals responsible for elements of the data management scheme</w:t>
      </w:r>
    </w:p>
    <w:p w14:paraId="384012C3" w14:textId="78F0CD03" w:rsidR="0060091F" w:rsidRPr="00D405D3" w:rsidRDefault="00B402F8" w:rsidP="006D5CA5">
      <w:pPr>
        <w:pStyle w:val="ListtextCalibri12"/>
        <w:numPr>
          <w:ilvl w:val="0"/>
          <w:numId w:val="53"/>
        </w:numPr>
        <w:ind w:left="792"/>
      </w:pPr>
      <w:r w:rsidRPr="00D405D3">
        <w:t>A</w:t>
      </w:r>
      <w:r w:rsidR="0060091F" w:rsidRPr="00D405D3">
        <w:t xml:space="preserve">ny required computer hardware/software and </w:t>
      </w:r>
      <w:r w:rsidRPr="00D405D3">
        <w:t xml:space="preserve">any </w:t>
      </w:r>
      <w:r w:rsidR="0060091F" w:rsidRPr="00D405D3">
        <w:t>requirements for configuration</w:t>
      </w:r>
    </w:p>
    <w:p w14:paraId="1E32C3D1" w14:textId="4A636386" w:rsidR="006D3AB3" w:rsidRPr="006419C8" w:rsidRDefault="006F0342" w:rsidP="006D5CA5">
      <w:pPr>
        <w:pStyle w:val="ListtextCalibri12"/>
        <w:numPr>
          <w:ilvl w:val="0"/>
          <w:numId w:val="53"/>
        </w:numPr>
        <w:ind w:left="792"/>
      </w:pPr>
      <w:r w:rsidRPr="00D405D3">
        <w:t>Include examples of any checklists and forms.</w:t>
      </w:r>
    </w:p>
    <w:p w14:paraId="292BDD4F" w14:textId="60295317" w:rsidR="001146DD" w:rsidRPr="006419C8" w:rsidRDefault="00691AF3" w:rsidP="006419C8">
      <w:r>
        <w:t xml:space="preserve">Upon return to the office, the datasheets are </w:t>
      </w:r>
      <w:r w:rsidR="0060091F" w:rsidRPr="005960A8">
        <w:t xml:space="preserve">scanned </w:t>
      </w:r>
      <w:r w:rsidR="00D251CC" w:rsidRPr="005960A8">
        <w:t xml:space="preserve">and submitted to the Project Manager by the </w:t>
      </w:r>
      <w:r w:rsidR="00262189">
        <w:t>scientists</w:t>
      </w:r>
      <w:r w:rsidR="00D251CC" w:rsidRPr="005960A8">
        <w:t xml:space="preserve"> weekly and inspected. </w:t>
      </w:r>
      <w:r w:rsidR="001146DD" w:rsidRPr="005960A8">
        <w:t>Hard copies of the original data sheets are kept on file in the Project Manager’s office.</w:t>
      </w:r>
      <w:r w:rsidR="001146DD">
        <w:t xml:space="preserve">  </w:t>
      </w:r>
      <w:r w:rsidR="00D251CC" w:rsidRPr="005960A8">
        <w:t xml:space="preserve">Data generated by the Laboratory is sent via email to </w:t>
      </w:r>
      <w:r w:rsidR="00D233BD">
        <w:t>the</w:t>
      </w:r>
      <w:r w:rsidR="00D251CC" w:rsidRPr="005960A8">
        <w:t xml:space="preserve"> Pro</w:t>
      </w:r>
      <w:r w:rsidR="00D233BD">
        <w:t>ject</w:t>
      </w:r>
      <w:r w:rsidR="00D251CC" w:rsidRPr="005960A8">
        <w:t xml:space="preserve"> Manager. </w:t>
      </w:r>
      <w:r w:rsidR="001146DD">
        <w:t xml:space="preserve"> </w:t>
      </w:r>
      <w:r w:rsidR="00B36CA3">
        <w:t>As needed</w:t>
      </w:r>
      <w:r w:rsidR="00D251CC" w:rsidRPr="005960A8">
        <w:t xml:space="preserve">, the </w:t>
      </w:r>
      <w:r w:rsidR="00D233BD">
        <w:t>Project</w:t>
      </w:r>
      <w:r w:rsidR="00D251CC" w:rsidRPr="005960A8">
        <w:t xml:space="preserve"> Manager will </w:t>
      </w:r>
      <w:r w:rsidR="00B36CA3">
        <w:t>provide</w:t>
      </w:r>
      <w:r w:rsidR="00D251CC" w:rsidRPr="005960A8">
        <w:t xml:space="preserve"> the field and/or laboratory data to the </w:t>
      </w:r>
      <w:r w:rsidR="00B36CA3">
        <w:t>scientists</w:t>
      </w:r>
      <w:r w:rsidR="00D251CC" w:rsidRPr="005960A8">
        <w:t xml:space="preserve"> for digital data entry.</w:t>
      </w:r>
    </w:p>
    <w:p w14:paraId="0DCE035D" w14:textId="7BFC1EA9" w:rsidR="00FD4B4D" w:rsidRPr="006419C8" w:rsidRDefault="00D251CC" w:rsidP="006419C8">
      <w:r w:rsidRPr="005960A8">
        <w:t>Microsoft Access is used to record and organize all data. Once all data are entered, the Program Manager inspect</w:t>
      </w:r>
      <w:r w:rsidR="00725587">
        <w:t>s</w:t>
      </w:r>
      <w:r w:rsidRPr="005960A8">
        <w:t xml:space="preserve"> the data for accuracy and correct</w:t>
      </w:r>
      <w:r w:rsidR="00725587">
        <w:t>s</w:t>
      </w:r>
      <w:r w:rsidRPr="005960A8">
        <w:t xml:space="preserve"> any errors, cross checking with calibration and QC logs to confirm successful sampling and </w:t>
      </w:r>
      <w:r w:rsidR="00725587">
        <w:t>data management</w:t>
      </w:r>
      <w:r w:rsidRPr="005960A8">
        <w:t>.</w:t>
      </w:r>
    </w:p>
    <w:p w14:paraId="29B3CFA0" w14:textId="251E39E7" w:rsidR="00F82482" w:rsidRPr="00BD7DC0" w:rsidRDefault="00D251CC" w:rsidP="006419C8">
      <w:r w:rsidRPr="005960A8">
        <w:lastRenderedPageBreak/>
        <w:t xml:space="preserve">All data entry and error correction activities are recorded in a set of documents prior to and immediately after any data management activity.  Queries have been set up within Access to facilitate the analysis of data without risking any alteration to the master dataset. </w:t>
      </w:r>
      <w:r w:rsidR="000C6AC3">
        <w:t xml:space="preserve">These queries will be used to </w:t>
      </w:r>
      <w:r w:rsidR="00E4771A">
        <w:t>compare the current data to historical existing data from the sites</w:t>
      </w:r>
      <w:r w:rsidR="00FD4B4D">
        <w:t>.</w:t>
      </w:r>
      <w:r w:rsidR="00F82482">
        <w:br w:type="page"/>
      </w:r>
    </w:p>
    <w:p w14:paraId="29137715" w14:textId="388A38DA" w:rsidR="006F0342" w:rsidRPr="00BB021E" w:rsidRDefault="006F0342" w:rsidP="00F305FF">
      <w:pPr>
        <w:pStyle w:val="Heading2"/>
      </w:pPr>
      <w:bookmarkStart w:id="94" w:name="_Toc165277406"/>
      <w:r w:rsidRPr="00BB021E">
        <w:lastRenderedPageBreak/>
        <w:t>C</w:t>
      </w:r>
      <w:r w:rsidRPr="00BB021E">
        <w:tab/>
      </w:r>
      <w:r w:rsidR="00BB021E" w:rsidRPr="00BB021E">
        <w:t>Assessment, Response Actions, and Oversight</w:t>
      </w:r>
      <w:bookmarkEnd w:id="94"/>
    </w:p>
    <w:p w14:paraId="32A4DC0D" w14:textId="74FD74A5" w:rsidR="006F0342" w:rsidRPr="00FD7D20" w:rsidRDefault="006F0342" w:rsidP="00C13321">
      <w:pPr>
        <w:pStyle w:val="Heading3"/>
      </w:pPr>
      <w:bookmarkStart w:id="95" w:name="_Toc165277407"/>
      <w:r w:rsidRPr="00FD7D20">
        <w:t>C1.</w:t>
      </w:r>
      <w:r w:rsidRPr="00FD7D20">
        <w:tab/>
        <w:t>Assessment</w:t>
      </w:r>
      <w:r w:rsidR="009B52AD">
        <w:t>s</w:t>
      </w:r>
      <w:r w:rsidRPr="00FD7D20">
        <w:t xml:space="preserve"> and Response Actions</w:t>
      </w:r>
      <w:bookmarkEnd w:id="95"/>
    </w:p>
    <w:p w14:paraId="74A6CBC8" w14:textId="77777777" w:rsidR="00D556A9" w:rsidRPr="002B7544" w:rsidRDefault="00D251CC" w:rsidP="006D5CA5">
      <w:pPr>
        <w:pStyle w:val="NumericListCalibri12"/>
        <w:numPr>
          <w:ilvl w:val="0"/>
          <w:numId w:val="54"/>
        </w:numPr>
        <w:ind w:left="792"/>
      </w:pPr>
      <w:r w:rsidRPr="002B7544">
        <w:t>Discuss how you plan to ensure that the project will be conducted as described in the QAPP.</w:t>
      </w:r>
    </w:p>
    <w:p w14:paraId="2E15DDAE" w14:textId="0C29777D" w:rsidR="00D556A9" w:rsidRPr="002B7544" w:rsidRDefault="00D251CC" w:rsidP="006D5CA5">
      <w:pPr>
        <w:pStyle w:val="NumericListCalibri12"/>
        <w:numPr>
          <w:ilvl w:val="0"/>
          <w:numId w:val="54"/>
        </w:numPr>
        <w:ind w:left="792"/>
      </w:pPr>
      <w:r w:rsidRPr="002B7544">
        <w:t xml:space="preserve">Describe </w:t>
      </w:r>
      <w:r w:rsidR="00D556A9" w:rsidRPr="002B7544">
        <w:t>the</w:t>
      </w:r>
      <w:r w:rsidRPr="002B7544">
        <w:t xml:space="preserve"> assessment</w:t>
      </w:r>
      <w:r w:rsidR="00D556A9" w:rsidRPr="002B7544">
        <w:t xml:space="preserve"> </w:t>
      </w:r>
      <w:r w:rsidR="004B4C0F" w:rsidRPr="002B7544">
        <w:t>activities (</w:t>
      </w:r>
      <w:r w:rsidR="00AE1E69" w:rsidRPr="002B7544">
        <w:t>can reference section B4, Table B4-1)</w:t>
      </w:r>
      <w:r w:rsidR="00D556A9" w:rsidRPr="002B7544">
        <w:t>:</w:t>
      </w:r>
      <w:r w:rsidR="00B3327C">
        <w:rPr>
          <w:rStyle w:val="FootnoteReference"/>
        </w:rPr>
        <w:footnoteReference w:id="24"/>
      </w:r>
    </w:p>
    <w:p w14:paraId="02991A1C" w14:textId="231EA9DA" w:rsidR="00D556A9" w:rsidRPr="002B7544" w:rsidRDefault="00D251CC" w:rsidP="006D5CA5">
      <w:pPr>
        <w:pStyle w:val="NumericListCalibri12"/>
        <w:numPr>
          <w:ilvl w:val="1"/>
          <w:numId w:val="54"/>
        </w:numPr>
        <w:ind w:left="1224"/>
        <w:rPr>
          <w:rFonts w:cstheme="minorHAnsi"/>
          <w:szCs w:val="24"/>
        </w:rPr>
      </w:pPr>
      <w:r w:rsidRPr="002B7544">
        <w:rPr>
          <w:rFonts w:cstheme="minorHAnsi"/>
          <w:szCs w:val="24"/>
        </w:rPr>
        <w:t>timeframe</w:t>
      </w:r>
      <w:r w:rsidR="00D556A9" w:rsidRPr="002B7544">
        <w:rPr>
          <w:rFonts w:cstheme="minorHAnsi"/>
          <w:szCs w:val="24"/>
        </w:rPr>
        <w:t>/frequency</w:t>
      </w:r>
    </w:p>
    <w:p w14:paraId="068311E2" w14:textId="44EA19CC" w:rsidR="00D556A9" w:rsidRPr="002B7544" w:rsidRDefault="00D251CC" w:rsidP="006D5CA5">
      <w:pPr>
        <w:pStyle w:val="NumericListCalibri12"/>
        <w:numPr>
          <w:ilvl w:val="1"/>
          <w:numId w:val="54"/>
        </w:numPr>
        <w:ind w:left="1224"/>
        <w:rPr>
          <w:rFonts w:cstheme="minorHAnsi"/>
          <w:szCs w:val="24"/>
        </w:rPr>
      </w:pPr>
      <w:r w:rsidRPr="002B7544">
        <w:rPr>
          <w:rFonts w:cstheme="minorHAnsi"/>
          <w:szCs w:val="24"/>
        </w:rPr>
        <w:t>person responsible</w:t>
      </w:r>
      <w:r w:rsidR="00F15EE7" w:rsidRPr="002B7544">
        <w:rPr>
          <w:rFonts w:cstheme="minorHAnsi"/>
          <w:szCs w:val="24"/>
        </w:rPr>
        <w:t xml:space="preserve">  </w:t>
      </w:r>
    </w:p>
    <w:p w14:paraId="0D262CA2" w14:textId="77777777" w:rsidR="009E09AC" w:rsidRPr="002B7544" w:rsidRDefault="008A2A41" w:rsidP="006D5CA5">
      <w:pPr>
        <w:pStyle w:val="NumericListCalibri12"/>
        <w:numPr>
          <w:ilvl w:val="1"/>
          <w:numId w:val="54"/>
        </w:numPr>
        <w:ind w:left="1224"/>
        <w:rPr>
          <w:rFonts w:cstheme="minorHAnsi"/>
          <w:szCs w:val="24"/>
        </w:rPr>
      </w:pPr>
      <w:r w:rsidRPr="002B7544">
        <w:rPr>
          <w:rFonts w:cstheme="minorHAnsi"/>
          <w:szCs w:val="24"/>
        </w:rPr>
        <w:t>type</w:t>
      </w:r>
      <w:r w:rsidR="0048506C" w:rsidRPr="002B7544">
        <w:rPr>
          <w:rFonts w:cstheme="minorHAnsi"/>
          <w:szCs w:val="24"/>
        </w:rPr>
        <w:t xml:space="preserve">, </w:t>
      </w:r>
      <w:r w:rsidRPr="002B7544">
        <w:rPr>
          <w:rFonts w:cstheme="minorHAnsi"/>
          <w:szCs w:val="24"/>
        </w:rPr>
        <w:t>may include but not limited to</w:t>
      </w:r>
      <w:r w:rsidR="00DA463A" w:rsidRPr="002B7544">
        <w:rPr>
          <w:rFonts w:cstheme="minorHAnsi"/>
          <w:szCs w:val="24"/>
        </w:rPr>
        <w:t xml:space="preserve">: </w:t>
      </w:r>
    </w:p>
    <w:p w14:paraId="62C8C321" w14:textId="0C8B0431" w:rsidR="008A2A41" w:rsidRPr="002B7544" w:rsidRDefault="00DA463A" w:rsidP="006D5CA5">
      <w:pPr>
        <w:pStyle w:val="NumericListCalibri12"/>
        <w:numPr>
          <w:ilvl w:val="2"/>
          <w:numId w:val="54"/>
        </w:numPr>
        <w:ind w:left="1656"/>
        <w:rPr>
          <w:rFonts w:cstheme="minorHAnsi"/>
          <w:szCs w:val="24"/>
        </w:rPr>
      </w:pPr>
      <w:r w:rsidRPr="002B7544">
        <w:rPr>
          <w:rFonts w:cstheme="minorHAnsi"/>
          <w:szCs w:val="24"/>
        </w:rPr>
        <w:t>audits,</w:t>
      </w:r>
      <w:r w:rsidR="008A2A41" w:rsidRPr="002B7544">
        <w:rPr>
          <w:rFonts w:cstheme="minorHAnsi"/>
          <w:szCs w:val="24"/>
        </w:rPr>
        <w:t xml:space="preserve"> performance evaluations, management reviews, peer reviews, inspections, surveillances, readiness reviews (including competency assessment, pre-award assessment of proposal, or technical assessment), peer consultations, product reviews (e.g., data inspection, software testing, pre-dissemination reviews, or review of contractor deliverables). </w:t>
      </w:r>
    </w:p>
    <w:p w14:paraId="63EC775B" w14:textId="7D5D378F" w:rsidR="00D62DDD" w:rsidRPr="002B7544" w:rsidRDefault="00D62DDD" w:rsidP="006D5CA5">
      <w:pPr>
        <w:pStyle w:val="NumericListCalibri12"/>
        <w:numPr>
          <w:ilvl w:val="0"/>
          <w:numId w:val="54"/>
        </w:numPr>
        <w:ind w:left="792"/>
        <w:rPr>
          <w:rFonts w:cstheme="minorHAnsi"/>
          <w:szCs w:val="24"/>
        </w:rPr>
      </w:pPr>
      <w:r w:rsidRPr="002B7544">
        <w:rPr>
          <w:rFonts w:cstheme="minorHAnsi"/>
          <w:szCs w:val="24"/>
        </w:rPr>
        <w:t>Identify who will be responsible for stop work orders, corrective actions, and follow up.</w:t>
      </w:r>
    </w:p>
    <w:p w14:paraId="44367D05" w14:textId="6B4D137D" w:rsidR="00F15EE7" w:rsidRPr="00A919F1" w:rsidRDefault="00366185" w:rsidP="006D5CA5">
      <w:pPr>
        <w:pStyle w:val="NumericListCalibri12"/>
        <w:numPr>
          <w:ilvl w:val="0"/>
          <w:numId w:val="54"/>
        </w:numPr>
        <w:ind w:left="792"/>
        <w:rPr>
          <w:rFonts w:cstheme="minorHAnsi"/>
          <w:szCs w:val="24"/>
        </w:rPr>
      </w:pPr>
      <w:r w:rsidRPr="002B7544">
        <w:rPr>
          <w:rFonts w:cstheme="minorHAnsi"/>
          <w:szCs w:val="24"/>
        </w:rPr>
        <w:t xml:space="preserve">Address how assessment findings, non-conformances, and corrective actions will be documented and communicated and by whom. </w:t>
      </w:r>
    </w:p>
    <w:p w14:paraId="5C26497E" w14:textId="01AD02D3" w:rsidR="00932C15" w:rsidRPr="00932C15" w:rsidRDefault="007542F3" w:rsidP="00A919F1">
      <w:r w:rsidRPr="00932C15">
        <w:t>During</w:t>
      </w:r>
      <w:r w:rsidR="00932C15" w:rsidRPr="00932C15">
        <w:t xml:space="preserve"> the project</w:t>
      </w:r>
      <w:r w:rsidR="00932C15">
        <w:t>,</w:t>
      </w:r>
      <w:r w:rsidR="00932C15" w:rsidRPr="00932C15">
        <w:t xml:space="preserve"> </w:t>
      </w:r>
      <w:r w:rsidR="00AF1D16">
        <w:t xml:space="preserve">the Project Manager and QAM will assess </w:t>
      </w:r>
      <w:r w:rsidR="00932C15" w:rsidRPr="00932C15">
        <w:t>the project’s activities</w:t>
      </w:r>
      <w:r w:rsidR="00932C15">
        <w:t xml:space="preserve"> </w:t>
      </w:r>
      <w:r w:rsidR="00932C15" w:rsidRPr="00932C15">
        <w:t xml:space="preserve">to ensure that the </w:t>
      </w:r>
      <w:r w:rsidR="00F77B18">
        <w:t>QAPP</w:t>
      </w:r>
      <w:r w:rsidR="00932C15" w:rsidRPr="00932C15">
        <w:t xml:space="preserve"> is being implemented as planned. Th</w:t>
      </w:r>
      <w:r w:rsidR="005F6F5A">
        <w:t xml:space="preserve">e purpose is to </w:t>
      </w:r>
      <w:r w:rsidR="00932C15" w:rsidRPr="00932C15">
        <w:t>help to ensure that everything is on track and serves to minimize learning about critical deviations toward the end of the project when it may be too late to remedy the situation.</w:t>
      </w:r>
    </w:p>
    <w:p w14:paraId="2C3E900D" w14:textId="29BA6ADA" w:rsidR="00747B39" w:rsidRDefault="00704315" w:rsidP="00A919F1">
      <w:r w:rsidRPr="00FD7D20">
        <w:t>The Project Manager</w:t>
      </w:r>
      <w:r w:rsidR="006F0342" w:rsidRPr="00FD7D20">
        <w:t xml:space="preserve"> will conduct </w:t>
      </w:r>
      <w:r w:rsidR="00EC2C22" w:rsidRPr="00FD7D20">
        <w:t>a</w:t>
      </w:r>
      <w:r w:rsidR="006F0342" w:rsidRPr="00FD7D20">
        <w:t xml:space="preserve"> Readiness Review prior to </w:t>
      </w:r>
      <w:r w:rsidR="0018767F" w:rsidRPr="00FD7D20">
        <w:t xml:space="preserve">each major primary data collection step </w:t>
      </w:r>
      <w:r w:rsidRPr="00FD7D20">
        <w:t xml:space="preserve">and </w:t>
      </w:r>
      <w:r w:rsidR="006F0342" w:rsidRPr="00FD7D20">
        <w:t xml:space="preserve">take corrective action (if any is necessary).  </w:t>
      </w:r>
      <w:r w:rsidR="00A478CB" w:rsidRPr="00FD7D20">
        <w:t xml:space="preserve">Collection of primary data </w:t>
      </w:r>
      <w:r w:rsidR="006F0342" w:rsidRPr="00FD7D20">
        <w:t xml:space="preserve">will not begin until the </w:t>
      </w:r>
      <w:r w:rsidRPr="00FD7D20">
        <w:t>Project Manager</w:t>
      </w:r>
      <w:r w:rsidR="008519BE" w:rsidRPr="00FD7D20">
        <w:t xml:space="preserve"> certifies readiness.  </w:t>
      </w:r>
      <w:r w:rsidR="00260FBF" w:rsidRPr="00FD7D20">
        <w:t>T</w:t>
      </w:r>
      <w:r w:rsidR="006F0342" w:rsidRPr="00FD7D20">
        <w:t xml:space="preserve">he Project Manager will </w:t>
      </w:r>
      <w:r w:rsidR="00260FBF" w:rsidRPr="00FD7D20">
        <w:t>meet regularly with</w:t>
      </w:r>
      <w:r w:rsidR="006F0342" w:rsidRPr="00FD7D20">
        <w:t xml:space="preserve"> project implementation staff to </w:t>
      </w:r>
      <w:bookmarkStart w:id="96" w:name="_Hlk19882391"/>
      <w:r w:rsidR="006F0342" w:rsidRPr="00FD7D20">
        <w:t>identify emerging/unanticipated problems</w:t>
      </w:r>
      <w:bookmarkEnd w:id="96"/>
      <w:r w:rsidR="006F0342" w:rsidRPr="00FD7D20">
        <w:t xml:space="preserve"> and </w:t>
      </w:r>
      <w:r w:rsidR="00D62DDD">
        <w:t xml:space="preserve">be responsible for stop work orders, corrective </w:t>
      </w:r>
      <w:r w:rsidR="00F359E6">
        <w:t>actions</w:t>
      </w:r>
      <w:r w:rsidR="00F93079">
        <w:t>,</w:t>
      </w:r>
      <w:r w:rsidR="00D62DDD">
        <w:t xml:space="preserve"> and follow</w:t>
      </w:r>
      <w:r w:rsidR="00F93079">
        <w:t>-</w:t>
      </w:r>
      <w:r w:rsidR="00D62DDD">
        <w:t>up.</w:t>
      </w:r>
    </w:p>
    <w:p w14:paraId="06025384" w14:textId="7B4489FA" w:rsidR="00486284" w:rsidRPr="00A919F1" w:rsidRDefault="00747B39" w:rsidP="00A919F1">
      <w:r>
        <w:t>At least once annually</w:t>
      </w:r>
      <w:r w:rsidRPr="00747B39">
        <w:t xml:space="preserve">, the </w:t>
      </w:r>
      <w:r>
        <w:t>QAM</w:t>
      </w:r>
      <w:r w:rsidRPr="00747B39">
        <w:t xml:space="preserve"> will assess the sample collection methodologies, field measurement procedures, and record keeping </w:t>
      </w:r>
      <w:proofErr w:type="gramStart"/>
      <w:r w:rsidRPr="00747B39">
        <w:t>to ensure</w:t>
      </w:r>
      <w:proofErr w:type="gramEnd"/>
      <w:r w:rsidRPr="00747B39">
        <w:t xml:space="preserve"> activities are being conducted as planned (and as documented in this </w:t>
      </w:r>
      <w:r w:rsidR="00EA200E">
        <w:t>QAPP</w:t>
      </w:r>
      <w:r w:rsidRPr="00747B39">
        <w:t xml:space="preserve">). </w:t>
      </w:r>
      <w:r w:rsidR="008B12A8">
        <w:t xml:space="preserve"> </w:t>
      </w:r>
      <w:r w:rsidRPr="00747B39">
        <w:t xml:space="preserve">Any deviations that are noted will be corrected immediately to ensure all subsequent samples and field measurements collected are valid. </w:t>
      </w:r>
      <w:r w:rsidR="00127270">
        <w:t xml:space="preserve"> </w:t>
      </w:r>
      <w:r w:rsidRPr="00747B39">
        <w:t>If the deviations are associated with technical changes and/or improvements made to the procedures</w:t>
      </w:r>
      <w:r w:rsidR="008B12A8">
        <w:t>, the QAM</w:t>
      </w:r>
      <w:r w:rsidRPr="00747B39">
        <w:t xml:space="preserve"> will verify that the changes have been documented by the </w:t>
      </w:r>
      <w:r w:rsidR="008B12A8">
        <w:t>Project Manager</w:t>
      </w:r>
      <w:r w:rsidRPr="00747B39">
        <w:t xml:space="preserve"> and addressed in an amendment to this </w:t>
      </w:r>
      <w:r w:rsidR="008B12A8">
        <w:t>QAPP.</w:t>
      </w:r>
    </w:p>
    <w:p w14:paraId="3C83473A" w14:textId="40CED17B" w:rsidR="00486284" w:rsidRPr="00132547" w:rsidRDefault="00486284" w:rsidP="00774ABF">
      <w:pPr>
        <w:pStyle w:val="Heading4"/>
      </w:pPr>
      <w:bookmarkStart w:id="97" w:name="_Toc165277408"/>
      <w:r w:rsidRPr="00A919F1">
        <w:t>Optional</w:t>
      </w:r>
      <w:bookmarkEnd w:id="97"/>
    </w:p>
    <w:p w14:paraId="1F090B49" w14:textId="7EA76177" w:rsidR="00486284" w:rsidRPr="00985C11" w:rsidRDefault="00486284" w:rsidP="00A14743">
      <w:pPr>
        <w:pStyle w:val="Tables"/>
      </w:pPr>
      <w:r w:rsidRPr="00985C11">
        <w:lastRenderedPageBreak/>
        <w:t>Table C</w:t>
      </w:r>
      <w:r w:rsidR="00C54EAE">
        <w:t>1</w:t>
      </w:r>
      <w:r w:rsidRPr="00985C11">
        <w:t xml:space="preserve">-1. </w:t>
      </w:r>
      <w:r w:rsidR="00F51812">
        <w:t>Assessments</w:t>
      </w:r>
    </w:p>
    <w:tbl>
      <w:tblPr>
        <w:tblStyle w:val="TableGrid"/>
        <w:tblW w:w="9310" w:type="dxa"/>
        <w:tblLook w:val="04A0" w:firstRow="1" w:lastRow="0" w:firstColumn="1" w:lastColumn="0" w:noHBand="0" w:noVBand="1"/>
      </w:tblPr>
      <w:tblGrid>
        <w:gridCol w:w="1431"/>
        <w:gridCol w:w="1550"/>
        <w:gridCol w:w="1696"/>
        <w:gridCol w:w="2270"/>
        <w:gridCol w:w="2363"/>
      </w:tblGrid>
      <w:tr w:rsidR="00A500B9" w:rsidRPr="00FD7D20" w14:paraId="6B9029F1" w14:textId="77777777" w:rsidTr="00A500B9">
        <w:trPr>
          <w:trHeight w:val="437"/>
          <w:tblHeader/>
        </w:trPr>
        <w:tc>
          <w:tcPr>
            <w:tcW w:w="1431" w:type="dxa"/>
            <w:shd w:val="clear" w:color="auto" w:fill="D9D9D9" w:themeFill="background1" w:themeFillShade="D9"/>
          </w:tcPr>
          <w:p w14:paraId="3902A64B" w14:textId="77777777" w:rsidR="00A500B9" w:rsidRPr="00FD7D20" w:rsidRDefault="00A500B9" w:rsidP="00A919F1">
            <w:pPr>
              <w:pStyle w:val="TableHeadingCalibriBold"/>
            </w:pPr>
            <w:r>
              <w:t>Type</w:t>
            </w:r>
          </w:p>
        </w:tc>
        <w:tc>
          <w:tcPr>
            <w:tcW w:w="1550" w:type="dxa"/>
            <w:shd w:val="clear" w:color="auto" w:fill="D9D9D9" w:themeFill="background1" w:themeFillShade="D9"/>
          </w:tcPr>
          <w:p w14:paraId="35B25C9F" w14:textId="77777777" w:rsidR="00A500B9" w:rsidRPr="00FD7D20" w:rsidRDefault="00A500B9" w:rsidP="00A919F1">
            <w:pPr>
              <w:pStyle w:val="TableHeadingCalibriBold"/>
            </w:pPr>
            <w:r>
              <w:t>Frequency</w:t>
            </w:r>
          </w:p>
        </w:tc>
        <w:tc>
          <w:tcPr>
            <w:tcW w:w="1696" w:type="dxa"/>
            <w:shd w:val="clear" w:color="auto" w:fill="D9D9D9" w:themeFill="background1" w:themeFillShade="D9"/>
          </w:tcPr>
          <w:p w14:paraId="1697FD48" w14:textId="376AA531" w:rsidR="00A500B9" w:rsidRDefault="00A500B9" w:rsidP="00A919F1">
            <w:pPr>
              <w:pStyle w:val="TableHeadingCalibriBold"/>
            </w:pPr>
            <w:r>
              <w:t>Project Phase(s)</w:t>
            </w:r>
          </w:p>
        </w:tc>
        <w:tc>
          <w:tcPr>
            <w:tcW w:w="2270" w:type="dxa"/>
            <w:shd w:val="clear" w:color="auto" w:fill="D9D9D9" w:themeFill="background1" w:themeFillShade="D9"/>
          </w:tcPr>
          <w:p w14:paraId="2614FE1E" w14:textId="0E60AFAA" w:rsidR="00A500B9" w:rsidRDefault="00A500B9" w:rsidP="00A919F1">
            <w:pPr>
              <w:pStyle w:val="TableHeadingCalibriBold"/>
            </w:pPr>
            <w:r>
              <w:t>Person(s) Responsible</w:t>
            </w:r>
          </w:p>
        </w:tc>
        <w:tc>
          <w:tcPr>
            <w:tcW w:w="2363" w:type="dxa"/>
            <w:shd w:val="clear" w:color="auto" w:fill="D9D9D9" w:themeFill="background1" w:themeFillShade="D9"/>
          </w:tcPr>
          <w:p w14:paraId="0E659EF7" w14:textId="14ACF9CE" w:rsidR="00A500B9" w:rsidRPr="00FD7D20" w:rsidRDefault="00A500B9" w:rsidP="00A919F1">
            <w:pPr>
              <w:pStyle w:val="TableHeadingCalibriBold"/>
            </w:pPr>
            <w:r>
              <w:t>Assess</w:t>
            </w:r>
            <w:r w:rsidR="005C076C">
              <w:t>ed Staff</w:t>
            </w:r>
          </w:p>
        </w:tc>
      </w:tr>
      <w:tr w:rsidR="00A500B9" w:rsidRPr="00FD7D20" w14:paraId="15AEC2AF" w14:textId="77777777" w:rsidTr="00A500B9">
        <w:trPr>
          <w:trHeight w:val="324"/>
        </w:trPr>
        <w:tc>
          <w:tcPr>
            <w:tcW w:w="1431" w:type="dxa"/>
          </w:tcPr>
          <w:p w14:paraId="14A5F5F1" w14:textId="77777777" w:rsidR="00A500B9" w:rsidRPr="00FD7D20" w:rsidRDefault="00A500B9" w:rsidP="00C53034">
            <w:pPr>
              <w:pStyle w:val="BodyText2"/>
              <w:rPr>
                <w:rFonts w:asciiTheme="minorHAnsi" w:hAnsiTheme="minorHAnsi" w:cstheme="minorHAnsi"/>
                <w:spacing w:val="5"/>
                <w:kern w:val="2"/>
                <w:sz w:val="24"/>
                <w:szCs w:val="24"/>
              </w:rPr>
            </w:pPr>
          </w:p>
        </w:tc>
        <w:tc>
          <w:tcPr>
            <w:tcW w:w="1550" w:type="dxa"/>
          </w:tcPr>
          <w:p w14:paraId="3DD8EDE6" w14:textId="77777777" w:rsidR="00A500B9" w:rsidRPr="00FD7D20" w:rsidRDefault="00A500B9" w:rsidP="00C53034">
            <w:pPr>
              <w:pStyle w:val="BodyText2"/>
              <w:rPr>
                <w:rFonts w:asciiTheme="minorHAnsi" w:hAnsiTheme="minorHAnsi" w:cstheme="minorHAnsi"/>
                <w:spacing w:val="5"/>
                <w:kern w:val="2"/>
                <w:sz w:val="24"/>
                <w:szCs w:val="24"/>
              </w:rPr>
            </w:pPr>
          </w:p>
        </w:tc>
        <w:tc>
          <w:tcPr>
            <w:tcW w:w="1696" w:type="dxa"/>
          </w:tcPr>
          <w:p w14:paraId="462B781B" w14:textId="77777777" w:rsidR="00A500B9" w:rsidRPr="00FD7D20" w:rsidRDefault="00A500B9" w:rsidP="00C53034">
            <w:pPr>
              <w:pStyle w:val="BodyText2"/>
              <w:rPr>
                <w:rFonts w:asciiTheme="minorHAnsi" w:hAnsiTheme="minorHAnsi" w:cstheme="minorHAnsi"/>
                <w:spacing w:val="5"/>
                <w:kern w:val="2"/>
                <w:sz w:val="24"/>
                <w:szCs w:val="24"/>
              </w:rPr>
            </w:pPr>
          </w:p>
        </w:tc>
        <w:tc>
          <w:tcPr>
            <w:tcW w:w="2270" w:type="dxa"/>
          </w:tcPr>
          <w:p w14:paraId="2A28592B" w14:textId="77777777" w:rsidR="00A500B9" w:rsidRPr="00FD7D20" w:rsidRDefault="00A500B9" w:rsidP="00C53034">
            <w:pPr>
              <w:pStyle w:val="BodyText2"/>
              <w:rPr>
                <w:rFonts w:asciiTheme="minorHAnsi" w:hAnsiTheme="minorHAnsi" w:cstheme="minorHAnsi"/>
                <w:spacing w:val="5"/>
                <w:kern w:val="2"/>
                <w:sz w:val="24"/>
                <w:szCs w:val="24"/>
              </w:rPr>
            </w:pPr>
          </w:p>
        </w:tc>
        <w:tc>
          <w:tcPr>
            <w:tcW w:w="2363" w:type="dxa"/>
          </w:tcPr>
          <w:p w14:paraId="68F18CAD" w14:textId="77777777" w:rsidR="00A500B9" w:rsidRPr="00FD7D20" w:rsidRDefault="00A500B9" w:rsidP="00C53034">
            <w:pPr>
              <w:pStyle w:val="BodyText2"/>
              <w:rPr>
                <w:rFonts w:asciiTheme="minorHAnsi" w:hAnsiTheme="minorHAnsi" w:cstheme="minorHAnsi"/>
                <w:spacing w:val="5"/>
                <w:kern w:val="2"/>
                <w:sz w:val="24"/>
                <w:szCs w:val="24"/>
              </w:rPr>
            </w:pPr>
          </w:p>
        </w:tc>
      </w:tr>
      <w:tr w:rsidR="00A500B9" w:rsidRPr="00FD7D20" w14:paraId="409D4402" w14:textId="77777777" w:rsidTr="00A500B9">
        <w:trPr>
          <w:trHeight w:val="341"/>
        </w:trPr>
        <w:tc>
          <w:tcPr>
            <w:tcW w:w="1431" w:type="dxa"/>
          </w:tcPr>
          <w:p w14:paraId="6C6F7463" w14:textId="77777777" w:rsidR="00A500B9" w:rsidRPr="00FD7D20" w:rsidRDefault="00A500B9" w:rsidP="00C53034">
            <w:pPr>
              <w:pStyle w:val="BodyText2"/>
              <w:rPr>
                <w:rFonts w:asciiTheme="minorHAnsi" w:hAnsiTheme="minorHAnsi" w:cstheme="minorHAnsi"/>
                <w:spacing w:val="5"/>
                <w:kern w:val="2"/>
                <w:sz w:val="24"/>
                <w:szCs w:val="24"/>
              </w:rPr>
            </w:pPr>
          </w:p>
        </w:tc>
        <w:tc>
          <w:tcPr>
            <w:tcW w:w="1550" w:type="dxa"/>
          </w:tcPr>
          <w:p w14:paraId="0AD0D861" w14:textId="77777777" w:rsidR="00A500B9" w:rsidRPr="00FD7D20" w:rsidRDefault="00A500B9" w:rsidP="00C53034">
            <w:pPr>
              <w:pStyle w:val="BodyText2"/>
              <w:rPr>
                <w:rFonts w:asciiTheme="minorHAnsi" w:hAnsiTheme="minorHAnsi" w:cstheme="minorHAnsi"/>
                <w:spacing w:val="5"/>
                <w:kern w:val="2"/>
                <w:sz w:val="24"/>
                <w:szCs w:val="24"/>
              </w:rPr>
            </w:pPr>
          </w:p>
        </w:tc>
        <w:tc>
          <w:tcPr>
            <w:tcW w:w="1696" w:type="dxa"/>
          </w:tcPr>
          <w:p w14:paraId="0909AF9F" w14:textId="77777777" w:rsidR="00A500B9" w:rsidRPr="00FD7D20" w:rsidRDefault="00A500B9" w:rsidP="00C53034">
            <w:pPr>
              <w:pStyle w:val="BodyText2"/>
              <w:rPr>
                <w:rFonts w:asciiTheme="minorHAnsi" w:hAnsiTheme="minorHAnsi" w:cstheme="minorHAnsi"/>
                <w:spacing w:val="5"/>
                <w:kern w:val="2"/>
                <w:sz w:val="24"/>
                <w:szCs w:val="24"/>
              </w:rPr>
            </w:pPr>
          </w:p>
        </w:tc>
        <w:tc>
          <w:tcPr>
            <w:tcW w:w="2270" w:type="dxa"/>
          </w:tcPr>
          <w:p w14:paraId="35B36AFE" w14:textId="77777777" w:rsidR="00A500B9" w:rsidRPr="00FD7D20" w:rsidRDefault="00A500B9" w:rsidP="00C53034">
            <w:pPr>
              <w:pStyle w:val="BodyText2"/>
              <w:rPr>
                <w:rFonts w:asciiTheme="minorHAnsi" w:hAnsiTheme="minorHAnsi" w:cstheme="minorHAnsi"/>
                <w:spacing w:val="5"/>
                <w:kern w:val="2"/>
                <w:sz w:val="24"/>
                <w:szCs w:val="24"/>
              </w:rPr>
            </w:pPr>
          </w:p>
        </w:tc>
        <w:tc>
          <w:tcPr>
            <w:tcW w:w="2363" w:type="dxa"/>
          </w:tcPr>
          <w:p w14:paraId="3F1C6D63" w14:textId="77777777" w:rsidR="00A500B9" w:rsidRPr="00FD7D20" w:rsidRDefault="00A500B9" w:rsidP="00C53034">
            <w:pPr>
              <w:pStyle w:val="BodyText2"/>
              <w:rPr>
                <w:rFonts w:asciiTheme="minorHAnsi" w:hAnsiTheme="minorHAnsi" w:cstheme="minorHAnsi"/>
                <w:spacing w:val="5"/>
                <w:kern w:val="2"/>
                <w:sz w:val="24"/>
                <w:szCs w:val="24"/>
              </w:rPr>
            </w:pPr>
          </w:p>
        </w:tc>
      </w:tr>
      <w:tr w:rsidR="00A500B9" w:rsidRPr="00FD7D20" w14:paraId="5B50A4CC" w14:textId="77777777" w:rsidTr="00A500B9">
        <w:trPr>
          <w:trHeight w:val="324"/>
        </w:trPr>
        <w:tc>
          <w:tcPr>
            <w:tcW w:w="1431" w:type="dxa"/>
          </w:tcPr>
          <w:p w14:paraId="6C46E0C8" w14:textId="77777777" w:rsidR="00A500B9" w:rsidRPr="00FD7D20" w:rsidRDefault="00A500B9" w:rsidP="00C53034">
            <w:pPr>
              <w:pStyle w:val="BodyText2"/>
              <w:rPr>
                <w:rFonts w:asciiTheme="minorHAnsi" w:hAnsiTheme="minorHAnsi" w:cstheme="minorHAnsi"/>
                <w:spacing w:val="5"/>
                <w:kern w:val="2"/>
                <w:sz w:val="24"/>
                <w:szCs w:val="24"/>
              </w:rPr>
            </w:pPr>
          </w:p>
        </w:tc>
        <w:tc>
          <w:tcPr>
            <w:tcW w:w="1550" w:type="dxa"/>
          </w:tcPr>
          <w:p w14:paraId="762A539C" w14:textId="77777777" w:rsidR="00A500B9" w:rsidRPr="00FD7D20" w:rsidRDefault="00A500B9" w:rsidP="00C53034">
            <w:pPr>
              <w:pStyle w:val="BodyText2"/>
              <w:rPr>
                <w:rFonts w:asciiTheme="minorHAnsi" w:hAnsiTheme="minorHAnsi" w:cstheme="minorHAnsi"/>
                <w:spacing w:val="5"/>
                <w:kern w:val="2"/>
                <w:sz w:val="24"/>
                <w:szCs w:val="24"/>
              </w:rPr>
            </w:pPr>
          </w:p>
        </w:tc>
        <w:tc>
          <w:tcPr>
            <w:tcW w:w="1696" w:type="dxa"/>
          </w:tcPr>
          <w:p w14:paraId="50D68AB9" w14:textId="77777777" w:rsidR="00A500B9" w:rsidRPr="00FD7D20" w:rsidRDefault="00A500B9" w:rsidP="00C53034">
            <w:pPr>
              <w:pStyle w:val="BodyText2"/>
              <w:rPr>
                <w:rFonts w:asciiTheme="minorHAnsi" w:hAnsiTheme="minorHAnsi" w:cstheme="minorHAnsi"/>
                <w:spacing w:val="5"/>
                <w:kern w:val="2"/>
                <w:sz w:val="24"/>
                <w:szCs w:val="24"/>
              </w:rPr>
            </w:pPr>
          </w:p>
        </w:tc>
        <w:tc>
          <w:tcPr>
            <w:tcW w:w="2270" w:type="dxa"/>
          </w:tcPr>
          <w:p w14:paraId="4F2C3377" w14:textId="77777777" w:rsidR="00A500B9" w:rsidRPr="00FD7D20" w:rsidRDefault="00A500B9" w:rsidP="00C53034">
            <w:pPr>
              <w:pStyle w:val="BodyText2"/>
              <w:rPr>
                <w:rFonts w:asciiTheme="minorHAnsi" w:hAnsiTheme="minorHAnsi" w:cstheme="minorHAnsi"/>
                <w:spacing w:val="5"/>
                <w:kern w:val="2"/>
                <w:sz w:val="24"/>
                <w:szCs w:val="24"/>
              </w:rPr>
            </w:pPr>
          </w:p>
        </w:tc>
        <w:tc>
          <w:tcPr>
            <w:tcW w:w="2363" w:type="dxa"/>
          </w:tcPr>
          <w:p w14:paraId="6DBF3492" w14:textId="77777777" w:rsidR="00A500B9" w:rsidRPr="00FD7D20" w:rsidRDefault="00A500B9" w:rsidP="00C53034">
            <w:pPr>
              <w:pStyle w:val="BodyText2"/>
              <w:rPr>
                <w:rFonts w:asciiTheme="minorHAnsi" w:hAnsiTheme="minorHAnsi" w:cstheme="minorHAnsi"/>
                <w:spacing w:val="5"/>
                <w:kern w:val="2"/>
                <w:sz w:val="24"/>
                <w:szCs w:val="24"/>
              </w:rPr>
            </w:pPr>
          </w:p>
        </w:tc>
      </w:tr>
      <w:tr w:rsidR="00A500B9" w:rsidRPr="00FD7D20" w14:paraId="52148219" w14:textId="77777777" w:rsidTr="00A500B9">
        <w:trPr>
          <w:trHeight w:val="324"/>
        </w:trPr>
        <w:tc>
          <w:tcPr>
            <w:tcW w:w="1431" w:type="dxa"/>
          </w:tcPr>
          <w:p w14:paraId="3FCF0558" w14:textId="77777777" w:rsidR="00A500B9" w:rsidRPr="00FD7D20" w:rsidRDefault="00A500B9" w:rsidP="00C53034">
            <w:pPr>
              <w:pStyle w:val="BodyText2"/>
              <w:rPr>
                <w:rFonts w:asciiTheme="minorHAnsi" w:hAnsiTheme="minorHAnsi" w:cstheme="minorHAnsi"/>
                <w:spacing w:val="5"/>
                <w:kern w:val="2"/>
                <w:sz w:val="24"/>
                <w:szCs w:val="24"/>
              </w:rPr>
            </w:pPr>
          </w:p>
        </w:tc>
        <w:tc>
          <w:tcPr>
            <w:tcW w:w="1550" w:type="dxa"/>
          </w:tcPr>
          <w:p w14:paraId="040CD5A4" w14:textId="77777777" w:rsidR="00A500B9" w:rsidRPr="00FD7D20" w:rsidRDefault="00A500B9" w:rsidP="00C53034">
            <w:pPr>
              <w:pStyle w:val="BodyText2"/>
              <w:rPr>
                <w:rFonts w:asciiTheme="minorHAnsi" w:hAnsiTheme="minorHAnsi" w:cstheme="minorHAnsi"/>
                <w:spacing w:val="5"/>
                <w:kern w:val="2"/>
                <w:sz w:val="24"/>
                <w:szCs w:val="24"/>
              </w:rPr>
            </w:pPr>
          </w:p>
        </w:tc>
        <w:tc>
          <w:tcPr>
            <w:tcW w:w="1696" w:type="dxa"/>
          </w:tcPr>
          <w:p w14:paraId="7B6CB1CB" w14:textId="77777777" w:rsidR="00A500B9" w:rsidRPr="00FD7D20" w:rsidRDefault="00A500B9" w:rsidP="00C53034">
            <w:pPr>
              <w:pStyle w:val="BodyText2"/>
              <w:rPr>
                <w:rFonts w:asciiTheme="minorHAnsi" w:hAnsiTheme="minorHAnsi" w:cstheme="minorHAnsi"/>
                <w:spacing w:val="5"/>
                <w:kern w:val="2"/>
                <w:sz w:val="24"/>
                <w:szCs w:val="24"/>
              </w:rPr>
            </w:pPr>
          </w:p>
        </w:tc>
        <w:tc>
          <w:tcPr>
            <w:tcW w:w="2270" w:type="dxa"/>
          </w:tcPr>
          <w:p w14:paraId="1E6A9BA8" w14:textId="77777777" w:rsidR="00A500B9" w:rsidRPr="00FD7D20" w:rsidRDefault="00A500B9" w:rsidP="00C53034">
            <w:pPr>
              <w:pStyle w:val="BodyText2"/>
              <w:rPr>
                <w:rFonts w:asciiTheme="minorHAnsi" w:hAnsiTheme="minorHAnsi" w:cstheme="minorHAnsi"/>
                <w:spacing w:val="5"/>
                <w:kern w:val="2"/>
                <w:sz w:val="24"/>
                <w:szCs w:val="24"/>
              </w:rPr>
            </w:pPr>
          </w:p>
        </w:tc>
        <w:tc>
          <w:tcPr>
            <w:tcW w:w="2363" w:type="dxa"/>
          </w:tcPr>
          <w:p w14:paraId="7AE22E3B" w14:textId="77777777" w:rsidR="00A500B9" w:rsidRPr="00FD7D20" w:rsidRDefault="00A500B9" w:rsidP="00C53034">
            <w:pPr>
              <w:pStyle w:val="BodyText2"/>
              <w:rPr>
                <w:rFonts w:asciiTheme="minorHAnsi" w:hAnsiTheme="minorHAnsi" w:cstheme="minorHAnsi"/>
                <w:spacing w:val="5"/>
                <w:kern w:val="2"/>
                <w:sz w:val="24"/>
                <w:szCs w:val="24"/>
              </w:rPr>
            </w:pPr>
          </w:p>
        </w:tc>
      </w:tr>
    </w:tbl>
    <w:p w14:paraId="4E8D27CC" w14:textId="0E7649ED" w:rsidR="006F0342" w:rsidRPr="00FD7D20" w:rsidRDefault="006F0342" w:rsidP="00C13321">
      <w:pPr>
        <w:pStyle w:val="Heading3"/>
      </w:pPr>
      <w:bookmarkStart w:id="98" w:name="_Toc165277409"/>
      <w:r w:rsidRPr="00FD7D20">
        <w:t>C2.</w:t>
      </w:r>
      <w:r w:rsidRPr="00FD7D20">
        <w:tab/>
      </w:r>
      <w:r w:rsidR="00F359E6">
        <w:t xml:space="preserve">Oversight and </w:t>
      </w:r>
      <w:r w:rsidRPr="00FD7D20">
        <w:t>Reports</w:t>
      </w:r>
      <w:r w:rsidR="00F359E6">
        <w:t xml:space="preserve"> to Management</w:t>
      </w:r>
      <w:r w:rsidR="00A919F1">
        <w:rPr>
          <w:rStyle w:val="FootnoteReference"/>
        </w:rPr>
        <w:footnoteReference w:id="25"/>
      </w:r>
      <w:bookmarkEnd w:id="98"/>
    </w:p>
    <w:p w14:paraId="419A18CE" w14:textId="1C4DFC9D" w:rsidR="00804F4E" w:rsidRPr="00A919F1" w:rsidRDefault="00F359E6" w:rsidP="006D5CA5">
      <w:pPr>
        <w:pStyle w:val="NumericListCalibri12"/>
        <w:numPr>
          <w:ilvl w:val="0"/>
          <w:numId w:val="55"/>
        </w:numPr>
        <w:ind w:left="792"/>
      </w:pPr>
      <w:r w:rsidRPr="00A919F1">
        <w:t>Describe the oversight activities that ensure that mechanisms are in place to capture the project status and any QA issues that arise.</w:t>
      </w:r>
    </w:p>
    <w:p w14:paraId="5966F8A3" w14:textId="3BC554AB" w:rsidR="006F0342" w:rsidRPr="00A919F1" w:rsidRDefault="00D251CC" w:rsidP="006D5CA5">
      <w:pPr>
        <w:pStyle w:val="NumericListCalibri12"/>
        <w:numPr>
          <w:ilvl w:val="0"/>
          <w:numId w:val="55"/>
        </w:numPr>
        <w:ind w:left="792"/>
      </w:pPr>
      <w:r w:rsidRPr="00A919F1">
        <w:t>Identify report</w:t>
      </w:r>
      <w:r w:rsidR="00804F4E" w:rsidRPr="00A919F1">
        <w:t>s (</w:t>
      </w:r>
      <w:r w:rsidR="001855B9" w:rsidRPr="00A919F1">
        <w:t>e.g., r</w:t>
      </w:r>
      <w:r w:rsidR="00804F4E" w:rsidRPr="00A919F1">
        <w:t xml:space="preserve">eadiness </w:t>
      </w:r>
      <w:r w:rsidR="001855B9" w:rsidRPr="00A919F1">
        <w:t>r</w:t>
      </w:r>
      <w:r w:rsidR="00804F4E" w:rsidRPr="00A919F1">
        <w:t>eview email</w:t>
      </w:r>
      <w:r w:rsidR="001855B9" w:rsidRPr="00A919F1">
        <w:t xml:space="preserve"> memos, progress reports, final report, sampling permit report to state agency)</w:t>
      </w:r>
      <w:r w:rsidR="006F4BE1" w:rsidRPr="00A919F1">
        <w:t>.</w:t>
      </w:r>
    </w:p>
    <w:p w14:paraId="715BC8D5" w14:textId="0F33CB03" w:rsidR="00882EA4" w:rsidRDefault="00882EA4" w:rsidP="00A919F1">
      <w:r>
        <w:t>Documentation for assessment activities, corrective actions, etc. will be kept in the electronic project folder.</w:t>
      </w:r>
      <w:r w:rsidR="00A500B9">
        <w:t xml:space="preserve">  </w:t>
      </w:r>
      <w:r w:rsidR="00B7649A">
        <w:t>Two</w:t>
      </w:r>
      <w:r w:rsidR="0065500B" w:rsidRPr="0065500B">
        <w:t xml:space="preserve"> kinds of reports will be prepared: progress reports, and final report.  Progress reports will note the status of project activities, identify any QA problems encountered, and explain how they were handled.  </w:t>
      </w:r>
      <w:r w:rsidR="00B7649A">
        <w:t xml:space="preserve">The </w:t>
      </w:r>
      <w:r w:rsidR="0065500B" w:rsidRPr="0065500B">
        <w:t>final report will analyze and interpret data, present observations, draw conclusions, identify data gaps, and describe any limitations in the way the results should be interpreted.</w:t>
      </w:r>
      <w:r w:rsidR="00B7649A">
        <w:t xml:space="preserve">  </w:t>
      </w:r>
      <w:r w:rsidR="00A500B9">
        <w:t>Reports that will be produced are outline</w:t>
      </w:r>
      <w:r w:rsidR="00C8719D">
        <w:t>d</w:t>
      </w:r>
      <w:r w:rsidR="00A500B9">
        <w:t xml:space="preserve"> in Table C2-1.</w:t>
      </w:r>
    </w:p>
    <w:p w14:paraId="0D8BF64E" w14:textId="163E97C8" w:rsidR="00A500B9" w:rsidRPr="00132547" w:rsidRDefault="00A500B9" w:rsidP="00774ABF">
      <w:pPr>
        <w:pStyle w:val="Heading4"/>
      </w:pPr>
      <w:bookmarkStart w:id="99" w:name="_Toc165277410"/>
      <w:r w:rsidRPr="00A919F1">
        <w:t>Optional</w:t>
      </w:r>
      <w:bookmarkEnd w:id="99"/>
    </w:p>
    <w:p w14:paraId="792936F1" w14:textId="134D0A2C" w:rsidR="00804F4E" w:rsidRPr="00985C11" w:rsidRDefault="00804F4E" w:rsidP="00A14743">
      <w:pPr>
        <w:pStyle w:val="Tables"/>
      </w:pPr>
      <w:r w:rsidRPr="00985C11">
        <w:t>Table C2-1. Reports</w:t>
      </w:r>
    </w:p>
    <w:tbl>
      <w:tblPr>
        <w:tblStyle w:val="TableGrid"/>
        <w:tblW w:w="9350" w:type="dxa"/>
        <w:tblLook w:val="04A0" w:firstRow="1" w:lastRow="0" w:firstColumn="1" w:lastColumn="0" w:noHBand="0" w:noVBand="1"/>
      </w:tblPr>
      <w:tblGrid>
        <w:gridCol w:w="1335"/>
        <w:gridCol w:w="1296"/>
        <w:gridCol w:w="1954"/>
        <w:gridCol w:w="1710"/>
        <w:gridCol w:w="1440"/>
        <w:gridCol w:w="1615"/>
      </w:tblGrid>
      <w:tr w:rsidR="00816C35" w:rsidRPr="00FD7D20" w14:paraId="3EABB744" w14:textId="77777777" w:rsidTr="00FA338E">
        <w:trPr>
          <w:trHeight w:val="413"/>
          <w:tblHeader/>
        </w:trPr>
        <w:tc>
          <w:tcPr>
            <w:tcW w:w="1335" w:type="dxa"/>
            <w:shd w:val="clear" w:color="auto" w:fill="D9D9D9" w:themeFill="background1" w:themeFillShade="D9"/>
          </w:tcPr>
          <w:p w14:paraId="3D2DB05D" w14:textId="5D8E1B41" w:rsidR="00804F4E" w:rsidRPr="00FD7D20" w:rsidRDefault="00804F4E" w:rsidP="00ED218D">
            <w:pPr>
              <w:pStyle w:val="TableHeadingCalibriBold"/>
            </w:pPr>
            <w:r>
              <w:t>Type</w:t>
            </w:r>
          </w:p>
        </w:tc>
        <w:tc>
          <w:tcPr>
            <w:tcW w:w="1296" w:type="dxa"/>
            <w:shd w:val="clear" w:color="auto" w:fill="D9D9D9" w:themeFill="background1" w:themeFillShade="D9"/>
          </w:tcPr>
          <w:p w14:paraId="1CD3C085" w14:textId="1CA93491" w:rsidR="00804F4E" w:rsidRPr="00FD7D20" w:rsidRDefault="00804F4E" w:rsidP="00ED218D">
            <w:pPr>
              <w:pStyle w:val="TableHeadingCalibriBold"/>
            </w:pPr>
            <w:r>
              <w:t>Frequency</w:t>
            </w:r>
          </w:p>
        </w:tc>
        <w:tc>
          <w:tcPr>
            <w:tcW w:w="1954" w:type="dxa"/>
            <w:shd w:val="clear" w:color="auto" w:fill="D9D9D9" w:themeFill="background1" w:themeFillShade="D9"/>
          </w:tcPr>
          <w:p w14:paraId="028D74E7" w14:textId="706AA55D" w:rsidR="00804F4E" w:rsidRDefault="00804F4E" w:rsidP="00ED218D">
            <w:pPr>
              <w:pStyle w:val="TableHeadingCalibriBold"/>
            </w:pPr>
            <w:r>
              <w:t>Timeframe</w:t>
            </w:r>
          </w:p>
        </w:tc>
        <w:tc>
          <w:tcPr>
            <w:tcW w:w="1710" w:type="dxa"/>
            <w:shd w:val="clear" w:color="auto" w:fill="D9D9D9" w:themeFill="background1" w:themeFillShade="D9"/>
          </w:tcPr>
          <w:p w14:paraId="07CA7972" w14:textId="6F660AC1" w:rsidR="00804F4E" w:rsidRPr="00FD7D20" w:rsidRDefault="00804F4E" w:rsidP="00ED218D">
            <w:pPr>
              <w:pStyle w:val="TableHeadingCalibriBold"/>
            </w:pPr>
            <w:r>
              <w:t>Transmission</w:t>
            </w:r>
            <w:r w:rsidR="00816C35">
              <w:t xml:space="preserve"> Route</w:t>
            </w:r>
          </w:p>
        </w:tc>
        <w:tc>
          <w:tcPr>
            <w:tcW w:w="1440" w:type="dxa"/>
            <w:shd w:val="clear" w:color="auto" w:fill="D9D9D9" w:themeFill="background1" w:themeFillShade="D9"/>
          </w:tcPr>
          <w:p w14:paraId="2B007409" w14:textId="5D63DA48" w:rsidR="00804F4E" w:rsidRDefault="00804F4E" w:rsidP="00ED218D">
            <w:pPr>
              <w:pStyle w:val="TableHeadingCalibriBold"/>
            </w:pPr>
            <w:r>
              <w:t>Preparer(s)</w:t>
            </w:r>
          </w:p>
        </w:tc>
        <w:tc>
          <w:tcPr>
            <w:tcW w:w="1615" w:type="dxa"/>
            <w:shd w:val="clear" w:color="auto" w:fill="D9D9D9" w:themeFill="background1" w:themeFillShade="D9"/>
          </w:tcPr>
          <w:p w14:paraId="7DA1AE61" w14:textId="5A1E2B9A" w:rsidR="00804F4E" w:rsidRPr="00FD7D20" w:rsidRDefault="00804F4E" w:rsidP="00ED218D">
            <w:pPr>
              <w:pStyle w:val="TableHeadingCalibriBold"/>
            </w:pPr>
            <w:r>
              <w:t>Recipient(s)</w:t>
            </w:r>
          </w:p>
        </w:tc>
      </w:tr>
      <w:tr w:rsidR="00816C35" w:rsidRPr="00FD7D20" w14:paraId="36474E26" w14:textId="77777777" w:rsidTr="00FA338E">
        <w:trPr>
          <w:trHeight w:val="307"/>
        </w:trPr>
        <w:tc>
          <w:tcPr>
            <w:tcW w:w="1335" w:type="dxa"/>
          </w:tcPr>
          <w:p w14:paraId="5CA275F5" w14:textId="678E5BDA" w:rsidR="00804F4E" w:rsidRPr="00FD7D20" w:rsidRDefault="00B7649A" w:rsidP="0050702B">
            <w:pPr>
              <w:pStyle w:val="CalibriTableText"/>
            </w:pPr>
            <w:r>
              <w:t>Readiness Review Memo</w:t>
            </w:r>
          </w:p>
        </w:tc>
        <w:tc>
          <w:tcPr>
            <w:tcW w:w="1296" w:type="dxa"/>
          </w:tcPr>
          <w:p w14:paraId="5F941211" w14:textId="10B80E86" w:rsidR="00804F4E" w:rsidRPr="00FD7D20" w:rsidRDefault="00B7649A" w:rsidP="0050702B">
            <w:pPr>
              <w:pStyle w:val="CalibriTableText"/>
            </w:pPr>
            <w:r>
              <w:t>Periodic</w:t>
            </w:r>
          </w:p>
        </w:tc>
        <w:tc>
          <w:tcPr>
            <w:tcW w:w="1954" w:type="dxa"/>
          </w:tcPr>
          <w:p w14:paraId="4E85FCC1" w14:textId="4D954041" w:rsidR="00804F4E" w:rsidRPr="00FD7D20" w:rsidRDefault="00B7649A" w:rsidP="0050702B">
            <w:pPr>
              <w:pStyle w:val="CalibriTableText"/>
            </w:pPr>
            <w:r>
              <w:t>Before each major data collection step</w:t>
            </w:r>
          </w:p>
        </w:tc>
        <w:tc>
          <w:tcPr>
            <w:tcW w:w="1710" w:type="dxa"/>
          </w:tcPr>
          <w:p w14:paraId="053E4525" w14:textId="5491AAFA" w:rsidR="00804F4E" w:rsidRPr="00FD7D20" w:rsidRDefault="00B7649A" w:rsidP="0050702B">
            <w:pPr>
              <w:pStyle w:val="CalibriTableText"/>
            </w:pPr>
            <w:r>
              <w:t>Email</w:t>
            </w:r>
          </w:p>
        </w:tc>
        <w:tc>
          <w:tcPr>
            <w:tcW w:w="1440" w:type="dxa"/>
          </w:tcPr>
          <w:p w14:paraId="07B4154C" w14:textId="5BE74FB8" w:rsidR="00804F4E" w:rsidRPr="00FD7D20" w:rsidRDefault="00B7649A" w:rsidP="0050702B">
            <w:pPr>
              <w:pStyle w:val="CalibriTableText"/>
            </w:pPr>
            <w:r>
              <w:t>Project Manager</w:t>
            </w:r>
          </w:p>
        </w:tc>
        <w:tc>
          <w:tcPr>
            <w:tcW w:w="1615" w:type="dxa"/>
          </w:tcPr>
          <w:p w14:paraId="40EF456D" w14:textId="3CBDE634" w:rsidR="00804F4E" w:rsidRPr="00FD7D20" w:rsidRDefault="00B7649A" w:rsidP="0050702B">
            <w:pPr>
              <w:pStyle w:val="CalibriTableText"/>
            </w:pPr>
            <w:r>
              <w:t>Scientists</w:t>
            </w:r>
            <w:r w:rsidR="00C8719D">
              <w:t>, QAM</w:t>
            </w:r>
          </w:p>
        </w:tc>
      </w:tr>
      <w:tr w:rsidR="00816C35" w:rsidRPr="00FD7D20" w14:paraId="1328AF74" w14:textId="77777777" w:rsidTr="00FA338E">
        <w:trPr>
          <w:trHeight w:val="323"/>
        </w:trPr>
        <w:tc>
          <w:tcPr>
            <w:tcW w:w="1335" w:type="dxa"/>
          </w:tcPr>
          <w:p w14:paraId="688DE2B1" w14:textId="1F06E502" w:rsidR="00804F4E" w:rsidRPr="00FD7D20" w:rsidRDefault="00B7649A" w:rsidP="0050702B">
            <w:pPr>
              <w:pStyle w:val="CalibriTableText"/>
            </w:pPr>
            <w:r>
              <w:t>Quarterly Progress Reports</w:t>
            </w:r>
          </w:p>
        </w:tc>
        <w:tc>
          <w:tcPr>
            <w:tcW w:w="1296" w:type="dxa"/>
          </w:tcPr>
          <w:p w14:paraId="263E86CE" w14:textId="35017410" w:rsidR="00804F4E" w:rsidRPr="00FD7D20" w:rsidRDefault="00B7649A" w:rsidP="0050702B">
            <w:pPr>
              <w:pStyle w:val="CalibriTableText"/>
            </w:pPr>
            <w:r>
              <w:t>Every 4 months</w:t>
            </w:r>
          </w:p>
        </w:tc>
        <w:tc>
          <w:tcPr>
            <w:tcW w:w="1954" w:type="dxa"/>
          </w:tcPr>
          <w:p w14:paraId="47C652E5" w14:textId="7F9F2992" w:rsidR="00804F4E" w:rsidRPr="00FD7D20" w:rsidRDefault="00E91D83" w:rsidP="0050702B">
            <w:pPr>
              <w:pStyle w:val="CalibriTableText"/>
            </w:pPr>
            <w:r>
              <w:t>4 months after start date</w:t>
            </w:r>
            <w:r w:rsidR="00095503">
              <w:t xml:space="preserve"> and ongoing</w:t>
            </w:r>
          </w:p>
        </w:tc>
        <w:tc>
          <w:tcPr>
            <w:tcW w:w="1710" w:type="dxa"/>
          </w:tcPr>
          <w:p w14:paraId="1E66EEAA" w14:textId="448AC321" w:rsidR="00804F4E" w:rsidRPr="00FD7D20" w:rsidRDefault="00DA7B69" w:rsidP="0050702B">
            <w:pPr>
              <w:pStyle w:val="CalibriTableText"/>
            </w:pPr>
            <w:r>
              <w:t>Email</w:t>
            </w:r>
          </w:p>
        </w:tc>
        <w:tc>
          <w:tcPr>
            <w:tcW w:w="1440" w:type="dxa"/>
          </w:tcPr>
          <w:p w14:paraId="42057581" w14:textId="3BF6CB00" w:rsidR="00804F4E" w:rsidRPr="00C96046" w:rsidRDefault="00C96046" w:rsidP="0050702B">
            <w:pPr>
              <w:pStyle w:val="CalibriTableText"/>
              <w:rPr>
                <w:b/>
                <w:bCs/>
              </w:rPr>
            </w:pPr>
            <w:r>
              <w:t>Project Manager</w:t>
            </w:r>
          </w:p>
        </w:tc>
        <w:tc>
          <w:tcPr>
            <w:tcW w:w="1615" w:type="dxa"/>
          </w:tcPr>
          <w:p w14:paraId="6DDEB091" w14:textId="39628A3B" w:rsidR="00804F4E" w:rsidRPr="00FD7D20" w:rsidRDefault="00C96046" w:rsidP="0050702B">
            <w:pPr>
              <w:pStyle w:val="CalibriTableText"/>
            </w:pPr>
            <w:r>
              <w:t>All Project Personnel</w:t>
            </w:r>
          </w:p>
        </w:tc>
      </w:tr>
      <w:tr w:rsidR="00C96046" w:rsidRPr="00FD7D20" w14:paraId="7C7951A3" w14:textId="77777777" w:rsidTr="00FA338E">
        <w:trPr>
          <w:trHeight w:val="307"/>
        </w:trPr>
        <w:tc>
          <w:tcPr>
            <w:tcW w:w="1335" w:type="dxa"/>
          </w:tcPr>
          <w:p w14:paraId="1ADFA386" w14:textId="0ABFCAF4" w:rsidR="00C96046" w:rsidRPr="00FD7D20" w:rsidRDefault="00FA4921" w:rsidP="0050702B">
            <w:pPr>
              <w:pStyle w:val="CalibriTableText"/>
            </w:pPr>
            <w:r>
              <w:lastRenderedPageBreak/>
              <w:t>Final</w:t>
            </w:r>
            <w:r w:rsidR="00C96046">
              <w:t xml:space="preserve"> Report</w:t>
            </w:r>
          </w:p>
        </w:tc>
        <w:tc>
          <w:tcPr>
            <w:tcW w:w="1296" w:type="dxa"/>
          </w:tcPr>
          <w:p w14:paraId="10910FDE" w14:textId="47663EA7" w:rsidR="00C96046" w:rsidRPr="00FD7D20" w:rsidRDefault="00C96046" w:rsidP="0050702B">
            <w:pPr>
              <w:pStyle w:val="CalibriTableText"/>
            </w:pPr>
            <w:r>
              <w:t>Once</w:t>
            </w:r>
          </w:p>
        </w:tc>
        <w:tc>
          <w:tcPr>
            <w:tcW w:w="1954" w:type="dxa"/>
          </w:tcPr>
          <w:p w14:paraId="281A765D" w14:textId="4B62044E" w:rsidR="00C96046" w:rsidRPr="00FD7D20" w:rsidRDefault="00FA4921" w:rsidP="0050702B">
            <w:pPr>
              <w:pStyle w:val="CalibriTableText"/>
            </w:pPr>
            <w:r>
              <w:t>At conclusion of project</w:t>
            </w:r>
          </w:p>
        </w:tc>
        <w:tc>
          <w:tcPr>
            <w:tcW w:w="1710" w:type="dxa"/>
          </w:tcPr>
          <w:p w14:paraId="1A3BA8E7" w14:textId="353FD911" w:rsidR="00C96046" w:rsidRPr="00FD7D20" w:rsidRDefault="00C96046" w:rsidP="0050702B">
            <w:pPr>
              <w:pStyle w:val="CalibriTableText"/>
            </w:pPr>
            <w:r>
              <w:t>PDF sent through email</w:t>
            </w:r>
          </w:p>
        </w:tc>
        <w:tc>
          <w:tcPr>
            <w:tcW w:w="1440" w:type="dxa"/>
          </w:tcPr>
          <w:p w14:paraId="34F3E273" w14:textId="6D774341" w:rsidR="00C96046" w:rsidRPr="00FD7D20" w:rsidRDefault="00C96046" w:rsidP="0050702B">
            <w:pPr>
              <w:pStyle w:val="CalibriTableText"/>
            </w:pPr>
            <w:r>
              <w:t>Project Manager</w:t>
            </w:r>
          </w:p>
        </w:tc>
        <w:tc>
          <w:tcPr>
            <w:tcW w:w="1615" w:type="dxa"/>
          </w:tcPr>
          <w:p w14:paraId="7DCB5498" w14:textId="4D1F342F" w:rsidR="00C96046" w:rsidRPr="00EC3904" w:rsidRDefault="00FA338E" w:rsidP="00EC3904">
            <w:r w:rsidRPr="00EC3904">
              <w:t>Distribution List as seen in Table A7-1</w:t>
            </w:r>
          </w:p>
        </w:tc>
      </w:tr>
      <w:tr w:rsidR="00C96046" w:rsidRPr="00FD7D20" w14:paraId="1F36CFCC" w14:textId="77777777" w:rsidTr="00FA338E">
        <w:trPr>
          <w:trHeight w:val="307"/>
        </w:trPr>
        <w:tc>
          <w:tcPr>
            <w:tcW w:w="1335" w:type="dxa"/>
          </w:tcPr>
          <w:p w14:paraId="553DD552" w14:textId="77777777" w:rsidR="00C96046" w:rsidRPr="00FD7D20" w:rsidRDefault="00C96046" w:rsidP="00C96046">
            <w:pPr>
              <w:pStyle w:val="BodyText2"/>
              <w:rPr>
                <w:rFonts w:asciiTheme="minorHAnsi" w:hAnsiTheme="minorHAnsi" w:cstheme="minorHAnsi"/>
                <w:spacing w:val="5"/>
                <w:kern w:val="2"/>
                <w:sz w:val="24"/>
                <w:szCs w:val="24"/>
              </w:rPr>
            </w:pPr>
          </w:p>
        </w:tc>
        <w:tc>
          <w:tcPr>
            <w:tcW w:w="1296" w:type="dxa"/>
          </w:tcPr>
          <w:p w14:paraId="402D956A" w14:textId="77777777" w:rsidR="00C96046" w:rsidRPr="00FD7D20" w:rsidRDefault="00C96046" w:rsidP="00C96046">
            <w:pPr>
              <w:pStyle w:val="BodyText2"/>
              <w:rPr>
                <w:rFonts w:asciiTheme="minorHAnsi" w:hAnsiTheme="minorHAnsi" w:cstheme="minorHAnsi"/>
                <w:spacing w:val="5"/>
                <w:kern w:val="2"/>
                <w:sz w:val="24"/>
                <w:szCs w:val="24"/>
              </w:rPr>
            </w:pPr>
          </w:p>
        </w:tc>
        <w:tc>
          <w:tcPr>
            <w:tcW w:w="1954" w:type="dxa"/>
          </w:tcPr>
          <w:p w14:paraId="2FC9C931" w14:textId="77777777" w:rsidR="00C96046" w:rsidRPr="00FD7D20" w:rsidRDefault="00C96046" w:rsidP="00C96046">
            <w:pPr>
              <w:pStyle w:val="BodyText2"/>
              <w:rPr>
                <w:rFonts w:asciiTheme="minorHAnsi" w:hAnsiTheme="minorHAnsi" w:cstheme="minorHAnsi"/>
                <w:spacing w:val="5"/>
                <w:kern w:val="2"/>
                <w:sz w:val="24"/>
                <w:szCs w:val="24"/>
              </w:rPr>
            </w:pPr>
          </w:p>
        </w:tc>
        <w:tc>
          <w:tcPr>
            <w:tcW w:w="1710" w:type="dxa"/>
          </w:tcPr>
          <w:p w14:paraId="6B3833CA" w14:textId="77777777" w:rsidR="00C96046" w:rsidRPr="00FD7D20" w:rsidRDefault="00C96046" w:rsidP="00C96046">
            <w:pPr>
              <w:pStyle w:val="BodyText2"/>
              <w:rPr>
                <w:rFonts w:asciiTheme="minorHAnsi" w:hAnsiTheme="minorHAnsi" w:cstheme="minorHAnsi"/>
                <w:spacing w:val="5"/>
                <w:kern w:val="2"/>
                <w:sz w:val="24"/>
                <w:szCs w:val="24"/>
              </w:rPr>
            </w:pPr>
          </w:p>
        </w:tc>
        <w:tc>
          <w:tcPr>
            <w:tcW w:w="1440" w:type="dxa"/>
          </w:tcPr>
          <w:p w14:paraId="2C7D31F2" w14:textId="77777777" w:rsidR="00C96046" w:rsidRPr="00FD7D20" w:rsidRDefault="00C96046" w:rsidP="00C96046">
            <w:pPr>
              <w:pStyle w:val="BodyText2"/>
              <w:rPr>
                <w:rFonts w:asciiTheme="minorHAnsi" w:hAnsiTheme="minorHAnsi" w:cstheme="minorHAnsi"/>
                <w:spacing w:val="5"/>
                <w:kern w:val="2"/>
                <w:sz w:val="24"/>
                <w:szCs w:val="24"/>
              </w:rPr>
            </w:pPr>
          </w:p>
        </w:tc>
        <w:tc>
          <w:tcPr>
            <w:tcW w:w="1615" w:type="dxa"/>
          </w:tcPr>
          <w:p w14:paraId="6627C82A" w14:textId="76B5835B" w:rsidR="00C96046" w:rsidRPr="00FD7D20" w:rsidRDefault="00C96046" w:rsidP="00C96046">
            <w:pPr>
              <w:pStyle w:val="BodyText2"/>
              <w:rPr>
                <w:rFonts w:asciiTheme="minorHAnsi" w:hAnsiTheme="minorHAnsi" w:cstheme="minorHAnsi"/>
                <w:spacing w:val="5"/>
                <w:kern w:val="2"/>
                <w:sz w:val="24"/>
                <w:szCs w:val="24"/>
              </w:rPr>
            </w:pPr>
          </w:p>
        </w:tc>
      </w:tr>
    </w:tbl>
    <w:p w14:paraId="512CA386" w14:textId="77777777" w:rsidR="00F82482" w:rsidRPr="00132547" w:rsidRDefault="00F82482">
      <w:r w:rsidRPr="00132547">
        <w:br w:type="page"/>
      </w:r>
    </w:p>
    <w:p w14:paraId="36939D13" w14:textId="1B70005A" w:rsidR="00232B31" w:rsidRPr="004C5ECA" w:rsidRDefault="006F0342" w:rsidP="00F305FF">
      <w:pPr>
        <w:pStyle w:val="Heading2"/>
      </w:pPr>
      <w:bookmarkStart w:id="100" w:name="_Toc165277411"/>
      <w:r w:rsidRPr="004C5ECA">
        <w:lastRenderedPageBreak/>
        <w:t>D</w:t>
      </w:r>
      <w:r w:rsidRPr="004C5ECA">
        <w:tab/>
      </w:r>
      <w:r w:rsidR="005120C4" w:rsidRPr="004C5ECA">
        <w:t>Environmental Information Review and Us</w:t>
      </w:r>
      <w:r w:rsidR="00D24F54" w:rsidRPr="004C5ECA">
        <w:t>e</w:t>
      </w:r>
      <w:r w:rsidR="005120C4" w:rsidRPr="004C5ECA">
        <w:t>ability Determination</w:t>
      </w:r>
      <w:bookmarkEnd w:id="100"/>
    </w:p>
    <w:p w14:paraId="6C489C5D" w14:textId="0794127D" w:rsidR="006F0342" w:rsidRPr="004C5ECA" w:rsidRDefault="006F0342" w:rsidP="00C13321">
      <w:pPr>
        <w:pStyle w:val="Heading3"/>
      </w:pPr>
      <w:bookmarkStart w:id="101" w:name="_Toc165277412"/>
      <w:r w:rsidRPr="004C5ECA">
        <w:t>D1.</w:t>
      </w:r>
      <w:r w:rsidRPr="004C5ECA">
        <w:tab/>
      </w:r>
      <w:r w:rsidR="00232B31" w:rsidRPr="004C5ECA">
        <w:t>Environmental Information Review</w:t>
      </w:r>
      <w:bookmarkEnd w:id="101"/>
    </w:p>
    <w:p w14:paraId="2124413F" w14:textId="19195DE3" w:rsidR="00623B43" w:rsidRPr="004C5ECA" w:rsidRDefault="00C97802" w:rsidP="00774ABF">
      <w:pPr>
        <w:pStyle w:val="Heading4"/>
      </w:pPr>
      <w:bookmarkStart w:id="102" w:name="_Toc165277413"/>
      <w:r w:rsidRPr="004C5ECA">
        <w:t>Describe</w:t>
      </w:r>
      <w:bookmarkEnd w:id="102"/>
    </w:p>
    <w:p w14:paraId="34BE29B8" w14:textId="569BCB0E" w:rsidR="00232B31" w:rsidRPr="004C5ECA" w:rsidRDefault="00232B31" w:rsidP="006D5CA5">
      <w:pPr>
        <w:pStyle w:val="NumericListCalibri12"/>
        <w:numPr>
          <w:ilvl w:val="0"/>
          <w:numId w:val="56"/>
        </w:numPr>
        <w:ind w:left="792"/>
      </w:pPr>
      <w:r w:rsidRPr="004C5ECA">
        <w:t>information/data verification</w:t>
      </w:r>
      <w:r w:rsidR="00BF0EFD">
        <w:rPr>
          <w:rStyle w:val="FootnoteReference"/>
        </w:rPr>
        <w:footnoteReference w:id="26"/>
      </w:r>
      <w:r w:rsidRPr="004C5ECA">
        <w:t xml:space="preserve"> and validation</w:t>
      </w:r>
      <w:r w:rsidR="00A74B95">
        <w:rPr>
          <w:rStyle w:val="FootnoteReference"/>
        </w:rPr>
        <w:footnoteReference w:id="27"/>
      </w:r>
      <w:r w:rsidRPr="004C5ECA">
        <w:t xml:space="preserve"> activities </w:t>
      </w:r>
      <w:r w:rsidR="00C97802" w:rsidRPr="004C5ECA">
        <w:t xml:space="preserve">to ensure that </w:t>
      </w:r>
      <w:r w:rsidRPr="004C5ECA">
        <w:t>data</w:t>
      </w:r>
      <w:r w:rsidR="00C97802" w:rsidRPr="004C5ECA">
        <w:t xml:space="preserve"> meet requirements specified in this QAPP and relevant SOPs</w:t>
      </w:r>
      <w:r w:rsidR="002758C3" w:rsidRPr="004C5ECA">
        <w:t>.</w:t>
      </w:r>
    </w:p>
    <w:p w14:paraId="099DAF64" w14:textId="26DE93A4" w:rsidR="007955A6" w:rsidRPr="004C5ECA" w:rsidRDefault="00780FCD" w:rsidP="006D5CA5">
      <w:pPr>
        <w:pStyle w:val="NumericListCalibri12"/>
        <w:numPr>
          <w:ilvl w:val="0"/>
          <w:numId w:val="56"/>
        </w:numPr>
        <w:ind w:left="792"/>
      </w:pPr>
      <w:r w:rsidRPr="004C5ECA">
        <w:t>any data quality assessment</w:t>
      </w:r>
      <w:r w:rsidR="00A74B95">
        <w:rPr>
          <w:rStyle w:val="FootnoteReference"/>
        </w:rPr>
        <w:footnoteReference w:id="28"/>
      </w:r>
      <w:r w:rsidRPr="004C5ECA">
        <w:t xml:space="preserve"> activities</w:t>
      </w:r>
      <w:r w:rsidR="00815DE9" w:rsidRPr="004C5ECA">
        <w:t xml:space="preserve">. </w:t>
      </w:r>
      <w:r w:rsidR="00CD2392" w:rsidRPr="004C5ECA">
        <w:t xml:space="preserve">See Attachments 5 &amp;6. </w:t>
      </w:r>
      <w:r w:rsidR="007D24FD" w:rsidRPr="004C5ECA">
        <w:t>Some other p</w:t>
      </w:r>
      <w:r w:rsidR="00333FAD" w:rsidRPr="004C5ECA">
        <w:t>ossible questions when r</w:t>
      </w:r>
      <w:r w:rsidR="007955A6" w:rsidRPr="004C5ECA">
        <w:t xml:space="preserve">eviewing </w:t>
      </w:r>
      <w:r w:rsidR="00675EE4" w:rsidRPr="004C5ECA">
        <w:t>data</w:t>
      </w:r>
      <w:r w:rsidR="007D24FD" w:rsidRPr="004C5ECA">
        <w:t>:</w:t>
      </w:r>
    </w:p>
    <w:p w14:paraId="5B77BE20" w14:textId="53B00CC5" w:rsidR="007955A6" w:rsidRPr="004C5ECA" w:rsidRDefault="007955A6" w:rsidP="006D5CA5">
      <w:pPr>
        <w:pStyle w:val="NumericListCalibri12"/>
        <w:numPr>
          <w:ilvl w:val="1"/>
          <w:numId w:val="56"/>
        </w:numPr>
        <w:ind w:left="1080"/>
      </w:pPr>
      <w:r w:rsidRPr="004C5ECA">
        <w:t>Were the DQIs met?</w:t>
      </w:r>
    </w:p>
    <w:p w14:paraId="1BC5B28C" w14:textId="23E6BABC" w:rsidR="007955A6" w:rsidRPr="004C5ECA" w:rsidRDefault="007955A6" w:rsidP="006D5CA5">
      <w:pPr>
        <w:pStyle w:val="NumericListCalibri12"/>
        <w:numPr>
          <w:ilvl w:val="1"/>
          <w:numId w:val="56"/>
        </w:numPr>
        <w:ind w:left="1080"/>
      </w:pPr>
      <w:r w:rsidRPr="004C5ECA">
        <w:t>Is the quality of the data consistent across data?</w:t>
      </w:r>
    </w:p>
    <w:p w14:paraId="0A5F69A6" w14:textId="6596779D" w:rsidR="007955A6" w:rsidRPr="004C5ECA" w:rsidRDefault="007955A6" w:rsidP="006D5CA5">
      <w:pPr>
        <w:pStyle w:val="NumericListCalibri12"/>
        <w:numPr>
          <w:ilvl w:val="1"/>
          <w:numId w:val="56"/>
        </w:numPr>
        <w:ind w:left="1080"/>
      </w:pPr>
      <w:r w:rsidRPr="004C5ECA">
        <w:t>Does the data meet the data quality objectives?</w:t>
      </w:r>
    </w:p>
    <w:p w14:paraId="0964AF0B" w14:textId="56952145" w:rsidR="007955A6" w:rsidRPr="004C5ECA" w:rsidRDefault="007955A6" w:rsidP="006D5CA5">
      <w:pPr>
        <w:pStyle w:val="NumericListCalibri12"/>
        <w:numPr>
          <w:ilvl w:val="1"/>
          <w:numId w:val="56"/>
        </w:numPr>
        <w:ind w:left="1080"/>
      </w:pPr>
      <w:r w:rsidRPr="004C5ECA">
        <w:t>Integrity…</w:t>
      </w:r>
      <w:r w:rsidR="00675EE4" w:rsidRPr="004C5ECA">
        <w:t xml:space="preserve">is data </w:t>
      </w:r>
      <w:r w:rsidRPr="004C5ECA">
        <w:t>compromised via corruption/falsification?</w:t>
      </w:r>
    </w:p>
    <w:p w14:paraId="160C075F" w14:textId="68D11E46" w:rsidR="00C97802" w:rsidRPr="004C5ECA" w:rsidRDefault="007955A6" w:rsidP="006D5CA5">
      <w:pPr>
        <w:pStyle w:val="NumericListCalibri12"/>
        <w:numPr>
          <w:ilvl w:val="1"/>
          <w:numId w:val="56"/>
        </w:numPr>
        <w:ind w:left="1080"/>
      </w:pPr>
      <w:r w:rsidRPr="004C5ECA">
        <w:t>Were methods followed?</w:t>
      </w:r>
    </w:p>
    <w:p w14:paraId="5FD80DA3" w14:textId="7F172FBE" w:rsidR="00C97802" w:rsidRPr="00132547" w:rsidRDefault="00815DE9" w:rsidP="006D5CA5">
      <w:pPr>
        <w:pStyle w:val="NumericListCalibri12"/>
        <w:numPr>
          <w:ilvl w:val="0"/>
          <w:numId w:val="56"/>
        </w:numPr>
        <w:ind w:left="792"/>
      </w:pPr>
      <w:r w:rsidRPr="004C5ECA">
        <w:t>responsible person and documentation of these activities.</w:t>
      </w:r>
    </w:p>
    <w:p w14:paraId="290FA9E3" w14:textId="2E589624" w:rsidR="000F1D0C" w:rsidRPr="00132547" w:rsidRDefault="006F0342" w:rsidP="000F1D0C">
      <w:pPr>
        <w:autoSpaceDE w:val="0"/>
        <w:autoSpaceDN w:val="0"/>
        <w:adjustRightInd w:val="0"/>
      </w:pPr>
      <w:r w:rsidRPr="00132547">
        <w:t xml:space="preserve">During </w:t>
      </w:r>
      <w:r w:rsidR="00261F48" w:rsidRPr="00132547">
        <w:t>information/</w:t>
      </w:r>
      <w:r w:rsidRPr="00132547">
        <w:t>data review, verification, and validation, staff will be guided by the data quality criteria listed in A</w:t>
      </w:r>
      <w:r w:rsidR="00B37D73" w:rsidRPr="00132547">
        <w:t>6</w:t>
      </w:r>
      <w:r w:rsidRPr="00132547">
        <w:t xml:space="preserve"> as well as any additional criteria discussed in B</w:t>
      </w:r>
      <w:r w:rsidR="0076170B" w:rsidRPr="00132547">
        <w:t>3</w:t>
      </w:r>
      <w:r w:rsidR="00C14BD9" w:rsidRPr="00132547">
        <w:t>-B7</w:t>
      </w:r>
      <w:r w:rsidRPr="00132547">
        <w:t>.</w:t>
      </w:r>
      <w:r w:rsidR="00C97802" w:rsidRPr="00132547">
        <w:t xml:space="preserve">  </w:t>
      </w:r>
      <w:r w:rsidR="000F1D0C" w:rsidRPr="00132547">
        <w:t>All onsite analytical data will be reviewed against QAPP requirements. The Project Manager, scientists, and relevant staff will:</w:t>
      </w:r>
    </w:p>
    <w:p w14:paraId="58F5312C" w14:textId="77777777" w:rsidR="000F1D0C" w:rsidRPr="00FD7D20" w:rsidRDefault="000F1D0C" w:rsidP="006D5CA5">
      <w:pPr>
        <w:pStyle w:val="ListtextCalibri12"/>
        <w:numPr>
          <w:ilvl w:val="0"/>
          <w:numId w:val="57"/>
        </w:numPr>
      </w:pPr>
      <w:r w:rsidRPr="00FD7D20">
        <w:t xml:space="preserve">Ensure that all sampling and analytical </w:t>
      </w:r>
      <w:r>
        <w:t xml:space="preserve">methods or </w:t>
      </w:r>
      <w:r w:rsidRPr="00FD7D20">
        <w:t>SOPs were followed.</w:t>
      </w:r>
    </w:p>
    <w:p w14:paraId="516C384E" w14:textId="77777777" w:rsidR="000F1D0C" w:rsidRPr="00FD7D20" w:rsidRDefault="000F1D0C" w:rsidP="006D5CA5">
      <w:pPr>
        <w:pStyle w:val="ListtextCalibri12"/>
        <w:numPr>
          <w:ilvl w:val="0"/>
          <w:numId w:val="57"/>
        </w:numPr>
      </w:pPr>
      <w:r w:rsidRPr="00FD7D20">
        <w:t>Establish that all method required QC samples were run and met required limits.</w:t>
      </w:r>
    </w:p>
    <w:p w14:paraId="3FB8E193" w14:textId="77777777" w:rsidR="000F1D0C" w:rsidRPr="00EE208E" w:rsidRDefault="000F1D0C" w:rsidP="006D5CA5">
      <w:pPr>
        <w:pStyle w:val="ListtextCalibri12"/>
        <w:numPr>
          <w:ilvl w:val="0"/>
          <w:numId w:val="57"/>
        </w:numPr>
      </w:pPr>
      <w:r w:rsidRPr="00FD7D20">
        <w:t>Establish that all QAPP required QC samples were run and met required limits</w:t>
      </w:r>
      <w:r w:rsidRPr="00132547">
        <w:rPr>
          <w:rStyle w:val="IntenseEmphasis"/>
        </w:rPr>
        <w:t>.</w:t>
      </w:r>
      <w:r w:rsidRPr="00EE208E">
        <w:t xml:space="preserve"> </w:t>
      </w:r>
    </w:p>
    <w:p w14:paraId="16BDC6AD" w14:textId="1D23FD62" w:rsidR="00927486" w:rsidRPr="00132547" w:rsidRDefault="00927486" w:rsidP="00927486">
      <w:r w:rsidRPr="00132547">
        <w:t xml:space="preserve">The Project Manager and QAM will review each laboratory data package’s narrative report and summary tables to see whether the laboratory “flagged” any sample results based on poor or questionable data quality </w:t>
      </w:r>
      <w:r w:rsidR="005854FE" w:rsidRPr="00132547">
        <w:t xml:space="preserve">or </w:t>
      </w:r>
      <w:r w:rsidRPr="00132547">
        <w:t>exceedances of the laboratory’s QC criteria.</w:t>
      </w:r>
    </w:p>
    <w:p w14:paraId="4EB887AE" w14:textId="158C7F96" w:rsidR="009C2BF5" w:rsidRPr="00132547" w:rsidRDefault="00910ABF" w:rsidP="009C2BF5">
      <w:r w:rsidRPr="00132547">
        <w:t xml:space="preserve">Trained project staff will check for data anomalies (e.g., missing data, data that fall outside the range of the expected or plausible based on industry averages, non-standard environmental aspects/indicators, incorrect/non-standard units, incorrect reporting years, incorrect normalizing factors or bases of normalization, incorrect </w:t>
      </w:r>
      <w:r w:rsidR="007542F3" w:rsidRPr="00132547">
        <w:t>calculations,</w:t>
      </w:r>
      <w:r w:rsidRPr="00132547">
        <w:t xml:space="preserve"> conversions, etc.).  When possible, checking for data anomalies will be automated as part of the electronic data entry process.  Data anomalies will be flagged and corrected, to the extent possible, in consultation with data collection </w:t>
      </w:r>
      <w:r w:rsidRPr="00132547">
        <w:lastRenderedPageBreak/>
        <w:t>staff and project manager(s).</w:t>
      </w:r>
      <w:r w:rsidR="000F1D0C" w:rsidRPr="00132547">
        <w:t xml:space="preserve">  When data used for analysis </w:t>
      </w:r>
      <w:proofErr w:type="gramStart"/>
      <w:r w:rsidR="000F1D0C" w:rsidRPr="00132547">
        <w:t>are</w:t>
      </w:r>
      <w:proofErr w:type="gramEnd"/>
      <w:r w:rsidR="000F1D0C" w:rsidRPr="00132547">
        <w:t xml:space="preserve"> incomplete, the potential impact of their incompleteness on the analysis will be described in relevant reports.</w:t>
      </w:r>
    </w:p>
    <w:p w14:paraId="49C9A478" w14:textId="785060AA" w:rsidR="006F0342" w:rsidRPr="006D5CA5" w:rsidRDefault="009C2BF5" w:rsidP="006D5CA5">
      <w:pPr>
        <w:pStyle w:val="NumericListCalibri12"/>
      </w:pPr>
      <w:r w:rsidRPr="00FD7D20">
        <w:t xml:space="preserve">If at any point during </w:t>
      </w:r>
      <w:r w:rsidR="00E16C99">
        <w:t>review,</w:t>
      </w:r>
      <w:r w:rsidRPr="00FD7D20">
        <w:t xml:space="preserve"> the Project Manager identifies a problem (e.g., the use of substandard data when higher-quality data are available, a faulty algorithm, a mismatch between a data set and the question it is meant to answer), the Project Manager, scientists and any relevant staff will discuss corrective action.  If necessary, the Project Manager will issue a stop-work order until a solution is agreed upon.  The Project Manager will implement corrective action.  If the solution involves changes in project design, the Project Manager will amend the QAPP as necessary</w:t>
      </w:r>
      <w:r w:rsidR="00A500B9">
        <w:t xml:space="preserve">, pass </w:t>
      </w:r>
      <w:r w:rsidR="00171E9E">
        <w:t xml:space="preserve">it through quality review if necessary, and then re-distribute it to the </w:t>
      </w:r>
      <w:r w:rsidR="00904545">
        <w:t>Distribution</w:t>
      </w:r>
      <w:r w:rsidR="00171E9E">
        <w:t xml:space="preserve"> L</w:t>
      </w:r>
      <w:r w:rsidR="00904545">
        <w:t>ist.</w:t>
      </w:r>
    </w:p>
    <w:p w14:paraId="57B77A37" w14:textId="2F296BAD" w:rsidR="006F0342" w:rsidRPr="00FD7D20" w:rsidRDefault="006F0342" w:rsidP="00C13321">
      <w:pPr>
        <w:pStyle w:val="Heading3"/>
      </w:pPr>
      <w:bookmarkStart w:id="103" w:name="_Toc165277414"/>
      <w:r w:rsidRPr="00FD7D20">
        <w:t>D2.</w:t>
      </w:r>
      <w:r w:rsidRPr="00FD7D20">
        <w:tab/>
      </w:r>
      <w:r w:rsidR="00232B31">
        <w:t>Useability Determination</w:t>
      </w:r>
      <w:bookmarkEnd w:id="103"/>
    </w:p>
    <w:p w14:paraId="0639917E" w14:textId="3EC11442" w:rsidR="002758C3" w:rsidRPr="006D5CA5" w:rsidRDefault="00C7329D" w:rsidP="001B58BD">
      <w:pPr>
        <w:pStyle w:val="NumericListCalibri12"/>
      </w:pPr>
      <w:r w:rsidRPr="006D5CA5">
        <w:t>D</w:t>
      </w:r>
      <w:r w:rsidR="00232B31" w:rsidRPr="006D5CA5">
        <w:t>escribe or reference the process that will be used to determine whether the environmental information is useable</w:t>
      </w:r>
      <w:r w:rsidR="009C2BF5" w:rsidRPr="006D5CA5">
        <w:t xml:space="preserve">, </w:t>
      </w:r>
      <w:r w:rsidR="006D5CA5" w:rsidRPr="006D5CA5">
        <w:t>including</w:t>
      </w:r>
      <w:r w:rsidR="006D5CA5">
        <w:t>:</w:t>
      </w:r>
    </w:p>
    <w:p w14:paraId="2219BE78" w14:textId="18F824E3" w:rsidR="009C2BF5" w:rsidRPr="006D5CA5" w:rsidRDefault="009C2BF5" w:rsidP="00387083">
      <w:pPr>
        <w:pStyle w:val="NumericListCalibri12"/>
        <w:numPr>
          <w:ilvl w:val="0"/>
          <w:numId w:val="58"/>
        </w:numPr>
        <w:ind w:left="792"/>
      </w:pPr>
      <w:r w:rsidRPr="006D5CA5">
        <w:t>documentation</w:t>
      </w:r>
    </w:p>
    <w:p w14:paraId="02ABCCB2" w14:textId="390F0A58" w:rsidR="009C2BF5" w:rsidRPr="006D5CA5" w:rsidRDefault="009C2BF5" w:rsidP="00387083">
      <w:pPr>
        <w:pStyle w:val="NumericListCalibri12"/>
        <w:numPr>
          <w:ilvl w:val="0"/>
          <w:numId w:val="58"/>
        </w:numPr>
        <w:ind w:left="792"/>
      </w:pPr>
      <w:r w:rsidRPr="006D5CA5">
        <w:t>individual(s) responsible</w:t>
      </w:r>
    </w:p>
    <w:p w14:paraId="75829FCE" w14:textId="00DFCDDC" w:rsidR="006F0342" w:rsidRPr="006D5CA5" w:rsidRDefault="009C2BF5" w:rsidP="00387083">
      <w:pPr>
        <w:pStyle w:val="NumericListCalibri12"/>
        <w:numPr>
          <w:ilvl w:val="0"/>
          <w:numId w:val="58"/>
        </w:numPr>
        <w:ind w:left="792"/>
      </w:pPr>
      <w:r w:rsidRPr="006D5CA5">
        <w:t>communication of determination</w:t>
      </w:r>
    </w:p>
    <w:p w14:paraId="7E692157" w14:textId="2C42E422" w:rsidR="007A004D" w:rsidRPr="00132547" w:rsidRDefault="005344D9" w:rsidP="00EC79DB">
      <w:r w:rsidRPr="00132547">
        <w:t>Once all the data from the field and laboratory have been</w:t>
      </w:r>
      <w:r w:rsidR="00EC79DB" w:rsidRPr="00132547">
        <w:t xml:space="preserve"> reviewed</w:t>
      </w:r>
      <w:r w:rsidRPr="00132547">
        <w:t xml:space="preserve">, the Project Manager and QAM will make an overall assessment concerning the final usability of the data (and any limitations on its use) in meeting the project’s needs. </w:t>
      </w:r>
      <w:r w:rsidR="002E3D0F" w:rsidRPr="00132547">
        <w:t xml:space="preserve"> </w:t>
      </w:r>
      <w:r w:rsidR="00C55017" w:rsidRPr="00132547">
        <w:t>Some</w:t>
      </w:r>
      <w:r w:rsidRPr="00132547">
        <w:t xml:space="preserve"> steps of this assessment will include, but not necessarily be limited to:</w:t>
      </w:r>
    </w:p>
    <w:p w14:paraId="2230FE7E" w14:textId="7CEB8777" w:rsidR="007A004D" w:rsidRPr="00C55017" w:rsidRDefault="007A004D" w:rsidP="003E1BCA">
      <w:pPr>
        <w:pStyle w:val="ListtextCalibri12"/>
        <w:numPr>
          <w:ilvl w:val="0"/>
          <w:numId w:val="59"/>
        </w:numPr>
        <w:ind w:left="792"/>
      </w:pPr>
      <w:r w:rsidRPr="00C55017">
        <w:t xml:space="preserve">Discussions </w:t>
      </w:r>
      <w:r w:rsidR="00C8267E">
        <w:t xml:space="preserve">with </w:t>
      </w:r>
      <w:r w:rsidR="00C55017">
        <w:t>Scientists</w:t>
      </w:r>
      <w:r w:rsidR="00C8267E">
        <w:t>.</w:t>
      </w:r>
    </w:p>
    <w:p w14:paraId="4C9FF33A" w14:textId="17E47C90" w:rsidR="007A004D" w:rsidRPr="00C55017" w:rsidRDefault="007A004D" w:rsidP="003E1BCA">
      <w:pPr>
        <w:pStyle w:val="ListtextCalibri12"/>
        <w:numPr>
          <w:ilvl w:val="0"/>
          <w:numId w:val="59"/>
        </w:numPr>
        <w:ind w:left="792"/>
      </w:pPr>
      <w:r w:rsidRPr="00C55017">
        <w:t xml:space="preserve">Review of deviations from the </w:t>
      </w:r>
      <w:r w:rsidR="00C55017">
        <w:t>QAPP</w:t>
      </w:r>
      <w:r w:rsidRPr="00C55017">
        <w:t xml:space="preserve"> or associated SOPs to determine whether these deviations may have impacted data quality (and determining whether any impacts are widespread or single incidents, related to a few random samples or a batch of samples, and/or affecting a single or multiple analyses)</w:t>
      </w:r>
      <w:r w:rsidR="00C8267E">
        <w:t>.</w:t>
      </w:r>
    </w:p>
    <w:p w14:paraId="2F42CE8A" w14:textId="7C46E7B9" w:rsidR="007A004D" w:rsidRPr="00C55017" w:rsidRDefault="007A004D" w:rsidP="003E1BCA">
      <w:pPr>
        <w:pStyle w:val="ListtextCalibri12"/>
        <w:numPr>
          <w:ilvl w:val="0"/>
          <w:numId w:val="59"/>
        </w:numPr>
        <w:ind w:left="792"/>
      </w:pPr>
      <w:r w:rsidRPr="00C55017">
        <w:t>Evaluation of the field and laboratory results and QC information</w:t>
      </w:r>
      <w:r w:rsidR="00C8267E">
        <w:t>.</w:t>
      </w:r>
    </w:p>
    <w:p w14:paraId="30FA4F23" w14:textId="0904428D" w:rsidR="007A004D" w:rsidRPr="00C55017" w:rsidRDefault="007A004D" w:rsidP="003E1BCA">
      <w:pPr>
        <w:pStyle w:val="ListtextCalibri12"/>
        <w:numPr>
          <w:ilvl w:val="0"/>
          <w:numId w:val="59"/>
        </w:numPr>
        <w:ind w:left="792"/>
      </w:pPr>
      <w:r w:rsidRPr="00C55017">
        <w:t>Review of any other external information which might influence the results, such as off-</w:t>
      </w:r>
      <w:r w:rsidR="009E0F88">
        <w:t>site</w:t>
      </w:r>
      <w:r w:rsidRPr="00C55017">
        <w:t xml:space="preserve"> activities</w:t>
      </w:r>
      <w:r w:rsidR="009E0F88">
        <w:t xml:space="preserve"> in the vicinity</w:t>
      </w:r>
      <w:r w:rsidRPr="00C55017">
        <w:t xml:space="preserve">, meteorological conditions (such as storm events proceeding sampling), </w:t>
      </w:r>
      <w:r w:rsidR="009E0F88">
        <w:t>etc.</w:t>
      </w:r>
    </w:p>
    <w:p w14:paraId="0DBAC4BD" w14:textId="3CAA7527" w:rsidR="007A004D" w:rsidRPr="00C55017" w:rsidRDefault="007A004D" w:rsidP="003E1BCA">
      <w:pPr>
        <w:pStyle w:val="ListtextCalibri12"/>
        <w:numPr>
          <w:ilvl w:val="0"/>
          <w:numId w:val="59"/>
        </w:numPr>
        <w:ind w:left="792"/>
      </w:pPr>
      <w:r w:rsidRPr="00C55017">
        <w:t xml:space="preserve">Evaluation of whether the completeness goals defined </w:t>
      </w:r>
      <w:r w:rsidR="00C8267E">
        <w:t>have</w:t>
      </w:r>
      <w:r w:rsidRPr="00C55017">
        <w:t xml:space="preserve"> been met</w:t>
      </w:r>
      <w:r w:rsidR="00C8267E">
        <w:t>.</w:t>
      </w:r>
    </w:p>
    <w:p w14:paraId="10881390" w14:textId="19C5F6BC" w:rsidR="007A004D" w:rsidRPr="00132547" w:rsidRDefault="007A004D" w:rsidP="005344D9">
      <w:pPr>
        <w:pStyle w:val="ListtextCalibri12"/>
        <w:numPr>
          <w:ilvl w:val="0"/>
          <w:numId w:val="59"/>
        </w:numPr>
        <w:ind w:left="792"/>
      </w:pPr>
      <w:r w:rsidRPr="00C55017">
        <w:t>Examination of any assumptions made when the study was planned, if those assumptions were met, and, if not, how the project’s conclusions are affected.</w:t>
      </w:r>
    </w:p>
    <w:p w14:paraId="71DFF034" w14:textId="77777777" w:rsidR="004D5300" w:rsidRDefault="006F0342" w:rsidP="007955A6">
      <w:pPr>
        <w:pStyle w:val="BodyText3"/>
        <w:sectPr w:rsidR="004D5300" w:rsidSect="007E31C9">
          <w:pgSz w:w="12240" w:h="15840" w:code="1"/>
          <w:pgMar w:top="1440" w:right="1440" w:bottom="1440" w:left="1440" w:header="720" w:footer="720" w:gutter="0"/>
          <w:cols w:space="720"/>
        </w:sectPr>
      </w:pPr>
      <w:r w:rsidRPr="00132547">
        <w:t>The final project report will contain an evaluation of the certainty of project results</w:t>
      </w:r>
      <w:r w:rsidR="00327AEF" w:rsidRPr="00132547">
        <w:t xml:space="preserve"> prepared by the</w:t>
      </w:r>
      <w:r w:rsidRPr="00132547">
        <w:t xml:space="preserve"> Project Manager</w:t>
      </w:r>
      <w:r w:rsidR="00327AEF" w:rsidRPr="00132547">
        <w:t>.</w:t>
      </w:r>
      <w:r w:rsidRPr="00132547">
        <w:t xml:space="preserve">  For each conclusion reached by the project (i.e., each determination that an anticipated outcome has or has not been achieved, and the basis for each decision made or recommended by project authorities), this evaluation will describe, in narrative form: the quality of data and the methodologies used to inform the conclusion, the subsequent confidence in the conclusion, and the validity of generalizing results beyond the project.</w:t>
      </w:r>
    </w:p>
    <w:p w14:paraId="152DD57E" w14:textId="550849F9" w:rsidR="004968D6" w:rsidRPr="00FD7D20" w:rsidRDefault="004968D6" w:rsidP="00F305FF">
      <w:pPr>
        <w:pStyle w:val="Heading2"/>
      </w:pPr>
      <w:bookmarkStart w:id="104" w:name="_Toc165277415"/>
      <w:r w:rsidRPr="00FD7D20">
        <w:lastRenderedPageBreak/>
        <w:t>References</w:t>
      </w:r>
      <w:bookmarkEnd w:id="104"/>
    </w:p>
    <w:p w14:paraId="0EF6D5E5" w14:textId="1E36595A" w:rsidR="00B05A9C" w:rsidRPr="00132547" w:rsidRDefault="00B05A9C">
      <w:r w:rsidRPr="00132547">
        <w:t>See Table A4-1</w:t>
      </w:r>
      <w:r w:rsidR="00516293" w:rsidRPr="00132547">
        <w:t>.</w:t>
      </w:r>
    </w:p>
    <w:p w14:paraId="331417F2" w14:textId="364E9EEA" w:rsidR="00415262" w:rsidRPr="00132547" w:rsidRDefault="00415262">
      <w:r w:rsidRPr="00132547">
        <w:br w:type="page"/>
      </w:r>
    </w:p>
    <w:p w14:paraId="10F5EB70" w14:textId="4C09BF6B" w:rsidR="003C3E0D" w:rsidRPr="003C3E0D" w:rsidRDefault="003C3E0D" w:rsidP="00C13321">
      <w:pPr>
        <w:spacing w:after="100" w:afterAutospacing="1"/>
      </w:pPr>
      <w:r w:rsidRPr="005810DA">
        <w:lastRenderedPageBreak/>
        <w:t>Attachments are Examples only and can be deleted/</w:t>
      </w:r>
      <w:r w:rsidR="005810DA" w:rsidRPr="005810DA">
        <w:t>modified.</w:t>
      </w:r>
    </w:p>
    <w:p w14:paraId="76743894" w14:textId="586CEFE0" w:rsidR="007A60D0" w:rsidRPr="001952EB" w:rsidRDefault="007A60D0" w:rsidP="00C13321">
      <w:pPr>
        <w:pStyle w:val="Heading3"/>
        <w:rPr>
          <w:rFonts w:ascii="Arial" w:hAnsi="Arial"/>
        </w:rPr>
        <w:sectPr w:rsidR="007A60D0" w:rsidRPr="001952EB" w:rsidSect="007E31C9">
          <w:pgSz w:w="12240" w:h="15840" w:code="1"/>
          <w:pgMar w:top="1440" w:right="1440" w:bottom="1440" w:left="1440" w:header="720" w:footer="720" w:gutter="0"/>
          <w:cols w:space="720"/>
        </w:sectPr>
      </w:pPr>
      <w:bookmarkStart w:id="105" w:name="_Toc165277416"/>
      <w:r w:rsidRPr="00FD7D20">
        <w:t xml:space="preserve">Attachment </w:t>
      </w:r>
      <w:r w:rsidR="00DA3997" w:rsidRPr="00FD7D20">
        <w:t>1</w:t>
      </w:r>
      <w:r w:rsidR="00741092">
        <w:t>:</w:t>
      </w:r>
      <w:r w:rsidR="009C2BF5">
        <w:t xml:space="preserve"> Field Equipment and Supplies Checklist</w:t>
      </w:r>
      <w:bookmarkEnd w:id="105"/>
      <w:r w:rsidRPr="00FD7D20">
        <w:rPr>
          <w:rFonts w:asciiTheme="minorHAnsi" w:hAnsiTheme="minorHAnsi"/>
        </w:rPr>
        <w:br/>
      </w:r>
    </w:p>
    <w:p w14:paraId="53D1A69B" w14:textId="41D1F0E2" w:rsidR="007A60D0" w:rsidRPr="0063213F" w:rsidRDefault="00916283" w:rsidP="009E1693">
      <w:pPr>
        <w:spacing w:after="120"/>
        <w:rPr>
          <w:rStyle w:val="Strong"/>
        </w:rPr>
      </w:pPr>
      <w:r w:rsidRPr="0063213F">
        <w:rPr>
          <w:rStyle w:val="Strong"/>
        </w:rPr>
        <w:t>Overall</w:t>
      </w:r>
    </w:p>
    <w:p w14:paraId="2CF15CFB" w14:textId="28992A60" w:rsidR="007A60D0" w:rsidRPr="005F62ED" w:rsidRDefault="007A60D0" w:rsidP="006D79FC">
      <w:pPr>
        <w:pStyle w:val="ListtextCalibri11"/>
        <w:numPr>
          <w:ilvl w:val="0"/>
          <w:numId w:val="60"/>
        </w:numPr>
        <w:ind w:left="360"/>
      </w:pPr>
      <w:r w:rsidRPr="005F62ED">
        <w:t>Waterproof</w:t>
      </w:r>
      <w:r w:rsidR="00C27DE9" w:rsidRPr="005F62ED">
        <w:t>e</w:t>
      </w:r>
      <w:r w:rsidRPr="005F62ED">
        <w:t xml:space="preserve">d sheets </w:t>
      </w:r>
    </w:p>
    <w:p w14:paraId="4288C666" w14:textId="3F4B9D8D" w:rsidR="007A60D0" w:rsidRPr="005F62ED" w:rsidRDefault="007A60D0" w:rsidP="006D79FC">
      <w:pPr>
        <w:pStyle w:val="ListtextCalibri11"/>
        <w:numPr>
          <w:ilvl w:val="0"/>
          <w:numId w:val="60"/>
        </w:numPr>
        <w:ind w:left="360"/>
      </w:pPr>
      <w:r w:rsidRPr="005F62ED">
        <w:t>Field clipboards</w:t>
      </w:r>
    </w:p>
    <w:p w14:paraId="14302042" w14:textId="0E4A820C" w:rsidR="007A60D0" w:rsidRPr="005F62ED" w:rsidRDefault="007A60D0" w:rsidP="006D79FC">
      <w:pPr>
        <w:pStyle w:val="ListtextCalibri11"/>
        <w:numPr>
          <w:ilvl w:val="0"/>
          <w:numId w:val="60"/>
        </w:numPr>
        <w:ind w:left="360"/>
      </w:pPr>
      <w:r w:rsidRPr="005F62ED">
        <w:t>Pencils</w:t>
      </w:r>
      <w:r w:rsidR="001952EB" w:rsidRPr="005F62ED">
        <w:t>, Ballpoint pens, &amp; Permanent Markers</w:t>
      </w:r>
    </w:p>
    <w:p w14:paraId="1552385B" w14:textId="77777777" w:rsidR="007A60D0" w:rsidRPr="005F62ED" w:rsidRDefault="007A60D0" w:rsidP="006D79FC">
      <w:pPr>
        <w:pStyle w:val="ListtextCalibri11"/>
        <w:numPr>
          <w:ilvl w:val="0"/>
          <w:numId w:val="60"/>
        </w:numPr>
        <w:ind w:left="360"/>
      </w:pPr>
      <w:r w:rsidRPr="005F62ED">
        <w:t>GPS with extra batteries</w:t>
      </w:r>
    </w:p>
    <w:p w14:paraId="0E48AD44" w14:textId="77777777" w:rsidR="007A60D0" w:rsidRPr="005F62ED" w:rsidRDefault="007A60D0" w:rsidP="006D79FC">
      <w:pPr>
        <w:pStyle w:val="ListtextCalibri11"/>
        <w:numPr>
          <w:ilvl w:val="0"/>
          <w:numId w:val="60"/>
        </w:numPr>
        <w:ind w:left="360"/>
      </w:pPr>
      <w:r w:rsidRPr="005F62ED">
        <w:t>Digital camera with extra battery</w:t>
      </w:r>
    </w:p>
    <w:p w14:paraId="152BB1A5" w14:textId="77777777" w:rsidR="007A60D0" w:rsidRPr="005F62ED" w:rsidRDefault="007A60D0" w:rsidP="006D79FC">
      <w:pPr>
        <w:pStyle w:val="ListtextCalibri11"/>
        <w:numPr>
          <w:ilvl w:val="0"/>
          <w:numId w:val="60"/>
        </w:numPr>
        <w:ind w:left="360"/>
      </w:pPr>
      <w:r w:rsidRPr="005F62ED">
        <w:t>iPad</w:t>
      </w:r>
    </w:p>
    <w:p w14:paraId="484AB34C" w14:textId="77777777" w:rsidR="007A60D0" w:rsidRPr="005F62ED" w:rsidRDefault="007A60D0" w:rsidP="006D79FC">
      <w:pPr>
        <w:pStyle w:val="ListtextCalibri11"/>
        <w:numPr>
          <w:ilvl w:val="0"/>
          <w:numId w:val="60"/>
        </w:numPr>
        <w:ind w:left="360"/>
      </w:pPr>
      <w:r w:rsidRPr="005F62ED">
        <w:t>Scientific Collecting Permit</w:t>
      </w:r>
    </w:p>
    <w:p w14:paraId="74CD58D3" w14:textId="77777777" w:rsidR="007A60D0" w:rsidRPr="005F62ED" w:rsidRDefault="007A60D0" w:rsidP="006D79FC">
      <w:pPr>
        <w:pStyle w:val="ListtextCalibri11"/>
        <w:numPr>
          <w:ilvl w:val="0"/>
          <w:numId w:val="60"/>
        </w:numPr>
        <w:ind w:left="360"/>
      </w:pPr>
      <w:r w:rsidRPr="005F62ED">
        <w:t>Site ID list</w:t>
      </w:r>
    </w:p>
    <w:p w14:paraId="04D59E47" w14:textId="77777777" w:rsidR="007A60D0" w:rsidRPr="005F62ED" w:rsidRDefault="007A60D0" w:rsidP="006D79FC">
      <w:pPr>
        <w:pStyle w:val="ListtextCalibri11"/>
        <w:numPr>
          <w:ilvl w:val="0"/>
          <w:numId w:val="60"/>
        </w:numPr>
        <w:ind w:left="360"/>
      </w:pPr>
      <w:r w:rsidRPr="005F62ED">
        <w:t>QAPP</w:t>
      </w:r>
    </w:p>
    <w:p w14:paraId="1225B495" w14:textId="77777777" w:rsidR="007A60D0" w:rsidRPr="005F62ED" w:rsidRDefault="007A60D0" w:rsidP="006D79FC">
      <w:pPr>
        <w:pStyle w:val="ListtextCalibri11"/>
        <w:numPr>
          <w:ilvl w:val="0"/>
          <w:numId w:val="60"/>
        </w:numPr>
        <w:ind w:left="360"/>
      </w:pPr>
      <w:r w:rsidRPr="005F62ED">
        <w:t>Safety Plan</w:t>
      </w:r>
    </w:p>
    <w:p w14:paraId="6A127E6D" w14:textId="77777777" w:rsidR="007A60D0" w:rsidRPr="005F62ED" w:rsidRDefault="007A60D0" w:rsidP="006D79FC">
      <w:pPr>
        <w:pStyle w:val="ListtextCalibri11"/>
        <w:numPr>
          <w:ilvl w:val="0"/>
          <w:numId w:val="60"/>
        </w:numPr>
        <w:ind w:left="360"/>
      </w:pPr>
      <w:r w:rsidRPr="005F62ED">
        <w:t>Maps</w:t>
      </w:r>
    </w:p>
    <w:p w14:paraId="62890039" w14:textId="77777777" w:rsidR="007A60D0" w:rsidRPr="005F62ED" w:rsidRDefault="007A60D0" w:rsidP="006D79FC">
      <w:pPr>
        <w:pStyle w:val="ListtextCalibri11"/>
        <w:numPr>
          <w:ilvl w:val="0"/>
          <w:numId w:val="60"/>
        </w:numPr>
        <w:ind w:left="360"/>
      </w:pPr>
      <w:r w:rsidRPr="005F62ED">
        <w:t>Flagging</w:t>
      </w:r>
    </w:p>
    <w:p w14:paraId="3CDA88BD" w14:textId="3E040E97" w:rsidR="007A60D0" w:rsidRPr="005F62ED" w:rsidRDefault="007A60D0" w:rsidP="006D79FC">
      <w:pPr>
        <w:pStyle w:val="ListtextCalibri11"/>
        <w:numPr>
          <w:ilvl w:val="0"/>
          <w:numId w:val="60"/>
        </w:numPr>
        <w:ind w:left="360"/>
      </w:pPr>
      <w:r w:rsidRPr="005F62ED">
        <w:t>Compass</w:t>
      </w:r>
    </w:p>
    <w:p w14:paraId="26BC8212" w14:textId="19860C6F" w:rsidR="007A60D0" w:rsidRPr="005F62ED" w:rsidRDefault="004B4C0F" w:rsidP="006D79FC">
      <w:pPr>
        <w:pStyle w:val="ListtextCalibri11"/>
        <w:numPr>
          <w:ilvl w:val="0"/>
          <w:numId w:val="60"/>
        </w:numPr>
        <w:spacing w:after="120"/>
        <w:ind w:left="360"/>
      </w:pPr>
      <w:r w:rsidRPr="005F62ED">
        <w:t>Landowners</w:t>
      </w:r>
      <w:r w:rsidR="00916283" w:rsidRPr="005F62ED">
        <w:t xml:space="preserve"> contact </w:t>
      </w:r>
      <w:r w:rsidR="00577CFD" w:rsidRPr="005F62ED">
        <w:t>info.</w:t>
      </w:r>
    </w:p>
    <w:p w14:paraId="28D6A3FD" w14:textId="4D8E423D" w:rsidR="007A60D0" w:rsidRPr="0063213F" w:rsidRDefault="007A60D0" w:rsidP="009E1693">
      <w:pPr>
        <w:spacing w:after="120"/>
        <w:rPr>
          <w:rStyle w:val="Strong"/>
        </w:rPr>
      </w:pPr>
      <w:r w:rsidRPr="0063213F">
        <w:rPr>
          <w:rStyle w:val="Strong"/>
        </w:rPr>
        <w:t>Habitat</w:t>
      </w:r>
      <w:r w:rsidR="003C430F" w:rsidRPr="0063213F">
        <w:rPr>
          <w:rStyle w:val="Strong"/>
        </w:rPr>
        <w:t xml:space="preserve"> Assessment</w:t>
      </w:r>
    </w:p>
    <w:p w14:paraId="4D5DE445" w14:textId="77777777" w:rsidR="007A60D0" w:rsidRPr="00132547" w:rsidRDefault="007A60D0" w:rsidP="006D79FC">
      <w:pPr>
        <w:pStyle w:val="ListtextCalibri11"/>
        <w:numPr>
          <w:ilvl w:val="0"/>
          <w:numId w:val="61"/>
        </w:numPr>
        <w:ind w:left="360"/>
      </w:pPr>
      <w:r w:rsidRPr="00132547">
        <w:t>Thalweg poles</w:t>
      </w:r>
    </w:p>
    <w:p w14:paraId="260B1039" w14:textId="77777777" w:rsidR="007A60D0" w:rsidRPr="00132547" w:rsidRDefault="007A60D0" w:rsidP="006D79FC">
      <w:pPr>
        <w:pStyle w:val="ListtextCalibri11"/>
        <w:numPr>
          <w:ilvl w:val="0"/>
          <w:numId w:val="61"/>
        </w:numPr>
        <w:ind w:left="360"/>
      </w:pPr>
      <w:r w:rsidRPr="00132547">
        <w:t>Clinometer</w:t>
      </w:r>
    </w:p>
    <w:p w14:paraId="117A166E" w14:textId="77777777" w:rsidR="007A60D0" w:rsidRPr="00132547" w:rsidRDefault="007A60D0" w:rsidP="006D79FC">
      <w:pPr>
        <w:pStyle w:val="ListtextCalibri11"/>
        <w:numPr>
          <w:ilvl w:val="0"/>
          <w:numId w:val="61"/>
        </w:numPr>
        <w:ind w:left="360"/>
      </w:pPr>
      <w:proofErr w:type="spellStart"/>
      <w:r w:rsidRPr="00132547">
        <w:t>Densiometer</w:t>
      </w:r>
      <w:proofErr w:type="spellEnd"/>
    </w:p>
    <w:p w14:paraId="13BB2486" w14:textId="77777777" w:rsidR="007A60D0" w:rsidRPr="00132547" w:rsidRDefault="007A60D0" w:rsidP="006D79FC">
      <w:pPr>
        <w:pStyle w:val="ListtextCalibri11"/>
        <w:numPr>
          <w:ilvl w:val="0"/>
          <w:numId w:val="61"/>
        </w:numPr>
        <w:ind w:left="360"/>
      </w:pPr>
      <w:r w:rsidRPr="00132547">
        <w:t>Rangefinder</w:t>
      </w:r>
    </w:p>
    <w:p w14:paraId="0D74E2C1" w14:textId="77777777" w:rsidR="007A60D0" w:rsidRPr="00132547" w:rsidRDefault="007A60D0" w:rsidP="006D79FC">
      <w:pPr>
        <w:pStyle w:val="ListtextCalibri11"/>
        <w:numPr>
          <w:ilvl w:val="0"/>
          <w:numId w:val="61"/>
        </w:numPr>
        <w:ind w:left="360"/>
      </w:pPr>
      <w:r w:rsidRPr="00132547">
        <w:t>Measuring tapes</w:t>
      </w:r>
    </w:p>
    <w:p w14:paraId="582BB0D2" w14:textId="77777777" w:rsidR="007A60D0" w:rsidRPr="00132547" w:rsidRDefault="007A60D0" w:rsidP="006D79FC">
      <w:pPr>
        <w:pStyle w:val="ListtextCalibri11"/>
        <w:numPr>
          <w:ilvl w:val="0"/>
          <w:numId w:val="61"/>
        </w:numPr>
        <w:ind w:left="360"/>
      </w:pPr>
      <w:r w:rsidRPr="00132547">
        <w:t>Gravelometers</w:t>
      </w:r>
    </w:p>
    <w:p w14:paraId="1F2B56A9" w14:textId="77777777" w:rsidR="007A60D0" w:rsidRPr="00132547" w:rsidRDefault="007A60D0" w:rsidP="006D79FC">
      <w:pPr>
        <w:pStyle w:val="ListtextCalibri11"/>
        <w:numPr>
          <w:ilvl w:val="0"/>
          <w:numId w:val="61"/>
        </w:numPr>
        <w:ind w:left="360"/>
      </w:pPr>
      <w:r w:rsidRPr="00132547">
        <w:t>Collapsible shovel</w:t>
      </w:r>
    </w:p>
    <w:p w14:paraId="419A2BD3" w14:textId="65AD6252" w:rsidR="007A60D0" w:rsidRPr="0063213F" w:rsidRDefault="007A60D0" w:rsidP="006D79FC">
      <w:pPr>
        <w:pStyle w:val="ListtextCalibri11"/>
        <w:numPr>
          <w:ilvl w:val="0"/>
          <w:numId w:val="61"/>
        </w:numPr>
        <w:spacing w:after="120"/>
        <w:ind w:left="360"/>
      </w:pPr>
      <w:r w:rsidRPr="00132547">
        <w:t>Collapsible rake</w:t>
      </w:r>
    </w:p>
    <w:p w14:paraId="7F0715BE" w14:textId="24D7AB8E" w:rsidR="007A60D0" w:rsidRPr="009E1693" w:rsidRDefault="007A60D0" w:rsidP="006D79FC">
      <w:pPr>
        <w:spacing w:after="120"/>
        <w:rPr>
          <w:rStyle w:val="Strong"/>
        </w:rPr>
      </w:pPr>
      <w:r w:rsidRPr="009E1693">
        <w:rPr>
          <w:rStyle w:val="Strong"/>
        </w:rPr>
        <w:t>Macroinvertebrate Sampling</w:t>
      </w:r>
    </w:p>
    <w:p w14:paraId="7FE38E8F" w14:textId="77777777" w:rsidR="00916283" w:rsidRPr="00132547" w:rsidRDefault="00916283" w:rsidP="006D79FC">
      <w:pPr>
        <w:pStyle w:val="ListtextCalibri11"/>
        <w:numPr>
          <w:ilvl w:val="0"/>
          <w:numId w:val="62"/>
        </w:numPr>
        <w:ind w:left="360"/>
      </w:pPr>
      <w:r w:rsidRPr="00132547">
        <w:t>D-frame net</w:t>
      </w:r>
    </w:p>
    <w:p w14:paraId="4DDA05EB" w14:textId="3559BA03" w:rsidR="007A60D0" w:rsidRPr="00132547" w:rsidRDefault="00916283" w:rsidP="006D79FC">
      <w:pPr>
        <w:pStyle w:val="ListtextCalibri11"/>
        <w:numPr>
          <w:ilvl w:val="0"/>
          <w:numId w:val="62"/>
        </w:numPr>
        <w:ind w:left="360"/>
      </w:pPr>
      <w:r w:rsidRPr="00132547">
        <w:t xml:space="preserve">Sieve </w:t>
      </w:r>
      <w:proofErr w:type="gramStart"/>
      <w:r w:rsidRPr="00132547">
        <w:t>bucker</w:t>
      </w:r>
      <w:proofErr w:type="gramEnd"/>
    </w:p>
    <w:p w14:paraId="4021F7CA" w14:textId="7526EF20" w:rsidR="007A60D0" w:rsidRPr="00132547" w:rsidRDefault="00916283" w:rsidP="006D79FC">
      <w:pPr>
        <w:pStyle w:val="ListtextCalibri11"/>
        <w:numPr>
          <w:ilvl w:val="0"/>
          <w:numId w:val="62"/>
        </w:numPr>
        <w:ind w:left="360"/>
      </w:pPr>
      <w:r w:rsidRPr="00132547">
        <w:t>Regular bucker</w:t>
      </w:r>
    </w:p>
    <w:p w14:paraId="3FED1120" w14:textId="77777777" w:rsidR="007A60D0" w:rsidRPr="00132547" w:rsidRDefault="007A60D0" w:rsidP="006D79FC">
      <w:pPr>
        <w:pStyle w:val="ListtextCalibri11"/>
        <w:numPr>
          <w:ilvl w:val="0"/>
          <w:numId w:val="62"/>
        </w:numPr>
        <w:ind w:left="360"/>
      </w:pPr>
      <w:r w:rsidRPr="00132547">
        <w:t>Sampling bottles with caps</w:t>
      </w:r>
    </w:p>
    <w:p w14:paraId="04B6E0EE" w14:textId="77777777" w:rsidR="007A60D0" w:rsidRPr="00132547" w:rsidRDefault="007A60D0" w:rsidP="006D79FC">
      <w:pPr>
        <w:pStyle w:val="ListtextCalibri11"/>
        <w:numPr>
          <w:ilvl w:val="0"/>
          <w:numId w:val="62"/>
        </w:numPr>
        <w:ind w:left="360"/>
      </w:pPr>
      <w:r w:rsidRPr="00132547">
        <w:t>Ethanol</w:t>
      </w:r>
    </w:p>
    <w:p w14:paraId="3BCFCEC6" w14:textId="77777777" w:rsidR="001952EB" w:rsidRPr="00132547" w:rsidRDefault="007A60D0" w:rsidP="006D79FC">
      <w:pPr>
        <w:pStyle w:val="ListtextCalibri11"/>
        <w:numPr>
          <w:ilvl w:val="0"/>
          <w:numId w:val="62"/>
        </w:numPr>
        <w:ind w:left="360"/>
      </w:pPr>
      <w:r w:rsidRPr="00132547">
        <w:t>Forceps</w:t>
      </w:r>
    </w:p>
    <w:p w14:paraId="5FF47028" w14:textId="5B6BBD0E" w:rsidR="001952EB" w:rsidRPr="00132547" w:rsidRDefault="007A60D0" w:rsidP="006D79FC">
      <w:pPr>
        <w:pStyle w:val="ListtextCalibri11"/>
        <w:numPr>
          <w:ilvl w:val="0"/>
          <w:numId w:val="62"/>
        </w:numPr>
        <w:ind w:left="360"/>
      </w:pPr>
      <w:r w:rsidRPr="00132547">
        <w:t>Labels</w:t>
      </w:r>
    </w:p>
    <w:p w14:paraId="1F6ADEF7" w14:textId="4CE09061" w:rsidR="001952EB" w:rsidRPr="00132547" w:rsidRDefault="001952EB" w:rsidP="006D79FC">
      <w:pPr>
        <w:pStyle w:val="ListtextCalibri11"/>
        <w:numPr>
          <w:ilvl w:val="0"/>
          <w:numId w:val="62"/>
        </w:numPr>
        <w:spacing w:after="120"/>
        <w:ind w:left="360"/>
      </w:pPr>
      <w:r w:rsidRPr="00132547">
        <w:t>Pencil and Permanent Marker</w:t>
      </w:r>
    </w:p>
    <w:p w14:paraId="39EC20E2" w14:textId="2AE97638" w:rsidR="007A60D0" w:rsidRPr="005F62ED" w:rsidRDefault="007A60D0" w:rsidP="009E1693">
      <w:pPr>
        <w:widowControl w:val="0"/>
        <w:autoSpaceDE w:val="0"/>
        <w:autoSpaceDN w:val="0"/>
        <w:adjustRightInd w:val="0"/>
        <w:spacing w:after="120"/>
        <w:rPr>
          <w:rStyle w:val="Strong"/>
        </w:rPr>
      </w:pPr>
      <w:r w:rsidRPr="005F62ED">
        <w:rPr>
          <w:rStyle w:val="Strong"/>
        </w:rPr>
        <w:t>In Situ Water Chemistry</w:t>
      </w:r>
    </w:p>
    <w:p w14:paraId="32B655C5" w14:textId="56C0DC34" w:rsidR="007A60D0" w:rsidRPr="00132547" w:rsidRDefault="007A60D0" w:rsidP="006D79FC">
      <w:pPr>
        <w:pStyle w:val="ListtextCalibri11"/>
        <w:numPr>
          <w:ilvl w:val="0"/>
          <w:numId w:val="63"/>
        </w:numPr>
        <w:ind w:left="360"/>
      </w:pPr>
      <w:r w:rsidRPr="00132547">
        <w:t>Field Meter</w:t>
      </w:r>
      <w:r w:rsidR="00916283" w:rsidRPr="00132547">
        <w:t xml:space="preserve">, </w:t>
      </w:r>
      <w:r w:rsidR="001952EB" w:rsidRPr="00132547">
        <w:t xml:space="preserve">&amp; </w:t>
      </w:r>
      <w:r w:rsidR="00916283" w:rsidRPr="00132547">
        <w:t>charger</w:t>
      </w:r>
      <w:r w:rsidR="001952EB" w:rsidRPr="00132547">
        <w:t>,</w:t>
      </w:r>
      <w:r w:rsidR="00916283" w:rsidRPr="00132547">
        <w:t xml:space="preserve"> </w:t>
      </w:r>
      <w:r w:rsidRPr="00132547">
        <w:t>manual</w:t>
      </w:r>
      <w:r w:rsidR="001952EB" w:rsidRPr="00132547">
        <w:t>, backup</w:t>
      </w:r>
    </w:p>
    <w:p w14:paraId="6DBA6C7C" w14:textId="52CB06B4" w:rsidR="00916283" w:rsidRPr="005F62ED" w:rsidRDefault="00916283" w:rsidP="006D79FC">
      <w:pPr>
        <w:pStyle w:val="ListtextCalibri11"/>
        <w:numPr>
          <w:ilvl w:val="0"/>
          <w:numId w:val="63"/>
        </w:numPr>
        <w:ind w:left="360"/>
      </w:pPr>
      <w:r w:rsidRPr="00132547">
        <w:t>Calibration standards</w:t>
      </w:r>
      <w:r w:rsidR="009207D0" w:rsidRPr="00132547">
        <w:t xml:space="preserve">, </w:t>
      </w:r>
      <w:r w:rsidRPr="00132547">
        <w:t>waste container</w:t>
      </w:r>
      <w:r w:rsidR="009207D0" w:rsidRPr="00132547">
        <w:t>, and notebook</w:t>
      </w:r>
    </w:p>
    <w:p w14:paraId="23E0BF7E" w14:textId="59690B66" w:rsidR="00916283" w:rsidRPr="00E104F9" w:rsidRDefault="009207D0" w:rsidP="006F5338">
      <w:pPr>
        <w:spacing w:after="120"/>
        <w:rPr>
          <w:rStyle w:val="Strong"/>
        </w:rPr>
      </w:pPr>
      <w:r w:rsidRPr="00E104F9">
        <w:rPr>
          <w:rStyle w:val="Strong"/>
        </w:rPr>
        <w:br w:type="column"/>
      </w:r>
      <w:r w:rsidR="00916283" w:rsidRPr="00E104F9">
        <w:rPr>
          <w:rStyle w:val="Strong"/>
        </w:rPr>
        <w:t>Grab Water Chemistry</w:t>
      </w:r>
    </w:p>
    <w:p w14:paraId="20CCAD8E" w14:textId="77777777" w:rsidR="001952EB" w:rsidRPr="00132547" w:rsidRDefault="001952EB" w:rsidP="00E104F9">
      <w:pPr>
        <w:pStyle w:val="ListtextCalibri11"/>
        <w:numPr>
          <w:ilvl w:val="0"/>
          <w:numId w:val="64"/>
        </w:numPr>
        <w:ind w:left="360"/>
      </w:pPr>
      <w:r w:rsidRPr="00132547">
        <w:t>Wet ice</w:t>
      </w:r>
    </w:p>
    <w:p w14:paraId="7814C2D5" w14:textId="77777777" w:rsidR="001952EB" w:rsidRPr="00132547" w:rsidRDefault="001952EB" w:rsidP="00E104F9">
      <w:pPr>
        <w:pStyle w:val="ListtextCalibri11"/>
        <w:numPr>
          <w:ilvl w:val="0"/>
          <w:numId w:val="64"/>
        </w:numPr>
        <w:ind w:left="360"/>
      </w:pPr>
      <w:r w:rsidRPr="00132547">
        <w:t>Dry ice</w:t>
      </w:r>
    </w:p>
    <w:p w14:paraId="001F14BA" w14:textId="16E55C5B" w:rsidR="00916283" w:rsidRPr="00132547" w:rsidRDefault="00916283" w:rsidP="00E104F9">
      <w:pPr>
        <w:pStyle w:val="ListtextCalibri11"/>
        <w:numPr>
          <w:ilvl w:val="0"/>
          <w:numId w:val="64"/>
        </w:numPr>
        <w:ind w:left="360"/>
      </w:pPr>
      <w:r w:rsidRPr="00132547">
        <w:t>50 1L bottles</w:t>
      </w:r>
    </w:p>
    <w:p w14:paraId="436ACFC7" w14:textId="77777777" w:rsidR="00916283" w:rsidRPr="00132547" w:rsidRDefault="00916283" w:rsidP="00E104F9">
      <w:pPr>
        <w:pStyle w:val="ListtextCalibri11"/>
        <w:numPr>
          <w:ilvl w:val="0"/>
          <w:numId w:val="64"/>
        </w:numPr>
        <w:ind w:left="360"/>
      </w:pPr>
      <w:r w:rsidRPr="00132547">
        <w:t>25 500mL Bottles</w:t>
      </w:r>
    </w:p>
    <w:p w14:paraId="73B1E593" w14:textId="69B69A3E" w:rsidR="00916283" w:rsidRPr="00132547" w:rsidRDefault="00916283" w:rsidP="00E104F9">
      <w:pPr>
        <w:pStyle w:val="ListtextCalibri11"/>
        <w:numPr>
          <w:ilvl w:val="0"/>
          <w:numId w:val="64"/>
        </w:numPr>
        <w:ind w:left="360"/>
      </w:pPr>
      <w:r w:rsidRPr="00132547">
        <w:t>3 Amber 2L bottles</w:t>
      </w:r>
    </w:p>
    <w:p w14:paraId="0AC1304B" w14:textId="42D88767" w:rsidR="00916283" w:rsidRPr="00132547" w:rsidRDefault="00916283" w:rsidP="00E104F9">
      <w:pPr>
        <w:pStyle w:val="ListtextCalibri11"/>
        <w:numPr>
          <w:ilvl w:val="0"/>
          <w:numId w:val="64"/>
        </w:numPr>
        <w:ind w:left="360"/>
      </w:pPr>
      <w:r w:rsidRPr="00132547">
        <w:t xml:space="preserve">Blank </w:t>
      </w:r>
      <w:r w:rsidR="001952EB" w:rsidRPr="00132547">
        <w:t xml:space="preserve">DI </w:t>
      </w:r>
      <w:r w:rsidRPr="00132547">
        <w:t>water</w:t>
      </w:r>
    </w:p>
    <w:p w14:paraId="30665256" w14:textId="77777777" w:rsidR="00916283" w:rsidRPr="00132547" w:rsidRDefault="00916283" w:rsidP="00E104F9">
      <w:pPr>
        <w:pStyle w:val="ListtextCalibri11"/>
        <w:numPr>
          <w:ilvl w:val="0"/>
          <w:numId w:val="64"/>
        </w:numPr>
        <w:ind w:left="360"/>
      </w:pPr>
      <w:r w:rsidRPr="00132547">
        <w:t>Nitrile gloves</w:t>
      </w:r>
    </w:p>
    <w:p w14:paraId="7DD6A81E" w14:textId="77777777" w:rsidR="00916283" w:rsidRPr="00132547" w:rsidRDefault="00916283" w:rsidP="00E104F9">
      <w:pPr>
        <w:pStyle w:val="ListtextCalibri11"/>
        <w:numPr>
          <w:ilvl w:val="0"/>
          <w:numId w:val="64"/>
        </w:numPr>
        <w:ind w:left="360"/>
      </w:pPr>
      <w:r w:rsidRPr="00132547">
        <w:t>Nitric acid</w:t>
      </w:r>
    </w:p>
    <w:p w14:paraId="2EFC8049" w14:textId="77777777" w:rsidR="00916283" w:rsidRPr="00132547" w:rsidRDefault="00916283" w:rsidP="00E104F9">
      <w:pPr>
        <w:pStyle w:val="ListtextCalibri11"/>
        <w:numPr>
          <w:ilvl w:val="0"/>
          <w:numId w:val="64"/>
        </w:numPr>
        <w:ind w:left="360"/>
      </w:pPr>
      <w:r w:rsidRPr="00132547">
        <w:t>Sulfuric acid</w:t>
      </w:r>
    </w:p>
    <w:p w14:paraId="27D22DE3" w14:textId="77777777" w:rsidR="00916283" w:rsidRPr="00132547" w:rsidRDefault="00916283" w:rsidP="00E104F9">
      <w:pPr>
        <w:pStyle w:val="ListtextCalibri11"/>
        <w:numPr>
          <w:ilvl w:val="0"/>
          <w:numId w:val="64"/>
        </w:numPr>
        <w:ind w:left="360"/>
      </w:pPr>
      <w:r w:rsidRPr="00132547">
        <w:t>Safety glasses</w:t>
      </w:r>
    </w:p>
    <w:p w14:paraId="45372E3D" w14:textId="77777777" w:rsidR="00916283" w:rsidRPr="00132547" w:rsidRDefault="00916283" w:rsidP="00E104F9">
      <w:pPr>
        <w:pStyle w:val="ListtextCalibri11"/>
        <w:numPr>
          <w:ilvl w:val="0"/>
          <w:numId w:val="64"/>
        </w:numPr>
        <w:ind w:left="360"/>
      </w:pPr>
      <w:r w:rsidRPr="00132547">
        <w:t>Acid waste container(s)</w:t>
      </w:r>
    </w:p>
    <w:p w14:paraId="1BED8259" w14:textId="7AE31169" w:rsidR="00916283" w:rsidRPr="00132547" w:rsidRDefault="00916283" w:rsidP="00E104F9">
      <w:pPr>
        <w:pStyle w:val="ListtextCalibri11"/>
        <w:numPr>
          <w:ilvl w:val="0"/>
          <w:numId w:val="64"/>
        </w:numPr>
        <w:ind w:left="360"/>
      </w:pPr>
      <w:r w:rsidRPr="00132547">
        <w:t xml:space="preserve">Fine </w:t>
      </w:r>
      <w:r w:rsidR="001952EB" w:rsidRPr="00132547">
        <w:t>permanent marker</w:t>
      </w:r>
    </w:p>
    <w:p w14:paraId="01AE5798" w14:textId="77777777" w:rsidR="00916283" w:rsidRPr="00132547" w:rsidRDefault="00916283" w:rsidP="00E104F9">
      <w:pPr>
        <w:pStyle w:val="ListtextCalibri11"/>
        <w:numPr>
          <w:ilvl w:val="0"/>
          <w:numId w:val="64"/>
        </w:numPr>
        <w:ind w:left="360"/>
      </w:pPr>
      <w:r w:rsidRPr="00132547">
        <w:t>Sample Labels</w:t>
      </w:r>
    </w:p>
    <w:p w14:paraId="18630BBB" w14:textId="77777777" w:rsidR="00916283" w:rsidRPr="00132547" w:rsidRDefault="00916283" w:rsidP="00E104F9">
      <w:pPr>
        <w:pStyle w:val="ListtextCalibri11"/>
        <w:numPr>
          <w:ilvl w:val="0"/>
          <w:numId w:val="64"/>
        </w:numPr>
        <w:ind w:left="360"/>
      </w:pPr>
      <w:r w:rsidRPr="00132547">
        <w:t>Tape strips</w:t>
      </w:r>
    </w:p>
    <w:p w14:paraId="2AC5D08A" w14:textId="77777777" w:rsidR="00916283" w:rsidRPr="00132547" w:rsidRDefault="00916283" w:rsidP="00E104F9">
      <w:pPr>
        <w:pStyle w:val="ListtextCalibri11"/>
        <w:numPr>
          <w:ilvl w:val="0"/>
          <w:numId w:val="64"/>
        </w:numPr>
        <w:ind w:left="360"/>
      </w:pPr>
      <w:r w:rsidRPr="00132547">
        <w:t>Filtering Supplies</w:t>
      </w:r>
    </w:p>
    <w:p w14:paraId="01DE132E" w14:textId="77777777" w:rsidR="00916283" w:rsidRPr="00132547" w:rsidRDefault="00916283" w:rsidP="006F5338">
      <w:pPr>
        <w:pStyle w:val="ListtextCalibri11"/>
        <w:numPr>
          <w:ilvl w:val="0"/>
          <w:numId w:val="66"/>
        </w:numPr>
        <w:ind w:left="792"/>
      </w:pPr>
      <w:r w:rsidRPr="00132547">
        <w:t>Capsule filters</w:t>
      </w:r>
    </w:p>
    <w:p w14:paraId="3F928568" w14:textId="55D00D48" w:rsidR="00916283" w:rsidRPr="00132547" w:rsidRDefault="00916283" w:rsidP="006F5338">
      <w:pPr>
        <w:pStyle w:val="ListtextCalibri11"/>
        <w:numPr>
          <w:ilvl w:val="0"/>
          <w:numId w:val="66"/>
        </w:numPr>
        <w:ind w:left="792"/>
      </w:pPr>
      <w:r w:rsidRPr="00132547">
        <w:t>45 µm filters</w:t>
      </w:r>
    </w:p>
    <w:p w14:paraId="7314BB60" w14:textId="77777777" w:rsidR="00916283" w:rsidRPr="00132547" w:rsidRDefault="00916283" w:rsidP="006F5338">
      <w:pPr>
        <w:pStyle w:val="ListtextCalibri11"/>
        <w:numPr>
          <w:ilvl w:val="0"/>
          <w:numId w:val="66"/>
        </w:numPr>
        <w:ind w:left="792"/>
      </w:pPr>
      <w:r w:rsidRPr="00132547">
        <w:t>Filter pump and backup</w:t>
      </w:r>
    </w:p>
    <w:p w14:paraId="7D65457C" w14:textId="77777777" w:rsidR="00916283" w:rsidRPr="00132547" w:rsidRDefault="00916283" w:rsidP="006F5338">
      <w:pPr>
        <w:pStyle w:val="ListtextCalibri11"/>
        <w:numPr>
          <w:ilvl w:val="0"/>
          <w:numId w:val="66"/>
        </w:numPr>
        <w:ind w:left="792"/>
      </w:pPr>
      <w:r w:rsidRPr="00132547">
        <w:t>Apparatus and stoppers</w:t>
      </w:r>
    </w:p>
    <w:p w14:paraId="3127B0BE" w14:textId="77777777" w:rsidR="00916283" w:rsidRPr="00132547" w:rsidRDefault="00916283" w:rsidP="006F5338">
      <w:pPr>
        <w:pStyle w:val="ListtextCalibri11"/>
        <w:numPr>
          <w:ilvl w:val="0"/>
          <w:numId w:val="66"/>
        </w:numPr>
        <w:ind w:left="792"/>
      </w:pPr>
      <w:r w:rsidRPr="00132547">
        <w:t>Filter cup</w:t>
      </w:r>
    </w:p>
    <w:p w14:paraId="5AB424E4" w14:textId="77777777" w:rsidR="00916283" w:rsidRPr="00132547" w:rsidRDefault="00916283" w:rsidP="006F5338">
      <w:pPr>
        <w:pStyle w:val="ListtextCalibri11"/>
        <w:numPr>
          <w:ilvl w:val="0"/>
          <w:numId w:val="66"/>
        </w:numPr>
        <w:ind w:left="792"/>
      </w:pPr>
      <w:r w:rsidRPr="00132547">
        <w:t>Tubing</w:t>
      </w:r>
    </w:p>
    <w:p w14:paraId="4BF81DB0" w14:textId="77777777" w:rsidR="00916283" w:rsidRPr="00132547" w:rsidRDefault="00916283" w:rsidP="006F5338">
      <w:pPr>
        <w:pStyle w:val="ListtextCalibri11"/>
        <w:numPr>
          <w:ilvl w:val="0"/>
          <w:numId w:val="66"/>
        </w:numPr>
        <w:ind w:left="792"/>
      </w:pPr>
      <w:r w:rsidRPr="00132547">
        <w:t>12 Clean forceps</w:t>
      </w:r>
    </w:p>
    <w:p w14:paraId="0897C122" w14:textId="77DEBBF2" w:rsidR="00916283" w:rsidRPr="00132547" w:rsidRDefault="00916283" w:rsidP="006F5338">
      <w:pPr>
        <w:pStyle w:val="ListtextCalibri11"/>
        <w:numPr>
          <w:ilvl w:val="0"/>
          <w:numId w:val="66"/>
        </w:numPr>
        <w:ind w:left="792"/>
      </w:pPr>
      <w:r w:rsidRPr="00132547">
        <w:t>Distilled water squirt bottle</w:t>
      </w:r>
      <w:r w:rsidR="00CA7F93" w:rsidRPr="00132547">
        <w:t xml:space="preserve"> and refill water</w:t>
      </w:r>
    </w:p>
    <w:p w14:paraId="40D8E0CF" w14:textId="77777777" w:rsidR="00916283" w:rsidRDefault="00916283" w:rsidP="006F5338">
      <w:pPr>
        <w:pStyle w:val="ListtextCalibri11"/>
        <w:numPr>
          <w:ilvl w:val="0"/>
          <w:numId w:val="66"/>
        </w:numPr>
        <w:spacing w:after="120"/>
        <w:ind w:left="792"/>
      </w:pPr>
      <w:r w:rsidRPr="00132547">
        <w:t>Graduated cylinder</w:t>
      </w:r>
    </w:p>
    <w:p w14:paraId="54053B03" w14:textId="22543EDA" w:rsidR="001952EB" w:rsidRDefault="001952EB" w:rsidP="006F5338">
      <w:pPr>
        <w:spacing w:after="120"/>
        <w:rPr>
          <w:rFonts w:asciiTheme="minorHAnsi" w:hAnsiTheme="minorHAnsi" w:cstheme="minorHAnsi"/>
          <w:b/>
        </w:rPr>
      </w:pPr>
      <w:r>
        <w:rPr>
          <w:rFonts w:asciiTheme="minorHAnsi" w:hAnsiTheme="minorHAnsi" w:cstheme="minorHAnsi"/>
          <w:b/>
        </w:rPr>
        <w:t>Shipping</w:t>
      </w:r>
    </w:p>
    <w:p w14:paraId="1D408CA0" w14:textId="77777777" w:rsidR="001952EB" w:rsidRPr="00132547" w:rsidRDefault="001952EB" w:rsidP="006F5338">
      <w:pPr>
        <w:pStyle w:val="ListtextCalibri11"/>
        <w:numPr>
          <w:ilvl w:val="0"/>
          <w:numId w:val="67"/>
        </w:numPr>
        <w:ind w:left="360"/>
      </w:pPr>
      <w:r w:rsidRPr="00132547">
        <w:t>Wet Ice</w:t>
      </w:r>
    </w:p>
    <w:p w14:paraId="505F9F2E" w14:textId="77777777" w:rsidR="001952EB" w:rsidRPr="00132547" w:rsidRDefault="001952EB" w:rsidP="006F5338">
      <w:pPr>
        <w:pStyle w:val="ListtextCalibri11"/>
        <w:numPr>
          <w:ilvl w:val="0"/>
          <w:numId w:val="67"/>
        </w:numPr>
        <w:ind w:left="360"/>
      </w:pPr>
      <w:r w:rsidRPr="00132547">
        <w:t>Dry Ice</w:t>
      </w:r>
    </w:p>
    <w:p w14:paraId="7F6A855E" w14:textId="7155FD08" w:rsidR="001952EB" w:rsidRPr="00132547" w:rsidRDefault="001952EB" w:rsidP="006F5338">
      <w:pPr>
        <w:pStyle w:val="ListtextCalibri11"/>
        <w:numPr>
          <w:ilvl w:val="0"/>
          <w:numId w:val="67"/>
        </w:numPr>
        <w:ind w:left="360"/>
      </w:pPr>
      <w:r w:rsidRPr="00132547">
        <w:t>Dry Ice shipping box &amp; hazard label</w:t>
      </w:r>
    </w:p>
    <w:p w14:paraId="63537614" w14:textId="2DCC2EFB" w:rsidR="001952EB" w:rsidRPr="00132547" w:rsidRDefault="001952EB" w:rsidP="006F5338">
      <w:pPr>
        <w:pStyle w:val="ListtextCalibri11"/>
        <w:numPr>
          <w:ilvl w:val="0"/>
          <w:numId w:val="67"/>
        </w:numPr>
        <w:ind w:left="360"/>
      </w:pPr>
      <w:r w:rsidRPr="00132547">
        <w:t xml:space="preserve">2 large bags per cooler (outer for </w:t>
      </w:r>
      <w:r w:rsidR="00B17066" w:rsidRPr="00132547">
        <w:t xml:space="preserve">wet </w:t>
      </w:r>
      <w:r w:rsidRPr="00132547">
        <w:t>ice and inner for samples)</w:t>
      </w:r>
    </w:p>
    <w:p w14:paraId="13E5C592" w14:textId="77777777" w:rsidR="001952EB" w:rsidRPr="00132547" w:rsidRDefault="001952EB" w:rsidP="006F5338">
      <w:pPr>
        <w:pStyle w:val="ListtextCalibri11"/>
        <w:numPr>
          <w:ilvl w:val="0"/>
          <w:numId w:val="67"/>
        </w:numPr>
        <w:ind w:left="360"/>
      </w:pPr>
      <w:r w:rsidRPr="00132547">
        <w:t>Zip ties</w:t>
      </w:r>
    </w:p>
    <w:p w14:paraId="70D91F85" w14:textId="77777777" w:rsidR="001952EB" w:rsidRPr="00132547" w:rsidRDefault="001952EB" w:rsidP="006F5338">
      <w:pPr>
        <w:pStyle w:val="ListtextCalibri11"/>
        <w:numPr>
          <w:ilvl w:val="0"/>
          <w:numId w:val="67"/>
        </w:numPr>
        <w:ind w:left="360"/>
      </w:pPr>
      <w:r w:rsidRPr="00132547">
        <w:t>UPS Shipping bills and clear sleeves</w:t>
      </w:r>
    </w:p>
    <w:p w14:paraId="549B14F8" w14:textId="7BDD9A73" w:rsidR="001952EB" w:rsidRPr="00132547" w:rsidRDefault="001952EB" w:rsidP="006F5338">
      <w:pPr>
        <w:pStyle w:val="ListtextCalibri11"/>
        <w:numPr>
          <w:ilvl w:val="0"/>
          <w:numId w:val="67"/>
        </w:numPr>
        <w:ind w:left="360"/>
      </w:pPr>
      <w:r w:rsidRPr="00132547">
        <w:t xml:space="preserve">COC sheets and </w:t>
      </w:r>
      <w:r w:rsidR="004B4C0F" w:rsidRPr="00132547">
        <w:t>Ziploc</w:t>
      </w:r>
      <w:r w:rsidRPr="00132547">
        <w:t xml:space="preserve"> bags</w:t>
      </w:r>
    </w:p>
    <w:p w14:paraId="02397A90" w14:textId="030B72F5" w:rsidR="001952EB" w:rsidRPr="00132547" w:rsidRDefault="001952EB" w:rsidP="006F5338">
      <w:pPr>
        <w:pStyle w:val="ListtextCalibri11"/>
        <w:numPr>
          <w:ilvl w:val="0"/>
          <w:numId w:val="67"/>
        </w:numPr>
        <w:ind w:left="360"/>
      </w:pPr>
      <w:r w:rsidRPr="00132547">
        <w:t>Ballpoint pen</w:t>
      </w:r>
    </w:p>
    <w:p w14:paraId="5C805E69" w14:textId="3D8FD115" w:rsidR="001952EB" w:rsidRPr="00132547" w:rsidRDefault="001952EB" w:rsidP="006F5338">
      <w:pPr>
        <w:pStyle w:val="ListtextCalibri11"/>
        <w:numPr>
          <w:ilvl w:val="0"/>
          <w:numId w:val="67"/>
        </w:numPr>
        <w:ind w:left="360"/>
      </w:pPr>
      <w:r w:rsidRPr="00132547">
        <w:t>ESC Environmental hazard sheet and clear sleeves</w:t>
      </w:r>
    </w:p>
    <w:p w14:paraId="3C7D91BA" w14:textId="77777777" w:rsidR="001952EB" w:rsidRPr="00132547" w:rsidRDefault="001952EB" w:rsidP="006F5338">
      <w:pPr>
        <w:pStyle w:val="ListtextCalibri11"/>
        <w:numPr>
          <w:ilvl w:val="0"/>
          <w:numId w:val="67"/>
        </w:numPr>
        <w:ind w:left="360"/>
      </w:pPr>
      <w:r w:rsidRPr="00132547">
        <w:t>Custody seal for coolers</w:t>
      </w:r>
    </w:p>
    <w:p w14:paraId="384C5819" w14:textId="77777777" w:rsidR="001952EB" w:rsidRPr="00132547" w:rsidRDefault="001952EB" w:rsidP="006F5338">
      <w:pPr>
        <w:pStyle w:val="ListtextCalibri11"/>
        <w:numPr>
          <w:ilvl w:val="0"/>
          <w:numId w:val="67"/>
        </w:numPr>
        <w:ind w:left="360"/>
      </w:pPr>
      <w:r w:rsidRPr="00132547">
        <w:t>Packaging tape</w:t>
      </w:r>
    </w:p>
    <w:p w14:paraId="4461EB8C" w14:textId="5E1743C5" w:rsidR="00DA3997" w:rsidRPr="001952EB" w:rsidRDefault="001952EB" w:rsidP="00C13321">
      <w:pPr>
        <w:pStyle w:val="ListtextCalibri11"/>
        <w:numPr>
          <w:ilvl w:val="0"/>
          <w:numId w:val="67"/>
        </w:numPr>
        <w:spacing w:after="0"/>
        <w:ind w:left="360"/>
        <w:rPr>
          <w:sz w:val="24"/>
          <w:szCs w:val="24"/>
        </w:rPr>
        <w:sectPr w:rsidR="00DA3997" w:rsidRPr="001952EB" w:rsidSect="007A60D0">
          <w:type w:val="continuous"/>
          <w:pgSz w:w="12240" w:h="15840" w:code="1"/>
          <w:pgMar w:top="1440" w:right="1440" w:bottom="1440" w:left="1440" w:header="720" w:footer="720" w:gutter="0"/>
          <w:cols w:num="2" w:space="720"/>
        </w:sectPr>
      </w:pPr>
      <w:r w:rsidRPr="00132547">
        <w:t>Scissors</w:t>
      </w:r>
      <w:r w:rsidR="00DA3997" w:rsidRPr="001952EB">
        <w:rPr>
          <w:rFonts w:asciiTheme="minorHAnsi" w:hAnsiTheme="minorHAnsi" w:cstheme="minorHAnsi"/>
          <w:b/>
        </w:rPr>
        <w:br w:type="page"/>
      </w:r>
    </w:p>
    <w:p w14:paraId="07A1A0ED" w14:textId="77777777" w:rsidR="005D153B" w:rsidRPr="005D153B" w:rsidRDefault="00DA3997" w:rsidP="00C13321">
      <w:pPr>
        <w:pStyle w:val="Heading3"/>
      </w:pPr>
      <w:bookmarkStart w:id="106" w:name="_Toc43804380"/>
      <w:bookmarkStart w:id="107" w:name="_Toc165277417"/>
      <w:r w:rsidRPr="005D153B">
        <w:lastRenderedPageBreak/>
        <w:t>Attachment 2</w:t>
      </w:r>
      <w:bookmarkEnd w:id="106"/>
      <w:r w:rsidR="005D153B" w:rsidRPr="005D153B">
        <w:t>: Sample Tags</w:t>
      </w:r>
      <w:bookmarkEnd w:id="107"/>
    </w:p>
    <w:p w14:paraId="70078C5F" w14:textId="66F3F9E1" w:rsidR="00DA3997" w:rsidRPr="00132547" w:rsidRDefault="00CF109F" w:rsidP="005D153B">
      <w:r w:rsidRPr="005D153B">
        <w:t>P</w:t>
      </w:r>
      <w:r w:rsidR="00DA3997" w:rsidRPr="005D153B">
        <w:t xml:space="preserve">rintable label </w:t>
      </w:r>
      <w:r w:rsidRPr="005D153B">
        <w:t>f</w:t>
      </w:r>
      <w:r w:rsidR="00DA3997" w:rsidRPr="005D153B">
        <w:t>ormat</w:t>
      </w:r>
    </w:p>
    <w:tbl>
      <w:tblPr>
        <w:tblW w:w="11338" w:type="dxa"/>
        <w:tblLayout w:type="fixed"/>
        <w:tblLook w:val="04A0" w:firstRow="1" w:lastRow="0" w:firstColumn="1" w:lastColumn="0" w:noHBand="0" w:noVBand="1"/>
      </w:tblPr>
      <w:tblGrid>
        <w:gridCol w:w="5669"/>
        <w:gridCol w:w="5669"/>
      </w:tblGrid>
      <w:tr w:rsidR="00944F01" w:rsidRPr="001302C5" w14:paraId="077DFA95" w14:textId="77777777" w:rsidTr="00E73445">
        <w:trPr>
          <w:trHeight w:hRule="exact" w:val="2880"/>
        </w:trPr>
        <w:tc>
          <w:tcPr>
            <w:tcW w:w="5453" w:type="dxa"/>
          </w:tcPr>
          <w:p w14:paraId="77904996" w14:textId="74FC3F35" w:rsidR="00006D29" w:rsidRDefault="00944F01"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4AE32C44" w14:textId="77777777" w:rsidR="008F2966" w:rsidRDefault="00944F01" w:rsidP="00C07073">
            <w:pPr>
              <w:pStyle w:val="TagTextCalibri115"/>
            </w:pPr>
            <w:r w:rsidRPr="007C365A">
              <w:t xml:space="preserve">Station No.: </w:t>
            </w:r>
            <w:r w:rsidRPr="008F2966">
              <w:rPr>
                <w:b/>
                <w:bCs/>
              </w:rPr>
              <w:t>SITEID</w:t>
            </w:r>
            <w:r w:rsidRPr="007C365A">
              <w:t xml:space="preserve"> </w:t>
            </w:r>
          </w:p>
          <w:p w14:paraId="4BC316E7" w14:textId="280E5C22" w:rsidR="00944F01" w:rsidRPr="007C365A" w:rsidRDefault="00944F01" w:rsidP="00C07073">
            <w:pPr>
              <w:pStyle w:val="TagTextCalibri115"/>
            </w:pPr>
            <w:r w:rsidRPr="007C365A">
              <w:t>Location or Site Name:</w:t>
            </w:r>
            <w:r w:rsidR="002C1529">
              <w:rPr>
                <w:noProof/>
              </w:rPr>
              <mc:AlternateContent>
                <mc:Choice Requires="wps">
                  <w:drawing>
                    <wp:inline distT="0" distB="0" distL="0" distR="0" wp14:anchorId="2C2D7359" wp14:editId="6BC9EF83">
                      <wp:extent cx="1753737" cy="0"/>
                      <wp:effectExtent l="0" t="0" r="0" b="0"/>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013175" id="Straight Connector 32"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319263FB" w14:textId="6CC67BA4" w:rsidR="00944F01" w:rsidRPr="00CF109F" w:rsidRDefault="00944F01" w:rsidP="00C07073">
            <w:pPr>
              <w:pStyle w:val="TagTextCalibri115"/>
            </w:pPr>
            <w:r w:rsidRPr="00CF109F">
              <w:t xml:space="preserve">Designate: </w:t>
            </w:r>
            <w:sdt>
              <w:sdtPr>
                <w:id w:val="-506285190"/>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Grab-500m</w:t>
            </w:r>
            <w:r w:rsidR="00006D29">
              <w:t xml:space="preserve">L </w:t>
            </w:r>
            <w:r w:rsidRPr="00CF109F">
              <w:t>Sampler:</w:t>
            </w:r>
            <w:r w:rsidR="00FE5F86">
              <w:rPr>
                <w:noProof/>
              </w:rPr>
              <mc:AlternateContent>
                <mc:Choice Requires="wps">
                  <w:drawing>
                    <wp:inline distT="0" distB="0" distL="0" distR="0" wp14:anchorId="0D917B7C" wp14:editId="3CF666EE">
                      <wp:extent cx="954841" cy="0"/>
                      <wp:effectExtent l="0" t="0" r="0" b="0"/>
                      <wp:docPr id="56" name="Straigh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48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3A6BAF" id="Straight Connector 56" o:spid="_x0000_s1026" alt="&quot;&quot;" style="visibility:visible;mso-wrap-style:square;mso-left-percent:-10001;mso-top-percent:-10001;mso-position-horizontal:absolute;mso-position-horizontal-relative:char;mso-position-vertical:absolute;mso-position-vertical-relative:line;mso-left-percent:-10001;mso-top-percent:-10001" from="0,0" to="7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" strokecolor="black [3213]" strokeweight=".5pt">
                      <v:stroke joinstyle="miter"/>
                      <w10:anchorlock/>
                    </v:line>
                  </w:pict>
                </mc:Fallback>
              </mc:AlternateContent>
            </w:r>
          </w:p>
          <w:p w14:paraId="581265EE" w14:textId="026354B6" w:rsidR="00944F01" w:rsidRPr="00CF109F" w:rsidRDefault="00944F01" w:rsidP="00C07073">
            <w:pPr>
              <w:pStyle w:val="TagTextCalibri115"/>
            </w:pPr>
            <w:r w:rsidRPr="00CF109F">
              <w:t xml:space="preserve">Analyses: </w:t>
            </w:r>
            <w:r>
              <w:tab/>
            </w:r>
            <w:r w:rsidRPr="00CF109F">
              <w:t>Preservative:</w:t>
            </w:r>
            <w:r>
              <w:tab/>
            </w:r>
          </w:p>
          <w:p w14:paraId="58B144CC" w14:textId="0EFBC26B" w:rsidR="00944F01" w:rsidRDefault="00944F01" w:rsidP="006F3FA1">
            <w:pPr>
              <w:tabs>
                <w:tab w:val="left" w:pos="2860"/>
              </w:tabs>
            </w:pPr>
            <w:r w:rsidRPr="00CF109F">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instrText xml:space="preserve"> FORMCHECKBOX </w:instrText>
            </w:r>
            <w:r w:rsidRPr="00CF109F">
              <w:fldChar w:fldCharType="separate"/>
            </w:r>
            <w:r w:rsidRPr="00CF109F">
              <w:fldChar w:fldCharType="end"/>
            </w:r>
            <w:r w:rsidRPr="006F3FA1">
              <w:rPr>
                <w:b/>
                <w:bCs/>
                <w:caps/>
                <w:sz w:val="24"/>
                <w:szCs w:val="24"/>
              </w:rPr>
              <w:t>Anions</w:t>
            </w:r>
            <w:r w:rsidR="008F2966" w:rsidRPr="006F3FA1">
              <w:rPr>
                <w:b/>
                <w:bCs/>
                <w:caps/>
                <w:sz w:val="24"/>
                <w:szCs w:val="24"/>
              </w:rPr>
              <w:tab/>
            </w:r>
            <w:r w:rsidRPr="00CF109F">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instrText xml:space="preserve"> FORMCHECKBOX </w:instrText>
            </w:r>
            <w:r w:rsidRPr="00CF109F">
              <w:fldChar w:fldCharType="separate"/>
            </w:r>
            <w:r w:rsidRPr="00CF109F">
              <w:fldChar w:fldCharType="end"/>
            </w:r>
            <w:r w:rsidRPr="00CF109F">
              <w:t xml:space="preserve">None (wet ice only) </w:t>
            </w:r>
          </w:p>
          <w:p w14:paraId="6916490D" w14:textId="6509A7AA" w:rsidR="00944F01" w:rsidRPr="00CF109F" w:rsidRDefault="00944F01" w:rsidP="00C07073">
            <w:pPr>
              <w:pStyle w:val="TagTextCalibri115"/>
            </w:pPr>
            <w:r w:rsidRPr="00CF109F">
              <w:t>Date</w:t>
            </w:r>
            <w:r w:rsidR="00C07073">
              <w:t xml:space="preserve"> (</w:t>
            </w:r>
            <w:r>
              <w:t>YYYY</w:t>
            </w:r>
            <w:r w:rsidRPr="00CF109F">
              <w:t>/</w:t>
            </w:r>
            <w:r>
              <w:t>MM</w:t>
            </w:r>
            <w:r w:rsidRPr="00CF109F">
              <w:t>/</w:t>
            </w:r>
            <w:r>
              <w:t>DD</w:t>
            </w:r>
            <w:r w:rsidR="00C07073">
              <w:t>):</w:t>
            </w:r>
            <w:r w:rsidR="00C07073">
              <w:rPr>
                <w:noProof/>
              </w:rPr>
              <mc:AlternateContent>
                <mc:Choice Requires="wps">
                  <w:drawing>
                    <wp:inline distT="0" distB="0" distL="0" distR="0" wp14:anchorId="6E798092" wp14:editId="53D7997E">
                      <wp:extent cx="627797" cy="0"/>
                      <wp:effectExtent l="0" t="0" r="0" b="0"/>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D1FF1A" id="Straight Connector 46"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rsidR="00D976A0">
              <w:t>:</w:t>
            </w:r>
            <w:r w:rsidR="00C07073">
              <w:rPr>
                <w:noProof/>
              </w:rPr>
              <w:t xml:space="preserve"> </w:t>
            </w:r>
            <w:r w:rsidR="00C07073">
              <w:rPr>
                <w:noProof/>
              </w:rPr>
              <mc:AlternateContent>
                <mc:Choice Requires="wps">
                  <w:drawing>
                    <wp:inline distT="0" distB="0" distL="0" distR="0" wp14:anchorId="24872BF5" wp14:editId="1128593B">
                      <wp:extent cx="627797" cy="0"/>
                      <wp:effectExtent l="0" t="0" r="0" b="0"/>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5220A4" id="Straight Connector 55"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c>
          <w:tcPr>
            <w:tcW w:w="5453" w:type="dxa"/>
          </w:tcPr>
          <w:p w14:paraId="3391ECB0" w14:textId="77777777" w:rsidR="001C2840" w:rsidRDefault="001C2840"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0031F269" w14:textId="77777777" w:rsidR="001C2840" w:rsidRDefault="001C2840" w:rsidP="00C07073">
            <w:pPr>
              <w:pStyle w:val="TagTextCalibri115"/>
            </w:pPr>
            <w:r w:rsidRPr="007C365A">
              <w:t xml:space="preserve">Station No.: </w:t>
            </w:r>
            <w:r w:rsidRPr="008F2966">
              <w:rPr>
                <w:b/>
                <w:bCs/>
              </w:rPr>
              <w:t>SITEID</w:t>
            </w:r>
            <w:r w:rsidRPr="007C365A">
              <w:t xml:space="preserve"> </w:t>
            </w:r>
          </w:p>
          <w:p w14:paraId="172D4ACA" w14:textId="30759B3E" w:rsidR="001C2840" w:rsidRPr="007C365A" w:rsidRDefault="001C2840" w:rsidP="00C07073">
            <w:pPr>
              <w:pStyle w:val="TagTextCalibri115"/>
            </w:pPr>
            <w:r w:rsidRPr="007C365A">
              <w:t>Location or Site Name:</w:t>
            </w:r>
            <w:r w:rsidR="00E36072">
              <w:rPr>
                <w:noProof/>
              </w:rPr>
              <mc:AlternateContent>
                <mc:Choice Requires="wps">
                  <w:drawing>
                    <wp:inline distT="0" distB="0" distL="0" distR="0" wp14:anchorId="540E50A2" wp14:editId="53F3F9D5">
                      <wp:extent cx="1753737" cy="0"/>
                      <wp:effectExtent l="0" t="0" r="0" b="0"/>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D7F541" id="Straight Connector 36"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3F9AD40B" w14:textId="543C9810" w:rsidR="001C2840" w:rsidRPr="00CF109F" w:rsidRDefault="001C2840" w:rsidP="00C07073">
            <w:pPr>
              <w:pStyle w:val="TagTextCalibri115"/>
            </w:pPr>
            <w:r w:rsidRPr="00CF109F">
              <w:t xml:space="preserve">Designate: </w:t>
            </w:r>
            <w:sdt>
              <w:sdtPr>
                <w:id w:val="-1854333525"/>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w:t>
            </w:r>
            <w:r w:rsidR="002A4552">
              <w:t>1</w:t>
            </w:r>
            <w:r>
              <w:t xml:space="preserve">L </w:t>
            </w:r>
            <w:r w:rsidRPr="00CF109F">
              <w:t>Sampler:</w:t>
            </w:r>
            <w:r w:rsidR="00CD3254">
              <w:rPr>
                <w:noProof/>
              </w:rPr>
              <mc:AlternateContent>
                <mc:Choice Requires="wps">
                  <w:drawing>
                    <wp:inline distT="0" distB="0" distL="0" distR="0" wp14:anchorId="34A548B0" wp14:editId="51C45292">
                      <wp:extent cx="1200501" cy="0"/>
                      <wp:effectExtent l="0" t="0" r="0" b="0"/>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005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4282B1" id="Straight Connector 58" o:spid="_x0000_s1026" alt="&quot;&quot;" style="visibility:visible;mso-wrap-style:square;mso-left-percent:-10001;mso-top-percent:-10001;mso-position-horizontal:absolute;mso-position-horizontal-relative:char;mso-position-vertical:absolute;mso-position-vertical-relative:line;mso-left-percent:-10001;mso-top-percent:-10001" from="0,0" to="9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" strokecolor="black [3213]" strokeweight=".5pt">
                      <v:stroke joinstyle="miter"/>
                      <w10:anchorlock/>
                    </v:line>
                  </w:pict>
                </mc:Fallback>
              </mc:AlternateContent>
            </w:r>
          </w:p>
          <w:p w14:paraId="31C575BB" w14:textId="77777777" w:rsidR="001C2840" w:rsidRPr="00CF109F" w:rsidRDefault="001C2840" w:rsidP="00C07073">
            <w:pPr>
              <w:pStyle w:val="TagTextCalibri115"/>
            </w:pPr>
            <w:r w:rsidRPr="00CF109F">
              <w:t xml:space="preserve">Analyses: </w:t>
            </w:r>
            <w:r>
              <w:tab/>
            </w:r>
            <w:r w:rsidRPr="00CF109F">
              <w:t>Preservative:</w:t>
            </w:r>
            <w:r>
              <w:tab/>
            </w:r>
          </w:p>
          <w:p w14:paraId="7F425AC6" w14:textId="4C9F1401" w:rsidR="001C2840" w:rsidRDefault="001C2840" w:rsidP="001C2840">
            <w:pPr>
              <w:tabs>
                <w:tab w:val="left" w:pos="2770"/>
              </w:tabs>
              <w:rPr>
                <w:rFonts w:cs="Calibri"/>
                <w:sz w:val="24"/>
                <w:szCs w:val="24"/>
              </w:rPr>
            </w:pP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sidRPr="00CF109F">
              <w:rPr>
                <w:rFonts w:cs="Calibri"/>
                <w:b/>
                <w:bCs/>
                <w:caps/>
                <w:sz w:val="24"/>
                <w:szCs w:val="24"/>
              </w:rPr>
              <w:t>A</w:t>
            </w:r>
            <w:r>
              <w:rPr>
                <w:rFonts w:cs="Calibri"/>
                <w:b/>
                <w:bCs/>
                <w:caps/>
                <w:sz w:val="24"/>
                <w:szCs w:val="24"/>
              </w:rPr>
              <w:t>LKALINITY</w:t>
            </w:r>
            <w:r>
              <w:rPr>
                <w:rFonts w:cs="Calibri"/>
                <w:b/>
                <w:bCs/>
                <w:caps/>
                <w:sz w:val="24"/>
                <w:szCs w:val="24"/>
              </w:rPr>
              <w:tab/>
            </w: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sidRPr="00CF109F">
              <w:rPr>
                <w:rFonts w:cs="Calibri"/>
                <w:sz w:val="24"/>
                <w:szCs w:val="24"/>
              </w:rPr>
              <w:t xml:space="preserve">None (wet ice only) </w:t>
            </w:r>
          </w:p>
          <w:p w14:paraId="7B911275" w14:textId="0A03AEBA" w:rsidR="00944F01" w:rsidRPr="00CF109F" w:rsidRDefault="001C2840" w:rsidP="004577BF">
            <w:pPr>
              <w:pStyle w:val="TagTextCalibri115"/>
            </w:pPr>
            <w:r w:rsidRPr="00CF109F">
              <w:t xml:space="preserve">Date </w:t>
            </w:r>
            <w:r w:rsidR="00C07073">
              <w:t>(</w:t>
            </w:r>
            <w:r>
              <w:t>YYYY</w:t>
            </w:r>
            <w:r w:rsidRPr="00CF109F">
              <w:t>/</w:t>
            </w:r>
            <w:r>
              <w:t>MM</w:t>
            </w:r>
            <w:r w:rsidRPr="00CF109F">
              <w:t>/</w:t>
            </w:r>
            <w:r>
              <w:t>DD</w:t>
            </w:r>
            <w:r w:rsidR="00C07073">
              <w:t>):</w:t>
            </w:r>
            <w:r w:rsidR="00C07073">
              <w:rPr>
                <w:noProof/>
              </w:rPr>
              <mc:AlternateContent>
                <mc:Choice Requires="wps">
                  <w:drawing>
                    <wp:inline distT="0" distB="0" distL="0" distR="0" wp14:anchorId="4F368135" wp14:editId="73A07DFB">
                      <wp:extent cx="627797" cy="0"/>
                      <wp:effectExtent l="0" t="0" r="0" b="0"/>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CB912A" id="Straight Connector 47"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rsidR="00C07073">
              <w:t>:</w:t>
            </w:r>
            <w:r w:rsidR="00C07073">
              <w:rPr>
                <w:noProof/>
              </w:rPr>
              <mc:AlternateContent>
                <mc:Choice Requires="wps">
                  <w:drawing>
                    <wp:inline distT="0" distB="0" distL="0" distR="0" wp14:anchorId="1DE16A2F" wp14:editId="6F0E094E">
                      <wp:extent cx="627797" cy="0"/>
                      <wp:effectExtent l="0" t="0" r="0" b="0"/>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A9B528" id="Straight Connector 54"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r>
      <w:tr w:rsidR="00944F01" w:rsidRPr="00DD2312" w14:paraId="456D0EDD" w14:textId="77777777" w:rsidTr="00E73445">
        <w:trPr>
          <w:trHeight w:hRule="exact" w:val="2880"/>
        </w:trPr>
        <w:tc>
          <w:tcPr>
            <w:tcW w:w="5453" w:type="dxa"/>
          </w:tcPr>
          <w:p w14:paraId="3BB650EF" w14:textId="77777777" w:rsidR="002A4552" w:rsidRDefault="002A4552"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5C4BB9FD" w14:textId="77777777" w:rsidR="002A4552" w:rsidRDefault="002A4552" w:rsidP="00C07073">
            <w:pPr>
              <w:pStyle w:val="TagTextCalibri115"/>
            </w:pPr>
            <w:r w:rsidRPr="007C365A">
              <w:t xml:space="preserve">Station No.: </w:t>
            </w:r>
            <w:r w:rsidRPr="008F2966">
              <w:rPr>
                <w:b/>
                <w:bCs/>
              </w:rPr>
              <w:t>SITEID</w:t>
            </w:r>
            <w:r w:rsidRPr="007C365A">
              <w:t xml:space="preserve"> </w:t>
            </w:r>
          </w:p>
          <w:p w14:paraId="602AFE98" w14:textId="2E6E2235" w:rsidR="002A4552" w:rsidRPr="007C365A" w:rsidRDefault="002A4552" w:rsidP="00C07073">
            <w:pPr>
              <w:pStyle w:val="TagTextCalibri115"/>
            </w:pPr>
            <w:r w:rsidRPr="007C365A">
              <w:t>Location or Site Name:</w:t>
            </w:r>
            <w:r w:rsidR="002C1529">
              <w:rPr>
                <w:noProof/>
              </w:rPr>
              <mc:AlternateContent>
                <mc:Choice Requires="wps">
                  <w:drawing>
                    <wp:inline distT="0" distB="0" distL="0" distR="0" wp14:anchorId="37D136D2" wp14:editId="0887F0BF">
                      <wp:extent cx="1753737" cy="0"/>
                      <wp:effectExtent l="0" t="0" r="0" b="0"/>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65FE16" id="Straight Connector 33"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6C75E555" w14:textId="662DDE5E" w:rsidR="002A4552" w:rsidRPr="00CF109F" w:rsidRDefault="002A4552" w:rsidP="00C07073">
            <w:pPr>
              <w:pStyle w:val="TagTextCalibri115"/>
            </w:pPr>
            <w:r w:rsidRPr="00CF109F">
              <w:t xml:space="preserve">Designate: </w:t>
            </w:r>
            <w:sdt>
              <w:sdtPr>
                <w:id w:val="-2021688079"/>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w:t>
            </w:r>
            <w:r w:rsidR="006F1796">
              <w:tab/>
            </w:r>
            <w:r w:rsidRPr="00CF109F">
              <w:t>Sampler:</w:t>
            </w:r>
            <w:r w:rsidR="00B5165E">
              <w:rPr>
                <w:noProof/>
              </w:rPr>
              <w:t xml:space="preserve"> </w:t>
            </w:r>
            <w:r w:rsidR="00B5165E">
              <w:rPr>
                <w:noProof/>
              </w:rPr>
              <mc:AlternateContent>
                <mc:Choice Requires="wps">
                  <w:drawing>
                    <wp:inline distT="0" distB="0" distL="0" distR="0" wp14:anchorId="0FA9A8CE" wp14:editId="622B8928">
                      <wp:extent cx="817927" cy="0"/>
                      <wp:effectExtent l="0" t="0" r="0" b="0"/>
                      <wp:docPr id="57" name="Straight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D624CA" id="Straight Connector 57" o:spid="_x0000_s1026" alt="&quot;&quot;" style="visibility:visible;mso-wrap-style:square;mso-left-percent:-10001;mso-top-percent:-10001;mso-position-horizontal:absolute;mso-position-horizontal-relative:char;mso-position-vertical:absolute;mso-position-vertical-relative:line;mso-left-percent:-10001;mso-top-percent:-10001" from="0,0" to="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" strokecolor="black [3213]" strokeweight=".5pt">
                      <v:stroke joinstyle="miter"/>
                      <w10:anchorlock/>
                    </v:line>
                  </w:pict>
                </mc:Fallback>
              </mc:AlternateContent>
            </w:r>
          </w:p>
          <w:p w14:paraId="01EBDF1A" w14:textId="77777777" w:rsidR="002A4552" w:rsidRPr="00CF109F" w:rsidRDefault="002A4552" w:rsidP="00C07073">
            <w:pPr>
              <w:pStyle w:val="TagTextCalibri115"/>
            </w:pPr>
            <w:r w:rsidRPr="00CF109F">
              <w:t xml:space="preserve">Analyses: </w:t>
            </w:r>
            <w:r>
              <w:tab/>
            </w:r>
            <w:r w:rsidRPr="00CF109F">
              <w:t>Preservative:</w:t>
            </w:r>
            <w:r>
              <w:tab/>
            </w:r>
          </w:p>
          <w:p w14:paraId="50DA873D" w14:textId="5D310B22" w:rsidR="002A4552" w:rsidRDefault="002A4552" w:rsidP="00AC4147">
            <w:pPr>
              <w:tabs>
                <w:tab w:val="left" w:pos="2770"/>
              </w:tabs>
              <w:spacing w:after="0"/>
              <w:rPr>
                <w:rFonts w:cs="Calibri"/>
                <w:sz w:val="24"/>
                <w:szCs w:val="24"/>
              </w:rPr>
            </w:pP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b/>
                <w:bCs/>
                <w:caps/>
                <w:sz w:val="24"/>
                <w:szCs w:val="24"/>
              </w:rPr>
              <w:t xml:space="preserve"> CHLOROPHYLL A</w:t>
            </w:r>
            <w:r>
              <w:rPr>
                <w:rFonts w:cs="Calibri"/>
                <w:b/>
                <w:bCs/>
                <w:caps/>
                <w:sz w:val="24"/>
                <w:szCs w:val="24"/>
              </w:rPr>
              <w:tab/>
            </w: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sz w:val="24"/>
                <w:szCs w:val="24"/>
              </w:rPr>
              <w:t>Frozen on Dry I</w:t>
            </w:r>
            <w:r w:rsidR="00DF76F9">
              <w:rPr>
                <w:rFonts w:cs="Calibri"/>
                <w:sz w:val="24"/>
                <w:szCs w:val="24"/>
              </w:rPr>
              <w:t>c</w:t>
            </w:r>
            <w:r>
              <w:rPr>
                <w:rFonts w:cs="Calibri"/>
                <w:sz w:val="24"/>
                <w:szCs w:val="24"/>
              </w:rPr>
              <w:t>e</w:t>
            </w:r>
            <w:r w:rsidRPr="00CF109F">
              <w:rPr>
                <w:rFonts w:cs="Calibri"/>
                <w:sz w:val="24"/>
                <w:szCs w:val="24"/>
              </w:rPr>
              <w:t xml:space="preserve"> </w:t>
            </w:r>
          </w:p>
          <w:p w14:paraId="5F9F8DB5" w14:textId="4A558888" w:rsidR="002A4552" w:rsidRDefault="002A4552" w:rsidP="006F1796">
            <w:pPr>
              <w:pStyle w:val="TagTextCalibri115"/>
              <w:spacing w:after="120"/>
            </w:pPr>
            <w:r w:rsidRPr="002A4552">
              <w:rPr>
                <w:rFonts w:ascii="Segoe UI Symbol" w:hAnsi="Segoe UI Symbol" w:cs="Segoe UI Symbol"/>
              </w:rPr>
              <w:t>☒</w:t>
            </w:r>
            <w:r w:rsidRPr="002A4552">
              <w:t xml:space="preserve"> Filtered, volume:</w:t>
            </w:r>
            <w:r w:rsidR="00AC4147">
              <w:tab/>
            </w:r>
            <w:r w:rsidRPr="002A4552">
              <w:t>mL</w:t>
            </w:r>
          </w:p>
          <w:p w14:paraId="42AB7D18" w14:textId="37F865E7" w:rsidR="00944F01" w:rsidRPr="00CF109F" w:rsidRDefault="002A4552" w:rsidP="0069321E">
            <w:pPr>
              <w:tabs>
                <w:tab w:val="left" w:pos="2770"/>
              </w:tabs>
            </w:pPr>
            <w:r w:rsidRPr="00CF109F">
              <w:t xml:space="preserve">Date </w:t>
            </w:r>
            <w:r w:rsidR="00C07073">
              <w:t>(</w:t>
            </w:r>
            <w:r>
              <w:t>YYYY</w:t>
            </w:r>
            <w:r w:rsidRPr="00CF109F">
              <w:t>/</w:t>
            </w:r>
            <w:r>
              <w:t>MM</w:t>
            </w:r>
            <w:r w:rsidRPr="00CF109F">
              <w:t>/</w:t>
            </w:r>
            <w:r>
              <w:t>DD</w:t>
            </w:r>
            <w:r w:rsidR="00C07073">
              <w:t>):</w:t>
            </w:r>
            <w:r w:rsidR="00C07073">
              <w:rPr>
                <w:noProof/>
              </w:rPr>
              <mc:AlternateContent>
                <mc:Choice Requires="wps">
                  <w:drawing>
                    <wp:inline distT="0" distB="0" distL="0" distR="0" wp14:anchorId="57107C32" wp14:editId="3B399F18">
                      <wp:extent cx="627797" cy="0"/>
                      <wp:effectExtent l="0" t="0" r="0" b="0"/>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11E8E5" id="Straight Connector 45"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rsidR="00D976A0">
              <w:t>:</w:t>
            </w:r>
            <w:r w:rsidR="00C07073">
              <w:rPr>
                <w:noProof/>
              </w:rPr>
              <w:t xml:space="preserve"> </w:t>
            </w:r>
            <w:r w:rsidR="00C07073">
              <w:rPr>
                <w:noProof/>
              </w:rPr>
              <mc:AlternateContent>
                <mc:Choice Requires="wps">
                  <w:drawing>
                    <wp:inline distT="0" distB="0" distL="0" distR="0" wp14:anchorId="05473B89" wp14:editId="2C993436">
                      <wp:extent cx="627797" cy="0"/>
                      <wp:effectExtent l="0" t="0" r="0" b="0"/>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3B9FC4" id="Straight Connector 52"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c>
          <w:tcPr>
            <w:tcW w:w="5453" w:type="dxa"/>
          </w:tcPr>
          <w:p w14:paraId="0CB8A8CD" w14:textId="77777777" w:rsidR="007B5E65" w:rsidRDefault="007B5E65"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23306D0F" w14:textId="77777777" w:rsidR="007B5E65" w:rsidRDefault="007B5E65" w:rsidP="00C07073">
            <w:pPr>
              <w:pStyle w:val="TagTextCalibri115"/>
            </w:pPr>
            <w:r w:rsidRPr="007C365A">
              <w:t xml:space="preserve">Station No.: </w:t>
            </w:r>
            <w:r w:rsidRPr="008F2966">
              <w:rPr>
                <w:b/>
                <w:bCs/>
              </w:rPr>
              <w:t>SITEID</w:t>
            </w:r>
            <w:r w:rsidRPr="007C365A">
              <w:t xml:space="preserve"> </w:t>
            </w:r>
          </w:p>
          <w:p w14:paraId="13D48EDA" w14:textId="666176EC" w:rsidR="007B5E65" w:rsidRPr="007C365A" w:rsidRDefault="007B5E65" w:rsidP="00C07073">
            <w:pPr>
              <w:pStyle w:val="TagTextCalibri115"/>
            </w:pPr>
            <w:r w:rsidRPr="007C365A">
              <w:t>Location or Site Name:</w:t>
            </w:r>
            <w:r w:rsidR="00E36072">
              <w:rPr>
                <w:noProof/>
              </w:rPr>
              <mc:AlternateContent>
                <mc:Choice Requires="wps">
                  <w:drawing>
                    <wp:inline distT="0" distB="0" distL="0" distR="0" wp14:anchorId="217197C6" wp14:editId="0C74C2F4">
                      <wp:extent cx="1753737" cy="0"/>
                      <wp:effectExtent l="0" t="0" r="0" b="0"/>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DB1F88" id="Straight Connector 37"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5C78EFB9" w14:textId="4D7485DF" w:rsidR="007B5E65" w:rsidRPr="00CF109F" w:rsidRDefault="007B5E65" w:rsidP="00C07073">
            <w:pPr>
              <w:pStyle w:val="TagTextCalibri115"/>
            </w:pPr>
            <w:r w:rsidRPr="00CF109F">
              <w:t xml:space="preserve">Designate: </w:t>
            </w:r>
            <w:sdt>
              <w:sdtPr>
                <w:id w:val="202213992"/>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w:t>
            </w:r>
            <w:r w:rsidR="00615C72">
              <w:t xml:space="preserve"> 1</w:t>
            </w:r>
            <w:r>
              <w:t xml:space="preserve">L </w:t>
            </w:r>
            <w:r w:rsidRPr="00CF109F">
              <w:t>Sampler:</w:t>
            </w:r>
            <w:r w:rsidR="00B32DD5">
              <w:rPr>
                <w:noProof/>
              </w:rPr>
              <w:t xml:space="preserve"> </w:t>
            </w:r>
            <w:r w:rsidR="00B32DD5">
              <w:rPr>
                <w:noProof/>
              </w:rPr>
              <mc:AlternateContent>
                <mc:Choice Requires="wps">
                  <w:drawing>
                    <wp:inline distT="0" distB="0" distL="0" distR="0" wp14:anchorId="060F8796" wp14:editId="7667BB1E">
                      <wp:extent cx="1248770" cy="0"/>
                      <wp:effectExtent l="0" t="0" r="0" b="0"/>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4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091205"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9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" strokecolor="black [3213]" strokeweight=".5pt">
                      <v:stroke joinstyle="miter"/>
                      <w10:anchorlock/>
                    </v:line>
                  </w:pict>
                </mc:Fallback>
              </mc:AlternateContent>
            </w:r>
          </w:p>
          <w:p w14:paraId="269184B2" w14:textId="77777777" w:rsidR="007B5E65" w:rsidRPr="00CF109F" w:rsidRDefault="007B5E65" w:rsidP="00C07073">
            <w:pPr>
              <w:pStyle w:val="TagTextCalibri115"/>
            </w:pPr>
            <w:r w:rsidRPr="00CF109F">
              <w:t xml:space="preserve">Analyses: </w:t>
            </w:r>
            <w:r>
              <w:tab/>
            </w:r>
            <w:r w:rsidRPr="00CF109F">
              <w:t>Preservative:</w:t>
            </w:r>
            <w:r>
              <w:tab/>
            </w:r>
          </w:p>
          <w:p w14:paraId="379C5723" w14:textId="2237EBDA" w:rsidR="007B5E65" w:rsidRPr="002E2AED" w:rsidRDefault="007B5E65" w:rsidP="00D6118A">
            <w:pPr>
              <w:tabs>
                <w:tab w:val="left" w:pos="2557"/>
              </w:tabs>
              <w:rPr>
                <w:rFonts w:cs="Calibri"/>
                <w:b/>
                <w:bCs/>
                <w:caps/>
                <w:sz w:val="24"/>
                <w:szCs w:val="24"/>
              </w:rPr>
            </w:pPr>
            <w:r w:rsidRPr="00CF109F">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instrText xml:space="preserve"> FORMCHECKBOX </w:instrText>
            </w:r>
            <w:r w:rsidRPr="00CF109F">
              <w:fldChar w:fldCharType="separate"/>
            </w:r>
            <w:r w:rsidRPr="00CF109F">
              <w:fldChar w:fldCharType="end"/>
            </w:r>
            <w:r w:rsidR="002E2AED">
              <w:rPr>
                <w:rFonts w:cs="Calibri"/>
                <w:b/>
                <w:bCs/>
                <w:caps/>
                <w:sz w:val="24"/>
                <w:szCs w:val="24"/>
              </w:rPr>
              <w:t>tkn, NH</w:t>
            </w:r>
            <w:r w:rsidR="002E2AED" w:rsidRPr="002E2AED">
              <w:rPr>
                <w:rFonts w:cs="Calibri"/>
                <w:b/>
                <w:bCs/>
                <w:caps/>
                <w:sz w:val="24"/>
                <w:szCs w:val="24"/>
                <w:vertAlign w:val="subscript"/>
              </w:rPr>
              <w:t>4</w:t>
            </w:r>
            <w:r w:rsidR="002E2AED">
              <w:rPr>
                <w:rFonts w:cs="Calibri"/>
                <w:b/>
                <w:bCs/>
                <w:caps/>
                <w:sz w:val="24"/>
                <w:szCs w:val="24"/>
              </w:rPr>
              <w:t>, TPO</w:t>
            </w:r>
            <w:r>
              <w:rPr>
                <w:b/>
                <w:bCs/>
                <w:caps/>
              </w:rPr>
              <w:tab/>
            </w:r>
            <w:r w:rsidRPr="00CF109F">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instrText xml:space="preserve"> FORMCHECKBOX </w:instrText>
            </w:r>
            <w:r w:rsidRPr="00CF109F">
              <w:fldChar w:fldCharType="separate"/>
            </w:r>
            <w:r w:rsidRPr="00CF109F">
              <w:fldChar w:fldCharType="end"/>
            </w:r>
            <w:r w:rsidR="002E2AED" w:rsidRPr="002E2AED">
              <w:rPr>
                <w:b/>
                <w:bCs/>
              </w:rPr>
              <w:t>H</w:t>
            </w:r>
            <w:r w:rsidR="002E2AED" w:rsidRPr="003A3F1D">
              <w:rPr>
                <w:b/>
                <w:bCs/>
                <w:vertAlign w:val="subscript"/>
              </w:rPr>
              <w:t>2</w:t>
            </w:r>
            <w:r w:rsidR="002E2AED" w:rsidRPr="002E2AED">
              <w:rPr>
                <w:b/>
                <w:bCs/>
              </w:rPr>
              <w:t>SO</w:t>
            </w:r>
            <w:r w:rsidR="002E2AED" w:rsidRPr="002E2AED">
              <w:rPr>
                <w:b/>
                <w:bCs/>
                <w:vertAlign w:val="subscript"/>
              </w:rPr>
              <w:t>4</w:t>
            </w:r>
            <w:r w:rsidRPr="002E2AED">
              <w:rPr>
                <w:b/>
                <w:bCs/>
                <w:vertAlign w:val="subscript"/>
              </w:rPr>
              <w:t xml:space="preserve"> </w:t>
            </w:r>
          </w:p>
          <w:p w14:paraId="7522719A" w14:textId="65571A99" w:rsidR="00944F01" w:rsidRPr="00CF109F" w:rsidRDefault="007B5E65" w:rsidP="00C07073">
            <w:pPr>
              <w:pStyle w:val="TagTextCalibri115"/>
            </w:pPr>
            <w:r w:rsidRPr="00CF109F">
              <w:t xml:space="preserve">Date </w:t>
            </w:r>
            <w:r w:rsidR="00C07073">
              <w:t>(</w:t>
            </w:r>
            <w:r>
              <w:t>YYYY</w:t>
            </w:r>
            <w:r w:rsidRPr="00CF109F">
              <w:t>/</w:t>
            </w:r>
            <w:r>
              <w:t>MM</w:t>
            </w:r>
            <w:r w:rsidRPr="00CF109F">
              <w:t>/</w:t>
            </w:r>
            <w:r>
              <w:t>DD</w:t>
            </w:r>
            <w:r w:rsidR="00C07073">
              <w:t>):</w:t>
            </w:r>
            <w:r w:rsidR="00C07073">
              <w:rPr>
                <w:noProof/>
              </w:rPr>
              <mc:AlternateContent>
                <mc:Choice Requires="wps">
                  <w:drawing>
                    <wp:inline distT="0" distB="0" distL="0" distR="0" wp14:anchorId="7C58B0D4" wp14:editId="04825BBF">
                      <wp:extent cx="627797" cy="0"/>
                      <wp:effectExtent l="0" t="0" r="0" b="0"/>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F4369B" id="Straight Connector 44"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rsidR="00C07073">
              <w:t>:</w:t>
            </w:r>
            <w:r w:rsidR="00C07073">
              <w:rPr>
                <w:noProof/>
              </w:rPr>
              <mc:AlternateContent>
                <mc:Choice Requires="wps">
                  <w:drawing>
                    <wp:inline distT="0" distB="0" distL="0" distR="0" wp14:anchorId="386E92FD" wp14:editId="18066CF4">
                      <wp:extent cx="627797" cy="0"/>
                      <wp:effectExtent l="0" t="0" r="0" b="0"/>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780384" id="Straight Connector 53"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r>
      <w:tr w:rsidR="00944F01" w:rsidRPr="001302C5" w14:paraId="3081B2E4" w14:textId="77777777" w:rsidTr="00E73445">
        <w:trPr>
          <w:trHeight w:hRule="exact" w:val="2880"/>
        </w:trPr>
        <w:tc>
          <w:tcPr>
            <w:tcW w:w="5453" w:type="dxa"/>
          </w:tcPr>
          <w:p w14:paraId="791C779B" w14:textId="77777777" w:rsidR="00565BE8" w:rsidRDefault="00565BE8"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54255C7C" w14:textId="77777777" w:rsidR="00565BE8" w:rsidRDefault="00565BE8" w:rsidP="00C07073">
            <w:pPr>
              <w:pStyle w:val="TagTextCalibri115"/>
            </w:pPr>
            <w:r w:rsidRPr="007C365A">
              <w:t xml:space="preserve">Station No.: </w:t>
            </w:r>
            <w:r w:rsidRPr="008F2966">
              <w:rPr>
                <w:b/>
                <w:bCs/>
              </w:rPr>
              <w:t>SITEID</w:t>
            </w:r>
            <w:r w:rsidRPr="007C365A">
              <w:t xml:space="preserve"> </w:t>
            </w:r>
          </w:p>
          <w:p w14:paraId="3859DF88" w14:textId="7CB4C8DB" w:rsidR="00565BE8" w:rsidRPr="007C365A" w:rsidRDefault="00565BE8" w:rsidP="00C07073">
            <w:pPr>
              <w:pStyle w:val="TagTextCalibri115"/>
            </w:pPr>
            <w:r w:rsidRPr="007C365A">
              <w:t>Location or Site Name:</w:t>
            </w:r>
            <w:r w:rsidR="00E36072">
              <w:rPr>
                <w:noProof/>
              </w:rPr>
              <mc:AlternateContent>
                <mc:Choice Requires="wps">
                  <w:drawing>
                    <wp:inline distT="0" distB="0" distL="0" distR="0" wp14:anchorId="3E54B4BB" wp14:editId="498E99D1">
                      <wp:extent cx="1753737" cy="0"/>
                      <wp:effectExtent l="0" t="0" r="0" b="0"/>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B63DC4" id="Straight Connector 34"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6AE1401E" w14:textId="7B0327E3" w:rsidR="00565BE8" w:rsidRPr="00CF109F" w:rsidRDefault="00565BE8" w:rsidP="00C07073">
            <w:pPr>
              <w:pStyle w:val="TagTextCalibri115"/>
            </w:pPr>
            <w:r w:rsidRPr="00CF109F">
              <w:t xml:space="preserve">Designate: </w:t>
            </w:r>
            <w:sdt>
              <w:sdtPr>
                <w:id w:val="-843234598"/>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w:t>
            </w:r>
            <w:r w:rsidR="002912F4">
              <w:t>1</w:t>
            </w:r>
            <w:r>
              <w:t xml:space="preserve">L </w:t>
            </w:r>
            <w:r w:rsidRPr="00CF109F">
              <w:t>Sampler:</w:t>
            </w:r>
            <w:r w:rsidR="00B5165E">
              <w:rPr>
                <w:noProof/>
              </w:rPr>
              <mc:AlternateContent>
                <mc:Choice Requires="wps">
                  <w:drawing>
                    <wp:inline distT="0" distB="0" distL="0" distR="0" wp14:anchorId="3038D039" wp14:editId="7EAFC435">
                      <wp:extent cx="1234137" cy="0"/>
                      <wp:effectExtent l="0" t="0" r="0" b="0"/>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4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059111" id="Straight Connector 59" o:spid="_x0000_s1026" alt="&quot;&quot;" style="visibility:visible;mso-wrap-style:square;mso-left-percent:-10001;mso-top-percent:-10001;mso-position-horizontal:absolute;mso-position-horizontal-relative:char;mso-position-vertical:absolute;mso-position-vertical-relative:line;mso-left-percent:-10001;mso-top-percent:-10001" from="0,0" to="9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" strokecolor="black [3213]" strokeweight=".5pt">
                      <v:stroke joinstyle="miter"/>
                      <w10:anchorlock/>
                    </v:line>
                  </w:pict>
                </mc:Fallback>
              </mc:AlternateContent>
            </w:r>
          </w:p>
          <w:p w14:paraId="5E65A553" w14:textId="77777777" w:rsidR="00565BE8" w:rsidRPr="00CF109F" w:rsidRDefault="00565BE8" w:rsidP="00C07073">
            <w:pPr>
              <w:pStyle w:val="TagTextCalibri115"/>
            </w:pPr>
            <w:r w:rsidRPr="00CF109F">
              <w:t xml:space="preserve">Analyses: </w:t>
            </w:r>
            <w:r>
              <w:tab/>
            </w:r>
            <w:r w:rsidRPr="00CF109F">
              <w:t>Preservative:</w:t>
            </w:r>
            <w:r>
              <w:tab/>
            </w:r>
          </w:p>
          <w:p w14:paraId="7C8446AD" w14:textId="7750E74C" w:rsidR="00565BE8" w:rsidRDefault="00565BE8" w:rsidP="00565BE8">
            <w:pPr>
              <w:tabs>
                <w:tab w:val="left" w:pos="2950"/>
              </w:tabs>
              <w:rPr>
                <w:rFonts w:cs="Calibri"/>
                <w:sz w:val="24"/>
                <w:szCs w:val="24"/>
              </w:rPr>
            </w:pP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b/>
                <w:bCs/>
                <w:caps/>
                <w:sz w:val="24"/>
                <w:szCs w:val="24"/>
              </w:rPr>
              <w:t>Metals, hardness</w:t>
            </w:r>
            <w:r>
              <w:rPr>
                <w:rFonts w:cs="Calibri"/>
                <w:b/>
                <w:bCs/>
                <w:caps/>
                <w:sz w:val="24"/>
                <w:szCs w:val="24"/>
              </w:rPr>
              <w:tab/>
            </w:r>
            <w:r w:rsidRPr="00CF109F">
              <w:rPr>
                <w:rFonts w:cs="Calibri"/>
                <w:sz w:val="24"/>
                <w:szCs w:val="24"/>
              </w:rPr>
              <w:t xml:space="preserve"> </w:t>
            </w: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sidRPr="00CF109F">
              <w:rPr>
                <w:rFonts w:cs="Calibri"/>
                <w:sz w:val="24"/>
                <w:szCs w:val="24"/>
              </w:rPr>
              <w:t xml:space="preserve"> HNO</w:t>
            </w:r>
            <w:r w:rsidRPr="00CF109F">
              <w:rPr>
                <w:rFonts w:cs="Calibri"/>
                <w:sz w:val="24"/>
                <w:szCs w:val="24"/>
                <w:vertAlign w:val="subscript"/>
              </w:rPr>
              <w:t>3</w:t>
            </w:r>
          </w:p>
          <w:p w14:paraId="03E0201C" w14:textId="0A1DFBDD" w:rsidR="00944F01" w:rsidRPr="00CF109F" w:rsidRDefault="00565BE8" w:rsidP="004577BF">
            <w:pPr>
              <w:pStyle w:val="TagTextCalibri115"/>
            </w:pPr>
            <w:r w:rsidRPr="00CF109F">
              <w:t xml:space="preserve">Date </w:t>
            </w:r>
            <w:r w:rsidR="002A388C">
              <w:t>(</w:t>
            </w:r>
            <w:r>
              <w:t>YYYY</w:t>
            </w:r>
            <w:r w:rsidRPr="00CF109F">
              <w:t>/</w:t>
            </w:r>
            <w:r>
              <w:t>MM</w:t>
            </w:r>
            <w:r w:rsidRPr="00CF109F">
              <w:t>/</w:t>
            </w:r>
            <w:r>
              <w:t>DD</w:t>
            </w:r>
            <w:r w:rsidR="002A388C">
              <w:t>):</w:t>
            </w:r>
            <w:r w:rsidR="00C07073">
              <w:rPr>
                <w:noProof/>
              </w:rPr>
              <mc:AlternateContent>
                <mc:Choice Requires="wps">
                  <w:drawing>
                    <wp:inline distT="0" distB="0" distL="0" distR="0" wp14:anchorId="64245D58" wp14:editId="38072AED">
                      <wp:extent cx="627797" cy="0"/>
                      <wp:effectExtent l="0" t="0" r="0" b="0"/>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B39304" id="Straight Connector 41"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rsidR="00D976A0">
              <w:t>:</w:t>
            </w:r>
            <w:r w:rsidR="00C07073">
              <w:rPr>
                <w:noProof/>
              </w:rPr>
              <mc:AlternateContent>
                <mc:Choice Requires="wps">
                  <w:drawing>
                    <wp:inline distT="0" distB="0" distL="0" distR="0" wp14:anchorId="464686E3" wp14:editId="0606A1BD">
                      <wp:extent cx="627797" cy="0"/>
                      <wp:effectExtent l="0" t="0" r="0" b="0"/>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263184" id="Straight Connector 51"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c>
          <w:tcPr>
            <w:tcW w:w="5453" w:type="dxa"/>
          </w:tcPr>
          <w:p w14:paraId="5CBF8056" w14:textId="77777777" w:rsidR="003A3F1D" w:rsidRDefault="003A3F1D"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39AB52A9" w14:textId="77777777" w:rsidR="003A3F1D" w:rsidRDefault="003A3F1D" w:rsidP="00C07073">
            <w:pPr>
              <w:pStyle w:val="TagTextCalibri115"/>
            </w:pPr>
            <w:r w:rsidRPr="007C365A">
              <w:t xml:space="preserve">Station No.: </w:t>
            </w:r>
            <w:r w:rsidRPr="008F2966">
              <w:rPr>
                <w:b/>
                <w:bCs/>
              </w:rPr>
              <w:t>SITEID</w:t>
            </w:r>
            <w:r w:rsidRPr="007C365A">
              <w:t xml:space="preserve"> </w:t>
            </w:r>
          </w:p>
          <w:p w14:paraId="7C8EFB0D" w14:textId="3189DB43" w:rsidR="003A3F1D" w:rsidRPr="007C365A" w:rsidRDefault="003A3F1D" w:rsidP="00C07073">
            <w:pPr>
              <w:pStyle w:val="TagTextCalibri115"/>
            </w:pPr>
            <w:r w:rsidRPr="007C365A">
              <w:t>Location or Site Name:</w:t>
            </w:r>
            <w:r w:rsidR="00E36072">
              <w:rPr>
                <w:noProof/>
              </w:rPr>
              <mc:AlternateContent>
                <mc:Choice Requires="wps">
                  <w:drawing>
                    <wp:inline distT="0" distB="0" distL="0" distR="0" wp14:anchorId="551F106E" wp14:editId="477788C1">
                      <wp:extent cx="1753737" cy="0"/>
                      <wp:effectExtent l="0" t="0" r="0" b="0"/>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AC706E" id="Straight Connector 38"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144223E0" w14:textId="2CB8453F" w:rsidR="003A3F1D" w:rsidRPr="00CF109F" w:rsidRDefault="003A3F1D" w:rsidP="00C07073">
            <w:pPr>
              <w:pStyle w:val="TagTextCalibri115"/>
            </w:pPr>
            <w:r w:rsidRPr="00CF109F">
              <w:t xml:space="preserve">Designate: </w:t>
            </w:r>
            <w:sdt>
              <w:sdtPr>
                <w:id w:val="192891068"/>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Grab-500m</w:t>
            </w:r>
            <w:r>
              <w:t xml:space="preserve">L </w:t>
            </w:r>
            <w:r w:rsidRPr="00CF109F">
              <w:t>Sampler:</w:t>
            </w:r>
            <w:r w:rsidR="00B5165E">
              <w:rPr>
                <w:noProof/>
              </w:rPr>
              <mc:AlternateContent>
                <mc:Choice Requires="wps">
                  <w:drawing>
                    <wp:inline distT="0" distB="0" distL="0" distR="0" wp14:anchorId="40685F0D" wp14:editId="4FC63DB0">
                      <wp:extent cx="961665" cy="0"/>
                      <wp:effectExtent l="0" t="0" r="0" b="0"/>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61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388164" id="Straight Connector 62" o:spid="_x0000_s1026" alt="&quot;&quot;" style="visibility:visible;mso-wrap-style:square;mso-left-percent:-10001;mso-top-percent:-10001;mso-position-horizontal:absolute;mso-position-horizontal-relative:char;mso-position-vertical:absolute;mso-position-vertical-relative:line;mso-left-percent:-10001;mso-top-percent:-10001" from="0,0" to="7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" strokecolor="black [3213]" strokeweight=".5pt">
                      <v:stroke joinstyle="miter"/>
                      <w10:anchorlock/>
                    </v:line>
                  </w:pict>
                </mc:Fallback>
              </mc:AlternateContent>
            </w:r>
          </w:p>
          <w:p w14:paraId="48670F7B" w14:textId="77777777" w:rsidR="003A3F1D" w:rsidRPr="00CF109F" w:rsidRDefault="003A3F1D" w:rsidP="00C07073">
            <w:pPr>
              <w:pStyle w:val="TagTextCalibri115"/>
            </w:pPr>
            <w:r w:rsidRPr="00CF109F">
              <w:t xml:space="preserve">Analyses: </w:t>
            </w:r>
            <w:r>
              <w:tab/>
            </w:r>
            <w:r w:rsidRPr="00CF109F">
              <w:t>Preservative:</w:t>
            </w:r>
            <w:r>
              <w:tab/>
            </w:r>
          </w:p>
          <w:p w14:paraId="34C9C9FC" w14:textId="0DE8F0FB" w:rsidR="003A3F1D" w:rsidRDefault="003A3F1D" w:rsidP="003A3F1D">
            <w:pPr>
              <w:tabs>
                <w:tab w:val="left" w:pos="2770"/>
              </w:tabs>
              <w:rPr>
                <w:rFonts w:cs="Calibri"/>
                <w:sz w:val="24"/>
                <w:szCs w:val="24"/>
              </w:rPr>
            </w:pP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b/>
                <w:bCs/>
                <w:caps/>
                <w:sz w:val="24"/>
                <w:szCs w:val="24"/>
              </w:rPr>
              <w:t>toc/doc</w:t>
            </w:r>
            <w:r>
              <w:rPr>
                <w:rFonts w:cs="Calibri"/>
                <w:b/>
                <w:bCs/>
                <w:caps/>
                <w:sz w:val="24"/>
                <w:szCs w:val="24"/>
              </w:rPr>
              <w:tab/>
            </w: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sz w:val="24"/>
                <w:szCs w:val="24"/>
              </w:rPr>
              <w:t>H</w:t>
            </w:r>
            <w:r w:rsidRPr="003A3F1D">
              <w:rPr>
                <w:rFonts w:cs="Calibri"/>
                <w:sz w:val="24"/>
                <w:szCs w:val="24"/>
                <w:vertAlign w:val="subscript"/>
              </w:rPr>
              <w:t>2</w:t>
            </w:r>
            <w:r>
              <w:rPr>
                <w:rFonts w:cs="Calibri"/>
                <w:sz w:val="24"/>
                <w:szCs w:val="24"/>
              </w:rPr>
              <w:t>SO</w:t>
            </w:r>
            <w:r w:rsidRPr="003A3F1D">
              <w:rPr>
                <w:rFonts w:cs="Calibri"/>
                <w:sz w:val="24"/>
                <w:szCs w:val="24"/>
                <w:vertAlign w:val="subscript"/>
              </w:rPr>
              <w:t>4</w:t>
            </w:r>
            <w:r w:rsidRPr="00CF109F">
              <w:rPr>
                <w:rFonts w:cs="Calibri"/>
                <w:sz w:val="24"/>
                <w:szCs w:val="24"/>
              </w:rPr>
              <w:t xml:space="preserve"> </w:t>
            </w:r>
          </w:p>
          <w:p w14:paraId="571089C2" w14:textId="0FF41D82" w:rsidR="00944F01" w:rsidRPr="00CF109F" w:rsidRDefault="003A3F1D" w:rsidP="004577BF">
            <w:pPr>
              <w:pStyle w:val="TagTextCalibri115"/>
            </w:pPr>
            <w:r w:rsidRPr="00CF109F">
              <w:t xml:space="preserve">Date </w:t>
            </w:r>
            <w:r w:rsidR="002A388C">
              <w:t>(</w:t>
            </w:r>
            <w:r>
              <w:t>YYYY</w:t>
            </w:r>
            <w:r w:rsidRPr="00CF109F">
              <w:t>/</w:t>
            </w:r>
            <w:r>
              <w:t>MM</w:t>
            </w:r>
            <w:r w:rsidRPr="00CF109F">
              <w:t>/</w:t>
            </w:r>
            <w:r>
              <w:t>DD</w:t>
            </w:r>
            <w:r w:rsidR="002A388C">
              <w:t>):</w:t>
            </w:r>
            <w:r w:rsidR="00C07073">
              <w:rPr>
                <w:noProof/>
              </w:rPr>
              <mc:AlternateContent>
                <mc:Choice Requires="wps">
                  <w:drawing>
                    <wp:inline distT="0" distB="0" distL="0" distR="0" wp14:anchorId="48C00C75" wp14:editId="03396028">
                      <wp:extent cx="627797" cy="0"/>
                      <wp:effectExtent l="0" t="0" r="0" b="0"/>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47A1DF" id="Straight Connector 42"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t>:</w:t>
            </w:r>
            <w:r w:rsidR="00C07073">
              <w:rPr>
                <w:noProof/>
              </w:rPr>
              <w:t xml:space="preserve"> </w:t>
            </w:r>
            <w:r w:rsidR="00C07073">
              <w:rPr>
                <w:noProof/>
              </w:rPr>
              <mc:AlternateContent>
                <mc:Choice Requires="wps">
                  <w:drawing>
                    <wp:inline distT="0" distB="0" distL="0" distR="0" wp14:anchorId="2C2A05C8" wp14:editId="4B2AA27E">
                      <wp:extent cx="627797" cy="0"/>
                      <wp:effectExtent l="0" t="0" r="0" b="0"/>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C2E00C" id="Straight Connector 50"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r>
      <w:tr w:rsidR="00944F01" w:rsidRPr="001302C5" w14:paraId="5E651351" w14:textId="77777777" w:rsidTr="00E73445">
        <w:trPr>
          <w:trHeight w:hRule="exact" w:val="2880"/>
        </w:trPr>
        <w:tc>
          <w:tcPr>
            <w:tcW w:w="5453" w:type="dxa"/>
          </w:tcPr>
          <w:p w14:paraId="01E24821" w14:textId="77777777" w:rsidR="00E01FDD" w:rsidRDefault="00E01FDD"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60F5D0AF" w14:textId="77777777" w:rsidR="00E01FDD" w:rsidRDefault="00E01FDD" w:rsidP="00C07073">
            <w:pPr>
              <w:pStyle w:val="TagTextCalibri115"/>
            </w:pPr>
            <w:r w:rsidRPr="007C365A">
              <w:t xml:space="preserve">Station No.: </w:t>
            </w:r>
            <w:r w:rsidRPr="008F2966">
              <w:rPr>
                <w:b/>
                <w:bCs/>
              </w:rPr>
              <w:t>SITEID</w:t>
            </w:r>
            <w:r w:rsidRPr="007C365A">
              <w:t xml:space="preserve"> </w:t>
            </w:r>
          </w:p>
          <w:p w14:paraId="5153BA58" w14:textId="176B0CF9" w:rsidR="00E01FDD" w:rsidRPr="007C365A" w:rsidRDefault="00E01FDD" w:rsidP="00C07073">
            <w:pPr>
              <w:pStyle w:val="TagTextCalibri115"/>
            </w:pPr>
            <w:r w:rsidRPr="007C365A">
              <w:t>Location or Site Name:</w:t>
            </w:r>
            <w:r w:rsidR="00E36072">
              <w:rPr>
                <w:noProof/>
              </w:rPr>
              <mc:AlternateContent>
                <mc:Choice Requires="wps">
                  <w:drawing>
                    <wp:inline distT="0" distB="0" distL="0" distR="0" wp14:anchorId="702F8F43" wp14:editId="3DA88BF3">
                      <wp:extent cx="1753737" cy="0"/>
                      <wp:effectExtent l="0" t="0" r="0" b="0"/>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677D93" id="Straight Connector 35"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14209A9D" w14:textId="05724079" w:rsidR="00E01FDD" w:rsidRPr="00CF109F" w:rsidRDefault="00E01FDD" w:rsidP="00C07073">
            <w:pPr>
              <w:pStyle w:val="TagTextCalibri115"/>
            </w:pPr>
            <w:r w:rsidRPr="00CF109F">
              <w:t xml:space="preserve">Designate: </w:t>
            </w:r>
            <w:sdt>
              <w:sdtPr>
                <w:id w:val="959924494"/>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w:t>
            </w:r>
            <w:r w:rsidR="00D976A0">
              <w:t>1</w:t>
            </w:r>
            <w:r>
              <w:t xml:space="preserve">L </w:t>
            </w:r>
            <w:r w:rsidRPr="00CF109F">
              <w:t>Sampler:</w:t>
            </w:r>
            <w:r w:rsidR="00B5165E">
              <w:rPr>
                <w:noProof/>
              </w:rPr>
              <mc:AlternateContent>
                <mc:Choice Requires="wps">
                  <w:drawing>
                    <wp:inline distT="0" distB="0" distL="0" distR="0" wp14:anchorId="0171CECD" wp14:editId="060DC166">
                      <wp:extent cx="1234620" cy="0"/>
                      <wp:effectExtent l="0" t="0" r="0" b="0"/>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4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7F010D" id="Straight Connector 60" o:spid="_x0000_s1026" alt="&quot;&quot;" style="visibility:visible;mso-wrap-style:square;mso-left-percent:-10001;mso-top-percent:-10001;mso-position-horizontal:absolute;mso-position-horizontal-relative:char;mso-position-vertical:absolute;mso-position-vertical-relative:line;mso-left-percent:-10001;mso-top-percent:-10001" from="0,0" to="9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" strokecolor="black [3213]" strokeweight=".5pt">
                      <v:stroke joinstyle="miter"/>
                      <w10:anchorlock/>
                    </v:line>
                  </w:pict>
                </mc:Fallback>
              </mc:AlternateContent>
            </w:r>
          </w:p>
          <w:p w14:paraId="41D827F1" w14:textId="77777777" w:rsidR="00E01FDD" w:rsidRPr="00CF109F" w:rsidRDefault="00E01FDD" w:rsidP="00C07073">
            <w:pPr>
              <w:pStyle w:val="TagTextCalibri115"/>
            </w:pPr>
            <w:r w:rsidRPr="00CF109F">
              <w:t xml:space="preserve">Analyses: </w:t>
            </w:r>
            <w:r>
              <w:tab/>
            </w:r>
            <w:r w:rsidRPr="00CF109F">
              <w:t>Preservative:</w:t>
            </w:r>
            <w:r>
              <w:tab/>
            </w:r>
          </w:p>
          <w:p w14:paraId="1C811727" w14:textId="4B1E6E7B" w:rsidR="00E01FDD" w:rsidRDefault="00E01FDD" w:rsidP="00E01FDD">
            <w:pPr>
              <w:tabs>
                <w:tab w:val="left" w:pos="2770"/>
              </w:tabs>
              <w:rPr>
                <w:rFonts w:cs="Calibri"/>
                <w:sz w:val="24"/>
                <w:szCs w:val="24"/>
              </w:rPr>
            </w:pP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b/>
                <w:bCs/>
                <w:caps/>
                <w:sz w:val="24"/>
                <w:szCs w:val="24"/>
              </w:rPr>
              <w:t>T</w:t>
            </w:r>
            <w:r w:rsidRPr="00CF109F">
              <w:rPr>
                <w:rFonts w:cs="Calibri"/>
                <w:b/>
                <w:bCs/>
                <w:caps/>
                <w:sz w:val="24"/>
                <w:szCs w:val="24"/>
              </w:rPr>
              <w:t>s</w:t>
            </w:r>
            <w:r>
              <w:rPr>
                <w:rFonts w:cs="Calibri"/>
                <w:b/>
                <w:bCs/>
                <w:caps/>
                <w:sz w:val="24"/>
                <w:szCs w:val="24"/>
              </w:rPr>
              <w:t xml:space="preserve">S 1 </w:t>
            </w:r>
            <w:r>
              <w:rPr>
                <w:rFonts w:cs="Calibri"/>
                <w:b/>
                <w:bCs/>
                <w:sz w:val="24"/>
                <w:szCs w:val="24"/>
              </w:rPr>
              <w:t>of</w:t>
            </w:r>
            <w:r>
              <w:rPr>
                <w:rFonts w:cs="Calibri"/>
                <w:b/>
                <w:bCs/>
                <w:caps/>
                <w:sz w:val="24"/>
                <w:szCs w:val="24"/>
              </w:rPr>
              <w:t xml:space="preserve"> 2</w:t>
            </w:r>
            <w:r>
              <w:rPr>
                <w:rFonts w:cs="Calibri"/>
                <w:b/>
                <w:bCs/>
                <w:caps/>
                <w:sz w:val="24"/>
                <w:szCs w:val="24"/>
              </w:rPr>
              <w:tab/>
            </w: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sidRPr="00CF109F">
              <w:rPr>
                <w:rFonts w:cs="Calibri"/>
                <w:sz w:val="24"/>
                <w:szCs w:val="24"/>
              </w:rPr>
              <w:t xml:space="preserve">None (wet ice only) </w:t>
            </w:r>
          </w:p>
          <w:p w14:paraId="7AB89F61" w14:textId="63D663D4" w:rsidR="00944F01" w:rsidRPr="00CF109F" w:rsidRDefault="00E01FDD" w:rsidP="00D6118A">
            <w:r w:rsidRPr="00CF109F">
              <w:t>Date</w:t>
            </w:r>
            <w:r w:rsidR="00C07073">
              <w:t xml:space="preserve"> (</w:t>
            </w:r>
            <w:r>
              <w:t>YYYY</w:t>
            </w:r>
            <w:r w:rsidRPr="00CF109F">
              <w:t>/</w:t>
            </w:r>
            <w:r>
              <w:t>MM</w:t>
            </w:r>
            <w:r w:rsidRPr="00CF109F">
              <w:t>/</w:t>
            </w:r>
            <w:r>
              <w:t>DD</w:t>
            </w:r>
            <w:r w:rsidR="00C07073">
              <w:t>):</w:t>
            </w:r>
            <w:r w:rsidR="00C07073">
              <w:rPr>
                <w:noProof/>
              </w:rPr>
              <w:t xml:space="preserve"> </w:t>
            </w:r>
            <w:r w:rsidR="00C07073">
              <w:rPr>
                <w:noProof/>
              </w:rPr>
              <mc:AlternateContent>
                <mc:Choice Requires="wps">
                  <w:drawing>
                    <wp:inline distT="0" distB="0" distL="0" distR="0" wp14:anchorId="225B1B1D" wp14:editId="58C10A8B">
                      <wp:extent cx="627797" cy="0"/>
                      <wp:effectExtent l="0" t="0" r="0" b="0"/>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9959D4" id="Straight Connector 40"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rsidR="00D976A0">
              <w:t>:</w:t>
            </w:r>
            <w:r w:rsidR="00C07073">
              <w:rPr>
                <w:noProof/>
              </w:rPr>
              <w:t xml:space="preserve"> </w:t>
            </w:r>
            <w:r w:rsidR="00C07073">
              <w:rPr>
                <w:noProof/>
              </w:rPr>
              <mc:AlternateContent>
                <mc:Choice Requires="wps">
                  <w:drawing>
                    <wp:inline distT="0" distB="0" distL="0" distR="0" wp14:anchorId="78FA7BAB" wp14:editId="00BE61F3">
                      <wp:extent cx="627797" cy="0"/>
                      <wp:effectExtent l="0" t="0" r="0" b="0"/>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8272C9" id="Straight Connector 48"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c>
          <w:tcPr>
            <w:tcW w:w="5453" w:type="dxa"/>
          </w:tcPr>
          <w:p w14:paraId="148D74C5" w14:textId="77777777" w:rsidR="009D6140" w:rsidRDefault="009D6140" w:rsidP="00C07073">
            <w:pPr>
              <w:pStyle w:val="TagTextCalibri115"/>
            </w:pPr>
            <w:r w:rsidRPr="00CD1D02">
              <w:t xml:space="preserve">Project Code: </w:t>
            </w:r>
            <w:r w:rsidRPr="00006D29">
              <w:rPr>
                <w:b/>
                <w:bCs/>
              </w:rPr>
              <w:t>#</w:t>
            </w:r>
            <w:r w:rsidRPr="00006D29">
              <w:rPr>
                <w:rStyle w:val="TableTextCalibri115Char"/>
                <w:b/>
                <w:bCs/>
              </w:rPr>
              <w:t xml:space="preserve"> or Name</w:t>
            </w:r>
          </w:p>
          <w:p w14:paraId="11C572A0" w14:textId="77777777" w:rsidR="009D6140" w:rsidRDefault="009D6140" w:rsidP="00C07073">
            <w:pPr>
              <w:pStyle w:val="TagTextCalibri115"/>
            </w:pPr>
            <w:r w:rsidRPr="007C365A">
              <w:t xml:space="preserve">Station No.: </w:t>
            </w:r>
            <w:r w:rsidRPr="008F2966">
              <w:rPr>
                <w:b/>
                <w:bCs/>
              </w:rPr>
              <w:t>SITEID</w:t>
            </w:r>
            <w:r w:rsidRPr="007C365A">
              <w:t xml:space="preserve"> </w:t>
            </w:r>
          </w:p>
          <w:p w14:paraId="5ECB1B6C" w14:textId="430F5021" w:rsidR="009D6140" w:rsidRPr="007C365A" w:rsidRDefault="009D6140" w:rsidP="00C07073">
            <w:pPr>
              <w:pStyle w:val="TagTextCalibri115"/>
            </w:pPr>
            <w:r w:rsidRPr="007C365A">
              <w:t>Location or Site Name:</w:t>
            </w:r>
            <w:r w:rsidR="00E36072">
              <w:rPr>
                <w:noProof/>
              </w:rPr>
              <mc:AlternateContent>
                <mc:Choice Requires="wps">
                  <w:drawing>
                    <wp:inline distT="0" distB="0" distL="0" distR="0" wp14:anchorId="7986EE53" wp14:editId="22C04686">
                      <wp:extent cx="1753737" cy="0"/>
                      <wp:effectExtent l="0" t="0" r="0" b="0"/>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53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A238A9" id="Straight Connector 39" o:spid="_x0000_s1026" alt="&quot;&quot;" style="visibility:visible;mso-wrap-style:square;mso-left-percent:-10001;mso-top-percent:-10001;mso-position-horizontal:absolute;mso-position-horizontal-relative:char;mso-position-vertical:absolute;mso-position-vertical-relative:line;mso-left-percent:-10001;mso-top-percent:-10001" from="0,0" to="13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" strokecolor="black [3213]" strokeweight=".5pt">
                      <v:stroke joinstyle="miter"/>
                      <w10:anchorlock/>
                    </v:line>
                  </w:pict>
                </mc:Fallback>
              </mc:AlternateContent>
            </w:r>
          </w:p>
          <w:p w14:paraId="30E7DA06" w14:textId="3B867B09" w:rsidR="009D6140" w:rsidRPr="00CF109F" w:rsidRDefault="009D6140" w:rsidP="00C07073">
            <w:pPr>
              <w:pStyle w:val="TagTextCalibri115"/>
            </w:pPr>
            <w:r w:rsidRPr="00CF109F">
              <w:t xml:space="preserve">Designate: </w:t>
            </w:r>
            <w:sdt>
              <w:sdtPr>
                <w:id w:val="825405012"/>
                <w14:checkbox>
                  <w14:checked w14:val="1"/>
                  <w14:checkedState w14:val="2612" w14:font="MS Gothic"/>
                  <w14:uncheckedState w14:val="2610" w14:font="MS Gothic"/>
                </w14:checkbox>
              </w:sdtPr>
              <w:sdtContent>
                <w:r w:rsidRPr="00E81F1C">
                  <w:rPr>
                    <w:rFonts w:ascii="Segoe UI Symbol" w:eastAsia="MS Gothic" w:hAnsi="Segoe UI Symbol" w:cs="Segoe UI Symbol"/>
                  </w:rPr>
                  <w:t>☒</w:t>
                </w:r>
              </w:sdtContent>
            </w:sdt>
            <w:r w:rsidRPr="00CF109F">
              <w:t xml:space="preserve"> Grab-</w:t>
            </w:r>
            <w:r w:rsidR="00615C72">
              <w:t>1</w:t>
            </w:r>
            <w:r>
              <w:t xml:space="preserve">L </w:t>
            </w:r>
            <w:r w:rsidRPr="00CF109F">
              <w:t>Sampler:</w:t>
            </w:r>
            <w:r w:rsidR="00B5165E">
              <w:rPr>
                <w:noProof/>
              </w:rPr>
              <mc:AlternateContent>
                <mc:Choice Requires="wps">
                  <w:drawing>
                    <wp:inline distT="0" distB="0" distL="0" distR="0" wp14:anchorId="3166A43A" wp14:editId="455E52B4">
                      <wp:extent cx="1234620" cy="0"/>
                      <wp:effectExtent l="0" t="0" r="0" b="0"/>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4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8569F2" id="Straight Connector 61" o:spid="_x0000_s1026" alt="&quot;&quot;" style="visibility:visible;mso-wrap-style:square;mso-left-percent:-10001;mso-top-percent:-10001;mso-position-horizontal:absolute;mso-position-horizontal-relative:char;mso-position-vertical:absolute;mso-position-vertical-relative:line;mso-left-percent:-10001;mso-top-percent:-10001" from="0,0" to="9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" strokecolor="black [3213]" strokeweight=".5pt">
                      <v:stroke joinstyle="miter"/>
                      <w10:anchorlock/>
                    </v:line>
                  </w:pict>
                </mc:Fallback>
              </mc:AlternateContent>
            </w:r>
          </w:p>
          <w:p w14:paraId="49A3DF36" w14:textId="77777777" w:rsidR="009D6140" w:rsidRPr="00CF109F" w:rsidRDefault="009D6140" w:rsidP="00C07073">
            <w:pPr>
              <w:pStyle w:val="TagTextCalibri115"/>
            </w:pPr>
            <w:r w:rsidRPr="00CF109F">
              <w:t xml:space="preserve">Analyses: </w:t>
            </w:r>
            <w:r>
              <w:tab/>
            </w:r>
            <w:r w:rsidRPr="00CF109F">
              <w:t>Preservative:</w:t>
            </w:r>
            <w:r>
              <w:tab/>
            </w:r>
          </w:p>
          <w:p w14:paraId="2EB6FBF3" w14:textId="5BA62368" w:rsidR="009D6140" w:rsidRDefault="009D6140" w:rsidP="009D6140">
            <w:pPr>
              <w:tabs>
                <w:tab w:val="left" w:pos="2770"/>
              </w:tabs>
              <w:rPr>
                <w:rFonts w:cs="Calibri"/>
                <w:sz w:val="24"/>
                <w:szCs w:val="24"/>
              </w:rPr>
            </w:pP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Pr>
                <w:rFonts w:cs="Calibri"/>
                <w:b/>
                <w:bCs/>
                <w:caps/>
                <w:sz w:val="24"/>
                <w:szCs w:val="24"/>
              </w:rPr>
              <w:t xml:space="preserve">tss 2 </w:t>
            </w:r>
            <w:r w:rsidRPr="009D6140">
              <w:rPr>
                <w:rFonts w:cs="Calibri"/>
                <w:b/>
                <w:bCs/>
                <w:sz w:val="22"/>
              </w:rPr>
              <w:t>of</w:t>
            </w:r>
            <w:r>
              <w:rPr>
                <w:rFonts w:cs="Calibri"/>
                <w:b/>
                <w:bCs/>
                <w:caps/>
                <w:sz w:val="24"/>
                <w:szCs w:val="24"/>
              </w:rPr>
              <w:t xml:space="preserve"> 2</w:t>
            </w:r>
            <w:r>
              <w:rPr>
                <w:rFonts w:cs="Calibri"/>
                <w:b/>
                <w:bCs/>
                <w:caps/>
                <w:sz w:val="24"/>
                <w:szCs w:val="24"/>
              </w:rPr>
              <w:tab/>
            </w:r>
            <w:r w:rsidRPr="00CF109F">
              <w:rPr>
                <w:rFonts w:cs="Calibri"/>
                <w:sz w:val="24"/>
                <w:szCs w:val="24"/>
              </w:rPr>
              <w:fldChar w:fldCharType="begin">
                <w:ffData>
                  <w:name w:val=""/>
                  <w:enabled/>
                  <w:calcOnExit w:val="0"/>
                  <w:statusText w:type="text" w:val="If no plan has been submitted, request may be delayed until branch chief approval has been obtained."/>
                  <w:checkBox>
                    <w:sizeAuto/>
                    <w:default w:val="1"/>
                  </w:checkBox>
                </w:ffData>
              </w:fldChar>
            </w:r>
            <w:r w:rsidRPr="00CF109F">
              <w:rPr>
                <w:rFonts w:cs="Calibri"/>
                <w:sz w:val="24"/>
                <w:szCs w:val="24"/>
              </w:rPr>
              <w:instrText xml:space="preserve"> FORMCHECKBOX </w:instrText>
            </w:r>
            <w:r w:rsidRPr="00CF109F">
              <w:rPr>
                <w:rFonts w:cs="Calibri"/>
                <w:sz w:val="24"/>
                <w:szCs w:val="24"/>
              </w:rPr>
            </w:r>
            <w:r w:rsidRPr="00CF109F">
              <w:rPr>
                <w:rFonts w:cs="Calibri"/>
                <w:sz w:val="24"/>
                <w:szCs w:val="24"/>
              </w:rPr>
              <w:fldChar w:fldCharType="separate"/>
            </w:r>
            <w:r w:rsidRPr="00CF109F">
              <w:rPr>
                <w:rFonts w:cs="Calibri"/>
                <w:sz w:val="24"/>
                <w:szCs w:val="24"/>
              </w:rPr>
              <w:fldChar w:fldCharType="end"/>
            </w:r>
            <w:r w:rsidRPr="00CF109F">
              <w:rPr>
                <w:rFonts w:cs="Calibri"/>
                <w:sz w:val="24"/>
                <w:szCs w:val="24"/>
              </w:rPr>
              <w:t xml:space="preserve">None (wet ice only) </w:t>
            </w:r>
          </w:p>
          <w:p w14:paraId="52428E97" w14:textId="2C172D67" w:rsidR="00944F01" w:rsidRPr="00CF109F" w:rsidRDefault="009D6140" w:rsidP="00D6118A">
            <w:r w:rsidRPr="00CF109F">
              <w:t xml:space="preserve">Date </w:t>
            </w:r>
            <w:r w:rsidR="002A388C">
              <w:t>(</w:t>
            </w:r>
            <w:r>
              <w:t>YYYY</w:t>
            </w:r>
            <w:r w:rsidRPr="00CF109F">
              <w:t>/</w:t>
            </w:r>
            <w:r>
              <w:t>MM</w:t>
            </w:r>
            <w:r w:rsidRPr="00CF109F">
              <w:t>/</w:t>
            </w:r>
            <w:r>
              <w:t>DD</w:t>
            </w:r>
            <w:r w:rsidR="002A388C">
              <w:t>):</w:t>
            </w:r>
            <w:r w:rsidR="00C07073">
              <w:rPr>
                <w:noProof/>
              </w:rPr>
              <mc:AlternateContent>
                <mc:Choice Requires="wps">
                  <w:drawing>
                    <wp:inline distT="0" distB="0" distL="0" distR="0" wp14:anchorId="7BC28F97" wp14:editId="4E97A86E">
                      <wp:extent cx="627797" cy="0"/>
                      <wp:effectExtent l="0" t="0" r="0" b="0"/>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D5FC71" id="Straight Connector 43"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r w:rsidRPr="00CF109F">
              <w:t>Time</w:t>
            </w:r>
            <w:r>
              <w:t>:</w:t>
            </w:r>
            <w:r w:rsidR="00C07073">
              <w:rPr>
                <w:noProof/>
              </w:rPr>
              <mc:AlternateContent>
                <mc:Choice Requires="wps">
                  <w:drawing>
                    <wp:inline distT="0" distB="0" distL="0" distR="0" wp14:anchorId="4D79BED3" wp14:editId="2B256ECF">
                      <wp:extent cx="627797" cy="0"/>
                      <wp:effectExtent l="0" t="0" r="0" b="0"/>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93B596" id="Straight Connector 49" o:spid="_x0000_s1026" alt="&quot;&quot;" style="visibility:visible;mso-wrap-style:square;mso-left-percent:-10001;mso-top-percent:-10001;mso-position-horizontal:absolute;mso-position-horizontal-relative:char;mso-position-vertical:absolute;mso-position-vertical-relative:line;mso-left-percent:-10001;mso-top-percent:-10001" from="0,0" to="4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" strokecolor="#4472c4 [3204]" strokeweight=".5pt">
                      <v:stroke joinstyle="miter"/>
                      <w10:anchorlock/>
                    </v:line>
                  </w:pict>
                </mc:Fallback>
              </mc:AlternateContent>
            </w:r>
          </w:p>
        </w:tc>
      </w:tr>
    </w:tbl>
    <w:p w14:paraId="5875668C" w14:textId="0A977008" w:rsidR="00DA3997" w:rsidRPr="00FD7D20" w:rsidRDefault="00DA3997" w:rsidP="00DA3997">
      <w:pPr>
        <w:autoSpaceDE w:val="0"/>
        <w:autoSpaceDN w:val="0"/>
        <w:adjustRightInd w:val="0"/>
        <w:rPr>
          <w:rFonts w:asciiTheme="minorHAnsi" w:hAnsiTheme="minorHAnsi" w:cstheme="minorHAnsi"/>
          <w:color w:val="000000" w:themeColor="text1"/>
          <w:sz w:val="24"/>
          <w:szCs w:val="24"/>
        </w:rPr>
        <w:sectPr w:rsidR="00DA3997" w:rsidRPr="00FD7D20" w:rsidSect="009E0798">
          <w:pgSz w:w="12240" w:h="15840"/>
          <w:pgMar w:top="1400" w:right="900" w:bottom="0" w:left="900" w:header="720" w:footer="720" w:gutter="0"/>
          <w:cols w:space="720"/>
          <w:noEndnote/>
        </w:sectPr>
      </w:pPr>
    </w:p>
    <w:p w14:paraId="212AAF6E" w14:textId="1B5A24C3" w:rsidR="00916283" w:rsidRPr="00916283" w:rsidRDefault="00DA3997" w:rsidP="00C13321">
      <w:pPr>
        <w:pStyle w:val="Heading3"/>
      </w:pPr>
      <w:bookmarkStart w:id="108" w:name="_Toc43804382"/>
      <w:bookmarkStart w:id="109" w:name="_Toc165277418"/>
      <w:r w:rsidRPr="00916283">
        <w:lastRenderedPageBreak/>
        <w:t>Attachment</w:t>
      </w:r>
      <w:r w:rsidRPr="00FD7D20">
        <w:t xml:space="preserve"> </w:t>
      </w:r>
      <w:bookmarkEnd w:id="108"/>
      <w:r w:rsidR="00D96AFE">
        <w:t>3</w:t>
      </w:r>
      <w:r w:rsidR="00916283">
        <w:t xml:space="preserve">: </w:t>
      </w:r>
      <w:r w:rsidRPr="00FD7D20">
        <w:t>Hazard and Risk Exposure Data Sheet</w:t>
      </w:r>
      <w:bookmarkEnd w:id="109"/>
    </w:p>
    <w:p w14:paraId="63B540F0" w14:textId="77777777" w:rsidR="009C52C0" w:rsidRDefault="00DA3997" w:rsidP="008F030B">
      <w:pPr>
        <w:spacing w:after="120"/>
      </w:pPr>
      <w:r w:rsidRPr="00132547">
        <w:t xml:space="preserve">To be attached to outside of sample </w:t>
      </w:r>
      <w:r w:rsidR="009C2BF5" w:rsidRPr="00132547">
        <w:t xml:space="preserve">coolers being transported to </w:t>
      </w:r>
      <w:proofErr w:type="gramStart"/>
      <w:r w:rsidR="009C2BF5" w:rsidRPr="00132547">
        <w:t>Region</w:t>
      </w:r>
      <w:proofErr w:type="gramEnd"/>
      <w:r w:rsidR="009C2BF5" w:rsidRPr="00132547">
        <w:t xml:space="preserve"> 3’s Laboratory in Ft. Meade, MD</w:t>
      </w:r>
      <w:bookmarkStart w:id="110" w:name="_Toc111965149"/>
      <w:bookmarkStart w:id="111" w:name="_Toc12870208"/>
    </w:p>
    <w:p w14:paraId="2080CDB8" w14:textId="5B72F1DB" w:rsidR="009C52C0" w:rsidRPr="009C52C0" w:rsidRDefault="009C52C0" w:rsidP="00AB6195">
      <w:pPr>
        <w:pStyle w:val="StyleNormalBoldCentered"/>
      </w:pPr>
      <w:r w:rsidRPr="009C52C0">
        <w:t>Hazard and Risk Exposure Data Sheet</w:t>
      </w:r>
      <w:bookmarkEnd w:id="110"/>
      <w:bookmarkEnd w:id="111"/>
    </w:p>
    <w:p w14:paraId="0860E264" w14:textId="77777777" w:rsidR="009C52C0" w:rsidRPr="009C52C0" w:rsidRDefault="009C52C0" w:rsidP="009C52C0">
      <w:pPr>
        <w:spacing w:after="0"/>
        <w:jc w:val="center"/>
        <w:rPr>
          <w:rStyle w:val="Strong"/>
        </w:rPr>
      </w:pPr>
      <w:r w:rsidRPr="009C52C0">
        <w:rPr>
          <w:rStyle w:val="Strong"/>
          <w:lang w:val="en-CA"/>
        </w:rPr>
        <w:fldChar w:fldCharType="begin"/>
      </w:r>
      <w:r w:rsidRPr="009C52C0">
        <w:rPr>
          <w:rStyle w:val="Strong"/>
          <w:lang w:val="en-CA"/>
        </w:rPr>
        <w:instrText xml:space="preserve"> SEQ CHAPTER \h \r 1</w:instrText>
      </w:r>
      <w:r w:rsidRPr="009C52C0">
        <w:rPr>
          <w:rStyle w:val="Strong"/>
          <w:lang w:val="en-CA"/>
        </w:rPr>
        <w:fldChar w:fldCharType="end"/>
      </w:r>
      <w:r w:rsidRPr="009C52C0">
        <w:rPr>
          <w:rStyle w:val="Strong"/>
        </w:rPr>
        <w:t>Region 3, Laboratory and Technical Services Branch</w:t>
      </w:r>
    </w:p>
    <w:p w14:paraId="07D9C1F1" w14:textId="77777777" w:rsidR="009C52C0" w:rsidRPr="009C52C0" w:rsidRDefault="009C52C0" w:rsidP="009C52C0">
      <w:pPr>
        <w:spacing w:after="0"/>
        <w:jc w:val="center"/>
        <w:rPr>
          <w:rStyle w:val="Strong"/>
        </w:rPr>
      </w:pPr>
      <w:r w:rsidRPr="009C52C0">
        <w:rPr>
          <w:rStyle w:val="Strong"/>
        </w:rPr>
        <w:t>Ft Meade, Maryland</w:t>
      </w:r>
    </w:p>
    <w:p w14:paraId="47F1E316" w14:textId="77777777" w:rsidR="009C52C0" w:rsidRPr="009C52C0" w:rsidRDefault="009C52C0" w:rsidP="009C52C0">
      <w:pPr>
        <w:spacing w:after="0"/>
        <w:jc w:val="center"/>
        <w:rPr>
          <w:rStyle w:val="Strong"/>
        </w:rPr>
      </w:pPr>
      <w:r w:rsidRPr="009C52C0">
        <w:rPr>
          <w:rStyle w:val="Strong"/>
        </w:rPr>
        <w:t>HAZARD AND RISK-EXPOSURE DATA SHEET</w:t>
      </w:r>
    </w:p>
    <w:p w14:paraId="25A1A719" w14:textId="77777777" w:rsidR="009C52C0" w:rsidRPr="009C52C0" w:rsidRDefault="009C52C0" w:rsidP="009C52C0">
      <w:pPr>
        <w:spacing w:after="0"/>
        <w:jc w:val="center"/>
        <w:rPr>
          <w:rStyle w:val="Strong"/>
        </w:rPr>
      </w:pPr>
      <w:r w:rsidRPr="009C52C0">
        <w:rPr>
          <w:rStyle w:val="Strong"/>
        </w:rPr>
        <w:t>LEVELS OF PERSONAL PROTECTION DURING SAMPLING</w:t>
      </w:r>
    </w:p>
    <w:p w14:paraId="621B9C22" w14:textId="77777777" w:rsidR="009C52C0" w:rsidRPr="009C52C0" w:rsidRDefault="009C52C0" w:rsidP="009C52C0">
      <w:pPr>
        <w:spacing w:after="0"/>
        <w:rPr>
          <w:rStyle w:val="StyleCalibri11ptCustomColorRGB45450Underline"/>
        </w:rPr>
      </w:pPr>
      <w:r w:rsidRPr="009C52C0">
        <w:rPr>
          <w:rStyle w:val="StyleCalibri11ptCustomColorRGB45450Underline"/>
        </w:rPr>
        <w:t>BACKGROUND</w:t>
      </w:r>
    </w:p>
    <w:p w14:paraId="68924D25" w14:textId="7ABB9D43" w:rsidR="009C52C0" w:rsidRPr="009C52C0" w:rsidRDefault="009C52C0" w:rsidP="008F030B">
      <w:pPr>
        <w:pStyle w:val="StyleCalibri11ptCustomColorRGB45450Left0"/>
      </w:pPr>
      <w:r w:rsidRPr="009C52C0">
        <w:t>Under the authority Section 104 of the Comprehensive Environmental Response, Compensation, and Liability Act (CERCLA or Superfund) of 1980, Section 311 of the Clean Water Act, and Subtitle I of the Resource Conservation and Recovery Act (RCRA), EPA has been delegated the responsibility to undertake response actions with respect to the release or potential release of oil, petroleum, or hazardous substances that pose a substantial threat to human health or welfare, or the environment.</w:t>
      </w:r>
    </w:p>
    <w:p w14:paraId="4FA66061" w14:textId="77777777" w:rsidR="009C52C0" w:rsidRPr="009C52C0" w:rsidRDefault="009C52C0" w:rsidP="009C52C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s>
        <w:spacing w:after="0"/>
        <w:rPr>
          <w:rStyle w:val="StyleCalibri11ptCustomColorRGB45450Underline"/>
        </w:rPr>
      </w:pPr>
      <w:r w:rsidRPr="009C52C0">
        <w:rPr>
          <w:rStyle w:val="StyleCalibri11ptCustomColorRGB45450Underline"/>
        </w:rPr>
        <w:t>GENERAL</w:t>
      </w:r>
    </w:p>
    <w:p w14:paraId="027B5059" w14:textId="52CE1326" w:rsidR="009C52C0" w:rsidRPr="009C52C0" w:rsidRDefault="009C52C0" w:rsidP="008F030B">
      <w:pPr>
        <w:pStyle w:val="StyleCalibri11ptCustomColorRGB45450Left0"/>
      </w:pPr>
      <w:r w:rsidRPr="009C52C0">
        <w:t xml:space="preserve">This form is to be used when collecting </w:t>
      </w:r>
      <w:r w:rsidRPr="009C52C0">
        <w:rPr>
          <w:rStyle w:val="StyleCalibri11ptCustomColorRGB45450Underline"/>
        </w:rPr>
        <w:t>Environmental Samples</w:t>
      </w:r>
      <w:r w:rsidRPr="009C52C0">
        <w:t xml:space="preserve"> (i.e. streams, farm ponds, wells, soils etc.) and for </w:t>
      </w:r>
      <w:r w:rsidRPr="009C52C0">
        <w:rPr>
          <w:rStyle w:val="StyleCalibri11ptCustomColorRGB45450Underline"/>
        </w:rPr>
        <w:t>Hazardous Sample</w:t>
      </w:r>
      <w:r w:rsidRPr="009C52C0">
        <w:t xml:space="preserve"> (i.e. drums, storage tanks, lagoons, leachates, hazardous waste sites). This information is intended for use as a guide for the safe handling of these laboratory samples in accordance with EPA and OSHA regulations.   The sample classification(s) and levels of personal protection used by the sampler in all situations will enable the analyst to be better aware of potential exposure to substances in air, splashes of liquids, or other direct contact with material due to work being done.</w:t>
      </w:r>
    </w:p>
    <w:p w14:paraId="4FC618AF" w14:textId="77777777" w:rsidR="009C52C0" w:rsidRPr="009C52C0" w:rsidRDefault="009C52C0" w:rsidP="009C52C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s>
        <w:spacing w:after="220"/>
        <w:rPr>
          <w:rStyle w:val="StyleCalibri11ptCustomColorRGB45450Underline"/>
        </w:rPr>
      </w:pPr>
      <w:r w:rsidRPr="009C52C0">
        <w:rPr>
          <w:rStyle w:val="StyleCalibri11ptCustomColorRGB45450Underline"/>
        </w:rPr>
        <w:t>DEGREE OF PROTECTION</w:t>
      </w:r>
    </w:p>
    <w:p w14:paraId="7DADCDCF" w14:textId="77777777" w:rsidR="009C52C0" w:rsidRPr="009C52C0" w:rsidRDefault="009C52C0" w:rsidP="00E17302">
      <w:pPr>
        <w:pStyle w:val="StyleCalibri11ptCustomColorRGB45450Left00"/>
        <w:tabs>
          <w:tab w:val="left" w:leader="underscore" w:pos="540"/>
        </w:tabs>
      </w:pPr>
      <w:r w:rsidRPr="009C52C0">
        <w:tab/>
      </w:r>
      <w:r w:rsidRPr="009C52C0">
        <w:tab/>
        <w:t>Level A:</w:t>
      </w:r>
      <w:r w:rsidRPr="009C52C0">
        <w:tab/>
        <w:t>Highest level of respiratory, skin, and eye protection needed. Fully encapsulated suit, respirator self-contained (Tank type).</w:t>
      </w:r>
    </w:p>
    <w:p w14:paraId="0FBD860C" w14:textId="77777777" w:rsidR="009C52C0" w:rsidRPr="009C52C0" w:rsidRDefault="009C52C0" w:rsidP="00E17302">
      <w:pPr>
        <w:pStyle w:val="StyleCalibri11ptCustomColorRGB45450Left00"/>
        <w:tabs>
          <w:tab w:val="left" w:leader="underscore" w:pos="630"/>
        </w:tabs>
      </w:pPr>
      <w:r w:rsidRPr="009C52C0">
        <w:tab/>
      </w:r>
      <w:r w:rsidRPr="009C52C0">
        <w:tab/>
        <w:t>Level B:</w:t>
      </w:r>
      <w:r w:rsidRPr="009C52C0">
        <w:tab/>
        <w:t>Highest level of respiratory protection but lesser level of skin protection needed. Chemical suit, respirator self-contained (Tank type).</w:t>
      </w:r>
    </w:p>
    <w:p w14:paraId="74CC39F8" w14:textId="77777777" w:rsidR="009C52C0" w:rsidRPr="009C52C0" w:rsidRDefault="009C52C0" w:rsidP="00E17302">
      <w:pPr>
        <w:pStyle w:val="StyleCalibri11ptCustomColorRGB45450Left00"/>
        <w:tabs>
          <w:tab w:val="left" w:leader="underscore" w:pos="630"/>
        </w:tabs>
      </w:pPr>
      <w:r w:rsidRPr="009C52C0">
        <w:tab/>
      </w:r>
      <w:r w:rsidRPr="009C52C0">
        <w:tab/>
        <w:t>Level C:</w:t>
      </w:r>
      <w:r w:rsidRPr="009C52C0">
        <w:tab/>
        <w:t xml:space="preserve">Lesser level of respiratory protection than Level B.  Skin protection criteria are </w:t>
      </w:r>
      <w:proofErr w:type="gramStart"/>
      <w:r w:rsidRPr="009C52C0">
        <w:t>similar to</w:t>
      </w:r>
      <w:proofErr w:type="gramEnd"/>
      <w:r w:rsidRPr="009C52C0">
        <w:t xml:space="preserve"> Level B.  Chemical suit, canister respirator/cartridge</w:t>
      </w:r>
    </w:p>
    <w:p w14:paraId="71348A2F" w14:textId="58D9650B" w:rsidR="009C52C0" w:rsidRPr="00E17302" w:rsidRDefault="009C52C0" w:rsidP="00E17302">
      <w:pPr>
        <w:tabs>
          <w:tab w:val="left" w:pos="-720"/>
          <w:tab w:val="left" w:leader="underscore" w:pos="547"/>
          <w:tab w:val="left" w:pos="1584"/>
          <w:tab w:val="left" w:pos="2016"/>
          <w:tab w:val="left" w:pos="3168"/>
        </w:tabs>
        <w:spacing w:after="0"/>
        <w:ind w:left="720" w:hanging="720"/>
        <w:rPr>
          <w:rFonts w:ascii="Times New Roman" w:hAnsi="Times New Roman" w:cs="Times New Roman"/>
          <w:color w:val="2D2D00"/>
          <w:sz w:val="22"/>
        </w:rPr>
      </w:pPr>
      <w:r w:rsidRPr="009C52C0">
        <w:rPr>
          <w:rFonts w:ascii="Times New Roman" w:hAnsi="Times New Roman" w:cs="Times New Roman"/>
          <w:color w:val="2D2D00"/>
          <w:sz w:val="22"/>
        </w:rPr>
        <w:tab/>
      </w:r>
      <w:r w:rsidRPr="009C52C0">
        <w:rPr>
          <w:rFonts w:ascii="Times New Roman" w:hAnsi="Times New Roman" w:cs="Times New Roman"/>
          <w:color w:val="2D2D00"/>
          <w:sz w:val="22"/>
        </w:rPr>
        <w:tab/>
        <w:t>Level D:</w:t>
      </w:r>
      <w:r w:rsidRPr="009C52C0">
        <w:rPr>
          <w:rFonts w:ascii="Times New Roman" w:hAnsi="Times New Roman" w:cs="Times New Roman"/>
          <w:color w:val="2D2D00"/>
          <w:sz w:val="22"/>
        </w:rPr>
        <w:tab/>
        <w:t>Work uniform without any respirator or skin hazards.  Lab coat, gloves etc.</w:t>
      </w:r>
    </w:p>
    <w:p w14:paraId="08FF1E57" w14:textId="5A4B68AB" w:rsidR="009C52C0" w:rsidRPr="009C52C0" w:rsidRDefault="009C52C0" w:rsidP="00E17302">
      <w:pPr>
        <w:tabs>
          <w:tab w:val="left" w:pos="-720"/>
          <w:tab w:val="left" w:pos="1584"/>
          <w:tab w:val="left" w:pos="2016"/>
          <w:tab w:val="left" w:pos="3168"/>
        </w:tabs>
        <w:spacing w:before="240" w:after="240"/>
        <w:rPr>
          <w:color w:val="2D2D00"/>
          <w:sz w:val="22"/>
          <w:u w:val="single"/>
        </w:rPr>
      </w:pPr>
      <w:r w:rsidRPr="009C52C0">
        <w:rPr>
          <w:rStyle w:val="StyleCalibri11ptCustomColorRGB45450Underline"/>
        </w:rPr>
        <w:t>CLASSIFIED FIELD SAMPLES</w:t>
      </w:r>
    </w:p>
    <w:p w14:paraId="3E3BA2B5" w14:textId="77777777" w:rsidR="009C52C0" w:rsidRPr="009C52C0" w:rsidRDefault="009C52C0" w:rsidP="00952871">
      <w:pPr>
        <w:pStyle w:val="StyleCalibri11ptCustomColorRGB45450After1"/>
      </w:pPr>
      <w:r w:rsidRPr="009C52C0">
        <w:tab/>
        <w:t>Environmental</w:t>
      </w:r>
      <w:r w:rsidRPr="009C52C0">
        <w:tab/>
      </w:r>
      <w:r w:rsidRPr="009C52C0">
        <w:tab/>
        <w:t>Hazardous</w:t>
      </w:r>
      <w:r w:rsidRPr="009C52C0">
        <w:tab/>
      </w:r>
      <w:r w:rsidRPr="009C52C0">
        <w:tab/>
        <w:t>Comb. (Env. &amp; Haz.)</w:t>
      </w:r>
      <w:r w:rsidRPr="009C52C0">
        <w:tab/>
        <w:t>Radioactive</w:t>
      </w:r>
    </w:p>
    <w:p w14:paraId="10DDCEF3" w14:textId="596C2784" w:rsidR="009C52C0" w:rsidRPr="009C52C0" w:rsidRDefault="009C52C0" w:rsidP="00E17302">
      <w:pPr>
        <w:rPr>
          <w:rStyle w:val="StyleCalibri11ptCustomColorRGB45450"/>
        </w:rPr>
      </w:pPr>
      <w:r w:rsidRPr="009C52C0">
        <w:rPr>
          <w:rStyle w:val="StyleCalibri11ptCustomColorRGB45450"/>
        </w:rPr>
        <w:t>Site Name:</w:t>
      </w:r>
      <w:r w:rsidR="00E33468">
        <w:rPr>
          <w:noProof/>
        </w:rPr>
        <mc:AlternateContent>
          <mc:Choice Requires="wps">
            <w:drawing>
              <wp:inline distT="0" distB="0" distL="0" distR="0" wp14:anchorId="59E9D8DA" wp14:editId="5618D5C9">
                <wp:extent cx="2067635" cy="0"/>
                <wp:effectExtent l="0" t="0" r="0" b="0"/>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67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9D7F96" id="Straight Connector 25" o:spid="_x0000_s1026" alt="&quot;&quot;" style="visibility:visible;mso-wrap-style:square;mso-left-percent:-10001;mso-top-percent:-10001;mso-position-horizontal:absolute;mso-position-horizontal-relative:char;mso-position-vertical:absolute;mso-position-vertical-relative:line;mso-left-percent:-10001;mso-top-percent:-10001" from="0,0" to="16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rsgEAANQDAAAOAAAAZHJzL2Uyb0RvYy54bWysU01v2zAMvQ/YfxB0X+SkWD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" strokecolor="black [3213]" strokeweight=".5pt">
                <v:stroke joinstyle="miter"/>
                <w10:anchorlock/>
              </v:line>
            </w:pict>
          </mc:Fallback>
        </mc:AlternateContent>
      </w:r>
      <w:r w:rsidRPr="009C52C0">
        <w:rPr>
          <w:rStyle w:val="StyleCalibri11ptCustomColorRGB45450"/>
        </w:rPr>
        <w:t>Sampling Date:</w:t>
      </w:r>
      <w:r w:rsidR="00E33468" w:rsidRPr="00E33468">
        <w:rPr>
          <w:noProof/>
        </w:rPr>
        <w:t xml:space="preserve"> </w:t>
      </w:r>
      <w:r w:rsidR="00E33468">
        <w:rPr>
          <w:noProof/>
        </w:rPr>
        <mc:AlternateContent>
          <mc:Choice Requires="wps">
            <w:drawing>
              <wp:inline distT="0" distB="0" distL="0" distR="0" wp14:anchorId="35DC589F" wp14:editId="11CE7104">
                <wp:extent cx="1808329" cy="0"/>
                <wp:effectExtent l="0" t="0" r="0" b="0"/>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083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0B061D" id="Straight Connector 26" o:spid="_x0000_s1026" alt="&quot;&quot;" style="visibility:visible;mso-wrap-style:square;mso-left-percent:-10001;mso-top-percent:-10001;mso-position-horizontal:absolute;mso-position-horizontal-relative:char;mso-position-vertical:absolute;mso-position-vertical-relative:line;mso-left-percent:-10001;mso-top-percent:-10001" from="0,0" to="14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" strokecolor="black [3213]" strokeweight=".5pt">
                <v:stroke joinstyle="miter"/>
                <w10:anchorlock/>
              </v:line>
            </w:pict>
          </mc:Fallback>
        </mc:AlternateContent>
      </w:r>
      <w:r w:rsidR="00E33468">
        <w:rPr>
          <w:rStyle w:val="StyleCalibri11ptCustomColorRGB45450"/>
        </w:rPr>
        <w:tab/>
      </w:r>
    </w:p>
    <w:p w14:paraId="285907E9" w14:textId="6FB609B4" w:rsidR="009C52C0" w:rsidRPr="009C52C0" w:rsidRDefault="009C52C0" w:rsidP="00E17302">
      <w:pPr>
        <w:rPr>
          <w:rStyle w:val="StyleCalibri11ptCustomColorRGB45450"/>
        </w:rPr>
      </w:pPr>
      <w:r w:rsidRPr="009C52C0">
        <w:rPr>
          <w:rStyle w:val="StyleCalibri11ptCustomColorRGB45450"/>
        </w:rPr>
        <w:t>Station No.</w:t>
      </w:r>
      <w:r w:rsidR="00CB5BA6">
        <w:rPr>
          <w:noProof/>
        </w:rPr>
        <mc:AlternateContent>
          <mc:Choice Requires="wps">
            <w:drawing>
              <wp:inline distT="0" distB="0" distL="0" distR="0" wp14:anchorId="7F93D8AF" wp14:editId="37D256A2">
                <wp:extent cx="4606119" cy="0"/>
                <wp:effectExtent l="0" t="0" r="0" b="0"/>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061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FBF57A" id="Straight Connector 27" o:spid="_x0000_s1026" alt="&quot;&quot;" style="visibility:visible;mso-wrap-style:square;mso-left-percent:-10001;mso-top-percent:-10001;mso-position-horizontal:absolute;mso-position-horizontal-relative:char;mso-position-vertical:absolute;mso-position-vertical-relative:line;mso-left-percent:-10001;mso-top-percent:-10001" from="0,0" to="36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" strokecolor="black [3213]" strokeweight=".5pt">
                <v:stroke joinstyle="miter"/>
                <w10:anchorlock/>
              </v:line>
            </w:pict>
          </mc:Fallback>
        </mc:AlternateContent>
      </w:r>
    </w:p>
    <w:p w14:paraId="7A9141FE" w14:textId="757840C6" w:rsidR="009C52C0" w:rsidRPr="009C52C0" w:rsidRDefault="009C52C0" w:rsidP="009C52C0">
      <w:pPr>
        <w:tabs>
          <w:tab w:val="left" w:pos="-720"/>
          <w:tab w:val="left" w:pos="288"/>
          <w:tab w:val="left" w:pos="720"/>
          <w:tab w:val="left" w:pos="1746"/>
          <w:tab w:val="left" w:pos="1890"/>
          <w:tab w:val="left" w:pos="2646"/>
          <w:tab w:val="left" w:pos="2808"/>
          <w:tab w:val="left" w:pos="3600"/>
          <w:tab w:val="left" w:pos="3771"/>
          <w:tab w:val="left" w:pos="4545"/>
          <w:tab w:val="left" w:pos="4743"/>
          <w:tab w:val="left" w:pos="5499"/>
          <w:tab w:val="left" w:pos="5697"/>
          <w:tab w:val="left" w:pos="648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Style w:val="StyleCalibri11ptCustomColorRGB45450"/>
        </w:rPr>
      </w:pPr>
      <w:r w:rsidRPr="009C52C0">
        <w:rPr>
          <w:rStyle w:val="StyleCalibri11ptCustomColorRGB45450"/>
        </w:rPr>
        <w:lastRenderedPageBreak/>
        <w:t>Field pH:</w:t>
      </w:r>
      <w:r w:rsidR="00CB5BA6">
        <w:rPr>
          <w:noProof/>
        </w:rPr>
        <mc:AlternateContent>
          <mc:Choice Requires="wps">
            <w:drawing>
              <wp:inline distT="0" distB="0" distL="0" distR="0" wp14:anchorId="6EF75D37" wp14:editId="1B5256D3">
                <wp:extent cx="4722125" cy="0"/>
                <wp:effectExtent l="0" t="0" r="0" b="0"/>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2A07CD" id="Straight Connector 28" o:spid="_x0000_s1026" alt="&quot;&quot;" style="visibility:visible;mso-wrap-style:square;mso-left-percent:-10001;mso-top-percent:-10001;mso-position-horizontal:absolute;mso-position-horizontal-relative:char;mso-position-vertical:absolute;mso-position-vertical-relative:line;mso-left-percent:-10001;mso-top-percent:-10001" from="0,0" to="37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" strokecolor="black [3213]" strokeweight=".5pt">
                <v:stroke joinstyle="miter"/>
                <w10:anchorlock/>
              </v:line>
            </w:pict>
          </mc:Fallback>
        </mc:AlternateContent>
      </w:r>
    </w:p>
    <w:p w14:paraId="319DB100" w14:textId="0F0465FF" w:rsidR="009C52C0" w:rsidRPr="009C52C0" w:rsidRDefault="009C52C0" w:rsidP="00E33468">
      <w:pPr>
        <w:pStyle w:val="StyleCalibri11ptCustomColorRGB45450After0"/>
      </w:pPr>
      <w:r w:rsidRPr="009C52C0">
        <w:t>(Must be taken prior to submission of aqueous samples)</w:t>
      </w:r>
    </w:p>
    <w:p w14:paraId="099C0D11" w14:textId="77777777" w:rsidR="009C52C0" w:rsidRPr="009C52C0" w:rsidRDefault="009C52C0" w:rsidP="00E33468">
      <w:pPr>
        <w:pStyle w:val="StyleCalibri11ptCustomColorRGB45450After0"/>
      </w:pPr>
    </w:p>
    <w:p w14:paraId="42AE0444" w14:textId="0F48C347" w:rsidR="009C52C0" w:rsidRPr="009C52C0" w:rsidRDefault="009C52C0" w:rsidP="00E17302">
      <w:pPr>
        <w:rPr>
          <w:rStyle w:val="StyleCalibri11ptCustomColorRGB45450"/>
        </w:rPr>
      </w:pPr>
      <w:r w:rsidRPr="009C52C0">
        <w:rPr>
          <w:rStyle w:val="StyleCalibri11ptCustomColorRGB45450"/>
        </w:rPr>
        <w:t>Sampler:</w:t>
      </w:r>
      <w:r w:rsidR="00CB5BA6">
        <w:rPr>
          <w:noProof/>
        </w:rPr>
        <mc:AlternateContent>
          <mc:Choice Requires="wps">
            <w:drawing>
              <wp:inline distT="0" distB="0" distL="0" distR="0" wp14:anchorId="237B093E" wp14:editId="40D9AB8D">
                <wp:extent cx="1685498" cy="0"/>
                <wp:effectExtent l="0" t="0" r="0" b="0"/>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85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E31789" id="Straight Connector 29" o:spid="_x0000_s1026" alt="&quot;&quot;" style="visibility:visible;mso-wrap-style:square;mso-left-percent:-10001;mso-top-percent:-10001;mso-position-horizontal:absolute;mso-position-horizontal-relative:char;mso-position-vertical:absolute;mso-position-vertical-relative:line;mso-left-percent:-10001;mso-top-percent:-10001" from="0,0" to="13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" strokecolor="black [3213]" strokeweight=".5pt">
                <v:stroke joinstyle="miter"/>
                <w10:anchorlock/>
              </v:line>
            </w:pict>
          </mc:Fallback>
        </mc:AlternateContent>
      </w:r>
      <w:r w:rsidRPr="009C52C0">
        <w:rPr>
          <w:rStyle w:val="StyleCalibri11ptCustomColorRGB45450"/>
        </w:rPr>
        <w:t>Work Phone Number:</w:t>
      </w:r>
      <w:r w:rsidR="00360FD7">
        <w:rPr>
          <w:noProof/>
        </w:rPr>
        <mc:AlternateContent>
          <mc:Choice Requires="wps">
            <w:drawing>
              <wp:inline distT="0" distB="0" distL="0" distR="0" wp14:anchorId="5E8D585F" wp14:editId="79972453">
                <wp:extent cx="1842448" cy="0"/>
                <wp:effectExtent l="0" t="0" r="0" b="0"/>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424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51D0B1" id="Straight Connector 31" o:spid="_x0000_s1026" alt="&quot;&quot;" style="visibility:visible;mso-wrap-style:square;mso-left-percent:-10001;mso-top-percent:-10001;mso-position-horizontal:absolute;mso-position-horizontal-relative:char;mso-position-vertical:absolute;mso-position-vertical-relative:line;mso-left-percent:-10001;mso-top-percent:-10001" from="0,0" to="14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" strokecolor="black [3213]" strokeweight=".5pt">
                <v:stroke joinstyle="miter"/>
                <w10:anchorlock/>
              </v:line>
            </w:pict>
          </mc:Fallback>
        </mc:AlternateContent>
      </w:r>
    </w:p>
    <w:p w14:paraId="28E67C4C" w14:textId="77777777" w:rsidR="009C52C0" w:rsidRPr="009C52C0" w:rsidRDefault="009C52C0" w:rsidP="00E33468">
      <w:pPr>
        <w:pStyle w:val="StyleCalibri11ptCustomColorRGB45450After0"/>
      </w:pPr>
      <w:r w:rsidRPr="009C52C0">
        <w:t>Personal observations at time of sampling (surroundings):</w:t>
      </w:r>
    </w:p>
    <w:p w14:paraId="2D3B300D" w14:textId="20B62FEE" w:rsidR="009C52C0" w:rsidRPr="009C52C0" w:rsidRDefault="009C52C0" w:rsidP="008F030B">
      <w:pPr>
        <w:rPr>
          <w:rStyle w:val="StyleCalibri11ptCustomColorRGB45450"/>
        </w:rPr>
      </w:pPr>
      <w:r w:rsidRPr="009C52C0">
        <w:rPr>
          <w:rStyle w:val="StyleCalibri11ptCustomColorRGB45450"/>
        </w:rPr>
        <w:t>Sample collection observations (physical sample, odors etc.):</w:t>
      </w:r>
    </w:p>
    <w:p w14:paraId="517A52B4" w14:textId="30747747" w:rsidR="00C1719C" w:rsidRPr="000E5534" w:rsidRDefault="009C52C0" w:rsidP="00C13321">
      <w:pPr>
        <w:pStyle w:val="Heading3"/>
        <w:rPr>
          <w:sz w:val="23"/>
          <w:szCs w:val="22"/>
        </w:rPr>
      </w:pPr>
      <w:r w:rsidRPr="009C52C0">
        <w:rPr>
          <w:rFonts w:ascii="Times New Roman" w:hAnsi="Times New Roman" w:cs="Times New Roman"/>
          <w:sz w:val="24"/>
        </w:rPr>
        <w:br w:type="page"/>
      </w:r>
      <w:bookmarkStart w:id="112" w:name="_Toc165277419"/>
      <w:r w:rsidR="00943891" w:rsidRPr="00916283">
        <w:lastRenderedPageBreak/>
        <w:t>Attachment</w:t>
      </w:r>
      <w:r w:rsidR="00943891" w:rsidRPr="00FD7D20">
        <w:t xml:space="preserve"> </w:t>
      </w:r>
      <w:r w:rsidR="00D96AFE">
        <w:t>4</w:t>
      </w:r>
      <w:r w:rsidR="00943891">
        <w:t>: Field Activities Review Checklist</w:t>
      </w:r>
      <w:bookmarkEnd w:id="112"/>
    </w:p>
    <w:p w14:paraId="2A95AC4B" w14:textId="77E86B78" w:rsidR="007F1AB1" w:rsidRPr="00222504" w:rsidRDefault="007F1AB1" w:rsidP="0027054A">
      <w:r w:rsidRPr="00222504">
        <w:t>Reviewer’s Name (print):</w:t>
      </w:r>
      <w:r w:rsidR="0027054A" w:rsidRPr="0027054A">
        <w:rPr>
          <w:noProof/>
        </w:rPr>
        <w:t xml:space="preserve"> </w:t>
      </w:r>
      <w:r w:rsidR="0027054A">
        <w:rPr>
          <w:noProof/>
        </w:rPr>
        <mc:AlternateContent>
          <mc:Choice Requires="wps">
            <w:drawing>
              <wp:inline distT="0" distB="0" distL="0" distR="0" wp14:anchorId="0720DD56" wp14:editId="365977C5">
                <wp:extent cx="1665027" cy="0"/>
                <wp:effectExtent l="0" t="0" r="0" b="0"/>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50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F819B5" id="Straight Connector 20" o:spid="_x0000_s1026" alt="&quot;&quot;" style="visibility:visible;mso-wrap-style:square;mso-left-percent:-10001;mso-top-percent:-10001;mso-position-horizontal:absolute;mso-position-horizontal-relative:char;mso-position-vertical:absolute;mso-position-vertical-relative:line;mso-left-percent:-10001;mso-top-percent:-10001" from="0,0" to="13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nysQEAANQDAAAOAAAAZHJzL2Uyb0RvYy54bWysU01v2zAMvQ/YfxB0X+QEWDY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" strokecolor="black [3213]" strokeweight=".5pt">
                <v:stroke joinstyle="miter"/>
                <w10:anchorlock/>
              </v:line>
            </w:pict>
          </mc:Fallback>
        </mc:AlternateContent>
      </w:r>
      <w:r w:rsidR="00FF6DBD">
        <w:t>R</w:t>
      </w:r>
      <w:r w:rsidRPr="00222504">
        <w:t>eviewer’s</w:t>
      </w:r>
      <w:r>
        <w:t xml:space="preserve"> Project Role</w:t>
      </w:r>
      <w:r w:rsidR="00AE2D61">
        <w:t>:</w:t>
      </w:r>
      <w:r w:rsidR="0027054A">
        <w:rPr>
          <w:noProof/>
        </w:rPr>
        <mc:AlternateContent>
          <mc:Choice Requires="wps">
            <w:drawing>
              <wp:inline distT="0" distB="0" distL="0" distR="0" wp14:anchorId="47E86D8C" wp14:editId="21547E89">
                <wp:extent cx="1316668" cy="0"/>
                <wp:effectExtent l="0" t="0" r="0" b="0"/>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66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230C21" id="Straight Connector 19" o:spid="_x0000_s1026" alt="&quot;&quot;" style="visibility:visible;mso-wrap-style:square;mso-left-percent:-10001;mso-top-percent:-10001;mso-position-horizontal:absolute;mso-position-horizontal-relative:char;mso-position-vertical:absolute;mso-position-vertical-relative:line;mso-left-percent:-10001;mso-top-percent:-10001" from="0,0" to="10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" strokecolor="black [3213]" strokeweight=".5pt">
                <v:stroke joinstyle="miter"/>
                <w10:anchorlock/>
              </v:line>
            </w:pict>
          </mc:Fallback>
        </mc:AlternateContent>
      </w:r>
    </w:p>
    <w:p w14:paraId="1DC86E11" w14:textId="0D292A94" w:rsidR="00D85641" w:rsidRPr="0027054A" w:rsidRDefault="007F1AB1" w:rsidP="0027054A">
      <w:pPr>
        <w:rPr>
          <w:rStyle w:val="contextualspellingandgrammarerror"/>
        </w:rPr>
      </w:pPr>
      <w:r w:rsidRPr="00222504">
        <w:t xml:space="preserve">Reviewer’s </w:t>
      </w:r>
      <w:r w:rsidRPr="0027054A">
        <w:t>Signature</w:t>
      </w:r>
      <w:r w:rsidRPr="00222504">
        <w:t>:</w:t>
      </w:r>
      <w:r w:rsidR="0027054A" w:rsidRPr="0027054A">
        <w:rPr>
          <w:noProof/>
        </w:rPr>
        <w:t xml:space="preserve"> </w:t>
      </w:r>
      <w:r w:rsidR="0027054A">
        <w:rPr>
          <w:noProof/>
        </w:rPr>
        <mc:AlternateContent>
          <mc:Choice Requires="wps">
            <w:drawing>
              <wp:inline distT="0" distB="0" distL="0" distR="0" wp14:anchorId="2C9963E3" wp14:editId="41870990">
                <wp:extent cx="1903805" cy="0"/>
                <wp:effectExtent l="0" t="0" r="0" b="0"/>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03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BCE595" id="Straight Connector 21" o:spid="_x0000_s1026" alt="&quot;&quot;" style="visibility:visible;mso-wrap-style:square;mso-left-percent:-10001;mso-top-percent:-10001;mso-position-horizontal:absolute;mso-position-horizontal-relative:char;mso-position-vertical:absolute;mso-position-vertical-relative:line;mso-left-percent:-10001;mso-top-percent:-10001" from="0,0" to="14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" strokecolor="black [3213]" strokeweight=".5pt">
                <v:stroke joinstyle="miter"/>
                <w10:anchorlock/>
              </v:line>
            </w:pict>
          </mc:Fallback>
        </mc:AlternateContent>
      </w:r>
      <w:r>
        <w:t>Date of Review</w:t>
      </w:r>
      <w:r w:rsidR="0027054A">
        <w:t>:</w:t>
      </w:r>
      <w:r w:rsidR="0027054A" w:rsidRPr="0027054A">
        <w:rPr>
          <w:noProof/>
        </w:rPr>
        <w:t xml:space="preserve"> </w:t>
      </w:r>
      <w:r w:rsidR="0027054A">
        <w:rPr>
          <w:noProof/>
        </w:rPr>
        <mc:AlternateContent>
          <mc:Choice Requires="wps">
            <w:drawing>
              <wp:inline distT="0" distB="0" distL="0" distR="0" wp14:anchorId="51BD6CF2" wp14:editId="7486B133">
                <wp:extent cx="218364" cy="0"/>
                <wp:effectExtent l="0" t="0" r="0" b="0"/>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3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1E1FBE" id="Straight Connector 22" o:spid="_x0000_s1026" alt="&quot;&quot;" style="visibility:visible;mso-wrap-style:square;mso-left-percent:-10001;mso-top-percent:-10001;mso-position-horizontal:absolute;mso-position-horizontal-relative:char;mso-position-vertical:absolute;mso-position-vertical-relative:line;mso-left-percent:-10001;mso-top-percent:-10001" from="0,0" to="1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" strokecolor="black [3213]" strokeweight=".5pt">
                <v:stroke joinstyle="miter"/>
                <w10:anchorlock/>
              </v:line>
            </w:pict>
          </mc:Fallback>
        </mc:AlternateContent>
      </w:r>
      <w:r w:rsidR="0027054A">
        <w:rPr>
          <w:noProof/>
        </w:rPr>
        <w:t>/</w:t>
      </w:r>
      <w:r w:rsidR="0027054A">
        <w:rPr>
          <w:noProof/>
        </w:rPr>
        <mc:AlternateContent>
          <mc:Choice Requires="wps">
            <w:drawing>
              <wp:inline distT="0" distB="0" distL="0" distR="0" wp14:anchorId="694B54E0" wp14:editId="6E48F433">
                <wp:extent cx="307074" cy="0"/>
                <wp:effectExtent l="0" t="0" r="0" b="0"/>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70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DC8B40" id="Straight Connector 23" o:spid="_x0000_s1026" alt="&quot;&quot;" style="visibility:visible;mso-wrap-style:square;mso-left-percent:-10001;mso-top-percent:-10001;mso-position-horizontal:absolute;mso-position-horizontal-relative:char;mso-position-vertical:absolute;mso-position-vertical-relative:line;mso-left-percent:-10001;mso-top-percent:-10001" from="0,0" to="2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" strokecolor="black [3213]" strokeweight=".5pt">
                <v:stroke joinstyle="miter"/>
                <w10:anchorlock/>
              </v:line>
            </w:pict>
          </mc:Fallback>
        </mc:AlternateContent>
      </w:r>
      <w:r w:rsidR="0027054A">
        <w:rPr>
          <w:rStyle w:val="contextualspellingandgrammarerror"/>
        </w:rPr>
        <w:t>/</w:t>
      </w:r>
      <w:r w:rsidR="0027054A">
        <w:rPr>
          <w:noProof/>
        </w:rPr>
        <mc:AlternateContent>
          <mc:Choice Requires="wps">
            <w:drawing>
              <wp:inline distT="0" distB="0" distL="0" distR="0" wp14:anchorId="0D6377D5" wp14:editId="7FCD4056">
                <wp:extent cx="1104814" cy="0"/>
                <wp:effectExtent l="0" t="0" r="0" b="0"/>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048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68C2BD" id="Straight Connector 24" o:spid="_x0000_s1026" alt="&quot;&quot;" style="visibility:visible;mso-wrap-style:square;mso-left-percent:-10001;mso-top-percent:-10001;mso-position-horizontal:absolute;mso-position-horizontal-relative:char;mso-position-vertical:absolute;mso-position-vertical-relative:line;mso-left-percent:-10001;mso-top-percent:-10001" from="0,0" to="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" strokecolor="black [3213]" strokeweight=".5pt">
                <v:stroke joinstyle="miter"/>
                <w10:anchorlock/>
              </v:line>
            </w:pict>
          </mc:Fallback>
        </mc:AlternateContent>
      </w:r>
    </w:p>
    <w:p w14:paraId="34CE48B5" w14:textId="50C46A7D" w:rsidR="00F031AE" w:rsidRDefault="00943891" w:rsidP="0027054A">
      <w:pPr>
        <w:spacing w:after="360"/>
      </w:pPr>
      <w:r w:rsidRPr="00222504">
        <w:t xml:space="preserve">Mark each </w:t>
      </w:r>
      <w:r w:rsidR="005B0476">
        <w:t>action</w:t>
      </w:r>
      <w:r w:rsidRPr="00222504">
        <w:t xml:space="preserve"> “Yes,” “No,” or “NA” (not applicable), and comment as appropriate. </w:t>
      </w:r>
    </w:p>
    <w:tbl>
      <w:tblPr>
        <w:tblStyle w:val="GridTable4-Accent3"/>
        <w:tblW w:w="94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77"/>
        <w:gridCol w:w="5369"/>
        <w:gridCol w:w="2907"/>
      </w:tblGrid>
      <w:tr w:rsidR="003A62A7" w:rsidRPr="000306BE" w14:paraId="398C4D0B" w14:textId="77777777" w:rsidTr="009D2FB0">
        <w:trPr>
          <w:cnfStyle w:val="100000000000" w:firstRow="1" w:lastRow="0" w:firstColumn="0" w:lastColumn="0" w:oddVBand="0" w:evenVBand="0" w:oddHBand="0" w:evenHBand="0" w:firstRowFirstColumn="0" w:firstRowLastColumn="0" w:lastRowFirstColumn="0" w:lastRowLastColumn="0"/>
          <w:trHeight w:val="592"/>
          <w:tblHeader/>
        </w:trPr>
        <w:tc>
          <w:tcPr>
            <w:cnfStyle w:val="001000000000" w:firstRow="0" w:lastRow="0" w:firstColumn="1" w:lastColumn="0" w:oddVBand="0" w:evenVBand="0" w:oddHBand="0" w:evenHBand="0" w:firstRowFirstColumn="0" w:firstRowLastColumn="0" w:lastRowFirstColumn="0" w:lastRowLastColumn="0"/>
            <w:tcW w:w="11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C16CC9A" w14:textId="6C7506F0" w:rsidR="003A62A7" w:rsidRPr="000306BE" w:rsidRDefault="00444337" w:rsidP="00D64315">
            <w:pPr>
              <w:pStyle w:val="Default"/>
              <w:rPr>
                <w:rFonts w:asciiTheme="minorHAnsi" w:hAnsiTheme="minorHAnsi" w:cstheme="minorHAnsi"/>
                <w:sz w:val="22"/>
                <w:szCs w:val="22"/>
              </w:rPr>
            </w:pPr>
            <w:r w:rsidRPr="000306BE">
              <w:rPr>
                <w:rFonts w:asciiTheme="minorHAnsi" w:hAnsiTheme="minorHAnsi" w:cstheme="minorHAnsi"/>
                <w:sz w:val="22"/>
                <w:szCs w:val="22"/>
              </w:rPr>
              <w:t xml:space="preserve">Review </w:t>
            </w:r>
            <w:r w:rsidR="00511D2C" w:rsidRPr="000306BE">
              <w:rPr>
                <w:rFonts w:asciiTheme="minorHAnsi" w:hAnsiTheme="minorHAnsi" w:cstheme="minorHAnsi"/>
                <w:sz w:val="22"/>
                <w:szCs w:val="22"/>
              </w:rPr>
              <w:t>Answer</w:t>
            </w:r>
          </w:p>
        </w:tc>
        <w:tc>
          <w:tcPr>
            <w:tcW w:w="536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1B3E06D" w14:textId="32388EE8" w:rsidR="003A62A7" w:rsidRPr="000306BE" w:rsidRDefault="00511D2C" w:rsidP="00D64315">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Review Action</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CB57D14" w14:textId="7D4E4547" w:rsidR="003A62A7" w:rsidRPr="000306BE" w:rsidRDefault="00444337" w:rsidP="00D64315">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Comment</w:t>
            </w:r>
            <w:r w:rsidR="00F76635" w:rsidRPr="000306BE">
              <w:rPr>
                <w:rFonts w:asciiTheme="minorHAnsi" w:hAnsiTheme="minorHAnsi" w:cstheme="minorHAnsi"/>
                <w:sz w:val="22"/>
                <w:szCs w:val="22"/>
              </w:rPr>
              <w:t>(s)</w:t>
            </w:r>
          </w:p>
        </w:tc>
      </w:tr>
      <w:tr w:rsidR="003A62A7" w:rsidRPr="000306BE" w14:paraId="2B09F79E"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56748499" w14:textId="77777777" w:rsidR="003A62A7" w:rsidRPr="000306BE" w:rsidRDefault="003A62A7" w:rsidP="00F031AE">
            <w:pPr>
              <w:pStyle w:val="Default"/>
              <w:rPr>
                <w:rFonts w:asciiTheme="minorHAnsi" w:hAnsiTheme="minorHAnsi" w:cstheme="minorHAnsi"/>
                <w:sz w:val="22"/>
                <w:szCs w:val="22"/>
              </w:rPr>
            </w:pPr>
          </w:p>
        </w:tc>
        <w:tc>
          <w:tcPr>
            <w:tcW w:w="5369" w:type="dxa"/>
          </w:tcPr>
          <w:p w14:paraId="4F0FC71C" w14:textId="093A4E5C" w:rsidR="003A62A7" w:rsidRPr="000306BE" w:rsidRDefault="00511D2C"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 xml:space="preserve">All required </w:t>
            </w:r>
            <w:r w:rsidR="00A43585" w:rsidRPr="000306BE">
              <w:rPr>
                <w:rFonts w:asciiTheme="minorHAnsi" w:hAnsiTheme="minorHAnsi" w:cstheme="minorHAnsi"/>
                <w:sz w:val="22"/>
                <w:szCs w:val="22"/>
              </w:rPr>
              <w:t xml:space="preserve">field </w:t>
            </w:r>
            <w:r w:rsidRPr="000306BE">
              <w:rPr>
                <w:rFonts w:asciiTheme="minorHAnsi" w:hAnsiTheme="minorHAnsi" w:cstheme="minorHAnsi"/>
                <w:sz w:val="22"/>
                <w:szCs w:val="22"/>
              </w:rPr>
              <w:t xml:space="preserve">information was </w:t>
            </w:r>
            <w:r w:rsidR="00A43585" w:rsidRPr="000306BE">
              <w:rPr>
                <w:rFonts w:asciiTheme="minorHAnsi" w:hAnsiTheme="minorHAnsi" w:cstheme="minorHAnsi"/>
                <w:sz w:val="22"/>
                <w:szCs w:val="22"/>
              </w:rPr>
              <w:t>recorded</w:t>
            </w:r>
            <w:r w:rsidR="00B61157" w:rsidRPr="000306BE">
              <w:rPr>
                <w:rFonts w:asciiTheme="minorHAnsi" w:hAnsiTheme="minorHAnsi" w:cstheme="minorHAnsi"/>
                <w:sz w:val="22"/>
                <w:szCs w:val="22"/>
              </w:rPr>
              <w:t>, and in ink (if pencil, scanned as soon as returned to the office).</w:t>
            </w:r>
          </w:p>
        </w:tc>
        <w:tc>
          <w:tcPr>
            <w:tcW w:w="2907" w:type="dxa"/>
          </w:tcPr>
          <w:p w14:paraId="2B565BBC"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DE06B6" w:rsidRPr="000306BE" w14:paraId="3378334D" w14:textId="77777777" w:rsidTr="00BB625F">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2AB71389" w14:textId="77777777" w:rsidR="00DE06B6" w:rsidRPr="000306BE" w:rsidRDefault="00DE06B6" w:rsidP="00F031AE">
            <w:pPr>
              <w:pStyle w:val="Default"/>
              <w:rPr>
                <w:rFonts w:asciiTheme="minorHAnsi" w:hAnsiTheme="minorHAnsi" w:cstheme="minorHAnsi"/>
                <w:sz w:val="22"/>
                <w:szCs w:val="22"/>
              </w:rPr>
            </w:pPr>
          </w:p>
        </w:tc>
        <w:tc>
          <w:tcPr>
            <w:tcW w:w="5369" w:type="dxa"/>
          </w:tcPr>
          <w:p w14:paraId="4C752E9C" w14:textId="0E47B468" w:rsidR="00DE06B6" w:rsidRPr="000306BE" w:rsidRDefault="00DE06B6"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Field measurement data were recorded in the appropriate logbooks(s)</w:t>
            </w:r>
            <w:r w:rsidR="00830B0F" w:rsidRPr="000306BE">
              <w:rPr>
                <w:rFonts w:asciiTheme="minorHAnsi" w:hAnsiTheme="minorHAnsi" w:cstheme="minorHAnsi"/>
                <w:sz w:val="22"/>
                <w:szCs w:val="22"/>
              </w:rPr>
              <w:t xml:space="preserve"> or forms</w:t>
            </w:r>
            <w:r w:rsidRPr="000306BE">
              <w:rPr>
                <w:rFonts w:asciiTheme="minorHAnsi" w:hAnsiTheme="minorHAnsi" w:cstheme="minorHAnsi"/>
                <w:sz w:val="22"/>
                <w:szCs w:val="22"/>
              </w:rPr>
              <w:t>.</w:t>
            </w:r>
          </w:p>
        </w:tc>
        <w:tc>
          <w:tcPr>
            <w:tcW w:w="2907" w:type="dxa"/>
          </w:tcPr>
          <w:p w14:paraId="4689E738" w14:textId="77777777" w:rsidR="00DE06B6" w:rsidRPr="000306BE" w:rsidRDefault="00DE06B6"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1C652DE4"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386D2458" w14:textId="77777777" w:rsidR="003A62A7" w:rsidRPr="000306BE" w:rsidRDefault="003A62A7" w:rsidP="00F031AE">
            <w:pPr>
              <w:pStyle w:val="Default"/>
              <w:rPr>
                <w:rFonts w:asciiTheme="minorHAnsi" w:hAnsiTheme="minorHAnsi" w:cstheme="minorHAnsi"/>
                <w:sz w:val="22"/>
                <w:szCs w:val="22"/>
              </w:rPr>
            </w:pPr>
          </w:p>
        </w:tc>
        <w:tc>
          <w:tcPr>
            <w:tcW w:w="5369" w:type="dxa"/>
          </w:tcPr>
          <w:p w14:paraId="4E18036F" w14:textId="6FE0BA97" w:rsidR="003A62A7" w:rsidRPr="000306BE" w:rsidRDefault="00511D2C"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Deviations from SOPs, along with any pertinent verbal approval authorizations and dates, were documented</w:t>
            </w:r>
            <w:r w:rsidR="00744904" w:rsidRPr="000306BE">
              <w:rPr>
                <w:rFonts w:asciiTheme="minorHAnsi" w:hAnsiTheme="minorHAnsi" w:cstheme="minorHAnsi"/>
                <w:sz w:val="22"/>
                <w:szCs w:val="22"/>
              </w:rPr>
              <w:t>.</w:t>
            </w:r>
          </w:p>
        </w:tc>
        <w:tc>
          <w:tcPr>
            <w:tcW w:w="2907" w:type="dxa"/>
          </w:tcPr>
          <w:p w14:paraId="0A488D66"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A62A7" w:rsidRPr="000306BE" w14:paraId="186BCAF8" w14:textId="77777777" w:rsidTr="00BB625F">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709E4144" w14:textId="77777777" w:rsidR="003A62A7" w:rsidRPr="000306BE" w:rsidRDefault="003A62A7" w:rsidP="00F031AE">
            <w:pPr>
              <w:pStyle w:val="Default"/>
              <w:rPr>
                <w:rFonts w:asciiTheme="minorHAnsi" w:hAnsiTheme="minorHAnsi" w:cstheme="minorHAnsi"/>
                <w:sz w:val="22"/>
                <w:szCs w:val="22"/>
              </w:rPr>
            </w:pPr>
          </w:p>
        </w:tc>
        <w:tc>
          <w:tcPr>
            <w:tcW w:w="5369" w:type="dxa"/>
          </w:tcPr>
          <w:p w14:paraId="023ACBD0" w14:textId="196198FD" w:rsidR="003A62A7" w:rsidRPr="000306BE" w:rsidRDefault="00511D2C"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Samples that may be affected by deviations from SOPs were flagged appropriately.</w:t>
            </w:r>
          </w:p>
        </w:tc>
        <w:tc>
          <w:tcPr>
            <w:tcW w:w="2907" w:type="dxa"/>
          </w:tcPr>
          <w:p w14:paraId="24A992A7" w14:textId="77777777" w:rsidR="003A62A7" w:rsidRPr="000306BE" w:rsidRDefault="003A62A7"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4B0DF09A"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7A563C58" w14:textId="77777777" w:rsidR="003A62A7" w:rsidRPr="000306BE" w:rsidRDefault="003A62A7" w:rsidP="00F031AE">
            <w:pPr>
              <w:pStyle w:val="Default"/>
              <w:rPr>
                <w:rFonts w:asciiTheme="minorHAnsi" w:hAnsiTheme="minorHAnsi" w:cstheme="minorHAnsi"/>
                <w:sz w:val="22"/>
                <w:szCs w:val="22"/>
              </w:rPr>
            </w:pPr>
          </w:p>
        </w:tc>
        <w:tc>
          <w:tcPr>
            <w:tcW w:w="5369" w:type="dxa"/>
          </w:tcPr>
          <w:p w14:paraId="5955FB45" w14:textId="65DE8787" w:rsidR="003A62A7" w:rsidRPr="000306BE" w:rsidRDefault="00511D2C"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Field measurement calibration standards were not expired and were in the correct concentrations.</w:t>
            </w:r>
          </w:p>
        </w:tc>
        <w:tc>
          <w:tcPr>
            <w:tcW w:w="2907" w:type="dxa"/>
          </w:tcPr>
          <w:p w14:paraId="52957748"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A62A7" w:rsidRPr="000306BE" w14:paraId="5865A998" w14:textId="77777777" w:rsidTr="00BB625F">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70D42FEA" w14:textId="77777777" w:rsidR="003A62A7" w:rsidRPr="000306BE" w:rsidRDefault="003A62A7" w:rsidP="00F031AE">
            <w:pPr>
              <w:pStyle w:val="Default"/>
              <w:rPr>
                <w:rFonts w:asciiTheme="minorHAnsi" w:hAnsiTheme="minorHAnsi" w:cstheme="minorHAnsi"/>
                <w:sz w:val="22"/>
                <w:szCs w:val="22"/>
              </w:rPr>
            </w:pPr>
          </w:p>
        </w:tc>
        <w:tc>
          <w:tcPr>
            <w:tcW w:w="5369" w:type="dxa"/>
          </w:tcPr>
          <w:p w14:paraId="173F1A66" w14:textId="12E8D5F6" w:rsidR="003A62A7" w:rsidRPr="000306BE" w:rsidRDefault="00511D2C"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 xml:space="preserve">Field calibrations were </w:t>
            </w:r>
            <w:r w:rsidR="00BB2CFE" w:rsidRPr="000306BE">
              <w:rPr>
                <w:rFonts w:asciiTheme="minorHAnsi" w:hAnsiTheme="minorHAnsi" w:cstheme="minorHAnsi"/>
                <w:sz w:val="22"/>
                <w:szCs w:val="22"/>
              </w:rPr>
              <w:t>performed,</w:t>
            </w:r>
            <w:r w:rsidRPr="000306BE">
              <w:rPr>
                <w:rFonts w:asciiTheme="minorHAnsi" w:hAnsiTheme="minorHAnsi" w:cstheme="minorHAnsi"/>
                <w:sz w:val="22"/>
                <w:szCs w:val="22"/>
              </w:rPr>
              <w:t xml:space="preserve"> and results were within </w:t>
            </w:r>
            <w:r w:rsidR="00B51ECE" w:rsidRPr="000306BE">
              <w:rPr>
                <w:rFonts w:asciiTheme="minorHAnsi" w:hAnsiTheme="minorHAnsi" w:cstheme="minorHAnsi"/>
                <w:sz w:val="22"/>
                <w:szCs w:val="22"/>
              </w:rPr>
              <w:t>manufacturer</w:t>
            </w:r>
            <w:r w:rsidRPr="000306BE">
              <w:rPr>
                <w:rFonts w:asciiTheme="minorHAnsi" w:hAnsiTheme="minorHAnsi" w:cstheme="minorHAnsi"/>
                <w:sz w:val="22"/>
                <w:szCs w:val="22"/>
              </w:rPr>
              <w:t>-specified limits for all parameters</w:t>
            </w:r>
            <w:r w:rsidR="00B51ECE" w:rsidRPr="000306BE">
              <w:rPr>
                <w:rFonts w:asciiTheme="minorHAnsi" w:hAnsiTheme="minorHAnsi" w:cstheme="minorHAnsi"/>
                <w:sz w:val="22"/>
                <w:szCs w:val="22"/>
              </w:rPr>
              <w:t>.</w:t>
            </w:r>
          </w:p>
        </w:tc>
        <w:tc>
          <w:tcPr>
            <w:tcW w:w="2907" w:type="dxa"/>
          </w:tcPr>
          <w:p w14:paraId="6AE46E3A" w14:textId="77777777" w:rsidR="003A62A7" w:rsidRPr="000306BE" w:rsidRDefault="003A62A7"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2171BDB1"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4F28163E" w14:textId="77777777" w:rsidR="003A62A7" w:rsidRPr="000306BE" w:rsidRDefault="003A62A7" w:rsidP="00F031AE">
            <w:pPr>
              <w:pStyle w:val="Default"/>
              <w:rPr>
                <w:rFonts w:asciiTheme="minorHAnsi" w:hAnsiTheme="minorHAnsi" w:cstheme="minorHAnsi"/>
                <w:sz w:val="22"/>
                <w:szCs w:val="22"/>
              </w:rPr>
            </w:pPr>
          </w:p>
        </w:tc>
        <w:tc>
          <w:tcPr>
            <w:tcW w:w="5369" w:type="dxa"/>
          </w:tcPr>
          <w:p w14:paraId="4FEA2330" w14:textId="3E349D4B" w:rsidR="003A62A7" w:rsidRPr="000306BE" w:rsidRDefault="00511D2C"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Field measurement QC samples were within the QAPP-specified limits for all parameters.</w:t>
            </w:r>
          </w:p>
        </w:tc>
        <w:tc>
          <w:tcPr>
            <w:tcW w:w="2907" w:type="dxa"/>
          </w:tcPr>
          <w:p w14:paraId="6454BA08"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A62A7" w:rsidRPr="000306BE" w14:paraId="61FFC6E2" w14:textId="77777777" w:rsidTr="00BB625F">
        <w:trPr>
          <w:trHeight w:val="287"/>
        </w:trPr>
        <w:tc>
          <w:tcPr>
            <w:cnfStyle w:val="001000000000" w:firstRow="0" w:lastRow="0" w:firstColumn="1" w:lastColumn="0" w:oddVBand="0" w:evenVBand="0" w:oddHBand="0" w:evenHBand="0" w:firstRowFirstColumn="0" w:firstRowLastColumn="0" w:lastRowFirstColumn="0" w:lastRowLastColumn="0"/>
            <w:tcW w:w="1177" w:type="dxa"/>
          </w:tcPr>
          <w:p w14:paraId="75EC2030" w14:textId="77777777" w:rsidR="003A62A7" w:rsidRPr="000306BE" w:rsidRDefault="003A62A7" w:rsidP="00F031AE">
            <w:pPr>
              <w:pStyle w:val="Default"/>
              <w:rPr>
                <w:rFonts w:asciiTheme="minorHAnsi" w:hAnsiTheme="minorHAnsi" w:cstheme="minorHAnsi"/>
                <w:sz w:val="22"/>
                <w:szCs w:val="22"/>
              </w:rPr>
            </w:pPr>
          </w:p>
        </w:tc>
        <w:tc>
          <w:tcPr>
            <w:tcW w:w="5369" w:type="dxa"/>
          </w:tcPr>
          <w:p w14:paraId="7E9BB8C3" w14:textId="68266DC5" w:rsidR="003A62A7" w:rsidRPr="000306BE" w:rsidRDefault="00511D2C"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Samples were collected at the correct sites.</w:t>
            </w:r>
          </w:p>
        </w:tc>
        <w:tc>
          <w:tcPr>
            <w:tcW w:w="2907" w:type="dxa"/>
          </w:tcPr>
          <w:p w14:paraId="370BFD43" w14:textId="77777777" w:rsidR="003A62A7" w:rsidRPr="000306BE" w:rsidRDefault="003A62A7"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6DB1A841"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2C7DBA3F" w14:textId="77777777" w:rsidR="003A62A7" w:rsidRPr="000306BE" w:rsidRDefault="003A62A7" w:rsidP="00F031AE">
            <w:pPr>
              <w:pStyle w:val="Default"/>
              <w:rPr>
                <w:rFonts w:asciiTheme="minorHAnsi" w:hAnsiTheme="minorHAnsi" w:cstheme="minorHAnsi"/>
                <w:sz w:val="22"/>
                <w:szCs w:val="22"/>
              </w:rPr>
            </w:pPr>
          </w:p>
        </w:tc>
        <w:tc>
          <w:tcPr>
            <w:tcW w:w="5369" w:type="dxa"/>
          </w:tcPr>
          <w:p w14:paraId="6E5EDD2C" w14:textId="0552AC54" w:rsidR="003A62A7" w:rsidRPr="000306BE" w:rsidRDefault="00511D2C"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The correct number of samples for each type of analysis and the correct volume was collected.</w:t>
            </w:r>
          </w:p>
        </w:tc>
        <w:tc>
          <w:tcPr>
            <w:tcW w:w="2907" w:type="dxa"/>
          </w:tcPr>
          <w:p w14:paraId="4857DC77"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A62A7" w:rsidRPr="000306BE" w14:paraId="2A190B45" w14:textId="77777777" w:rsidTr="00BB625F">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5390BC73" w14:textId="77777777" w:rsidR="003A62A7" w:rsidRPr="000306BE" w:rsidRDefault="003A62A7" w:rsidP="00F031AE">
            <w:pPr>
              <w:pStyle w:val="Default"/>
              <w:rPr>
                <w:rFonts w:asciiTheme="minorHAnsi" w:hAnsiTheme="minorHAnsi" w:cstheme="minorHAnsi"/>
                <w:sz w:val="22"/>
                <w:szCs w:val="22"/>
              </w:rPr>
            </w:pPr>
          </w:p>
        </w:tc>
        <w:tc>
          <w:tcPr>
            <w:tcW w:w="5369" w:type="dxa"/>
          </w:tcPr>
          <w:p w14:paraId="729A64E9" w14:textId="0202F067" w:rsidR="003A62A7" w:rsidRPr="000306BE" w:rsidRDefault="00511D2C"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Certified clean sample containers, appropriate for the intended analysis, were used.</w:t>
            </w:r>
          </w:p>
        </w:tc>
        <w:tc>
          <w:tcPr>
            <w:tcW w:w="2907" w:type="dxa"/>
          </w:tcPr>
          <w:p w14:paraId="281E3662" w14:textId="77777777" w:rsidR="003A62A7" w:rsidRPr="000306BE" w:rsidRDefault="003A62A7"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201FA636" w14:textId="77777777" w:rsidTr="00BB625F">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177" w:type="dxa"/>
          </w:tcPr>
          <w:p w14:paraId="1DD21C5A" w14:textId="77777777" w:rsidR="003A62A7" w:rsidRPr="000306BE" w:rsidRDefault="003A62A7" w:rsidP="00F031AE">
            <w:pPr>
              <w:pStyle w:val="Default"/>
              <w:rPr>
                <w:rFonts w:asciiTheme="minorHAnsi" w:hAnsiTheme="minorHAnsi" w:cstheme="minorHAnsi"/>
                <w:sz w:val="22"/>
                <w:szCs w:val="22"/>
              </w:rPr>
            </w:pPr>
          </w:p>
        </w:tc>
        <w:tc>
          <w:tcPr>
            <w:tcW w:w="5369" w:type="dxa"/>
          </w:tcPr>
          <w:p w14:paraId="20966AB6" w14:textId="2693BDE0" w:rsidR="003A62A7" w:rsidRPr="000306BE" w:rsidRDefault="00511D2C"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Requested/required field quality control (QC) samples (blanks and duplicates) were collected, and at the correct frequency.</w:t>
            </w:r>
          </w:p>
        </w:tc>
        <w:tc>
          <w:tcPr>
            <w:tcW w:w="2907" w:type="dxa"/>
          </w:tcPr>
          <w:p w14:paraId="45887C91"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A62A7" w:rsidRPr="000306BE" w14:paraId="3DFE4674" w14:textId="77777777" w:rsidTr="00BB625F">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79382FCB" w14:textId="77777777" w:rsidR="003A62A7" w:rsidRPr="000306BE" w:rsidRDefault="003A62A7" w:rsidP="00F031AE">
            <w:pPr>
              <w:pStyle w:val="Default"/>
              <w:rPr>
                <w:rFonts w:asciiTheme="minorHAnsi" w:hAnsiTheme="minorHAnsi" w:cstheme="minorHAnsi"/>
                <w:sz w:val="22"/>
                <w:szCs w:val="22"/>
              </w:rPr>
            </w:pPr>
          </w:p>
        </w:tc>
        <w:tc>
          <w:tcPr>
            <w:tcW w:w="5369" w:type="dxa"/>
          </w:tcPr>
          <w:p w14:paraId="7B8E7834" w14:textId="57C681B0" w:rsidR="003A62A7" w:rsidRPr="000306BE" w:rsidRDefault="00511D2C"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Samples were preserved with the correct chemicals, if required.</w:t>
            </w:r>
          </w:p>
        </w:tc>
        <w:tc>
          <w:tcPr>
            <w:tcW w:w="2907" w:type="dxa"/>
          </w:tcPr>
          <w:p w14:paraId="23A64DAA" w14:textId="77777777" w:rsidR="003A62A7" w:rsidRPr="000306BE" w:rsidRDefault="003A62A7"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25DD6A5A"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5EE1A5DB" w14:textId="77777777" w:rsidR="003A62A7" w:rsidRPr="000306BE" w:rsidRDefault="003A62A7" w:rsidP="00F031AE">
            <w:pPr>
              <w:pStyle w:val="Default"/>
              <w:rPr>
                <w:rFonts w:asciiTheme="minorHAnsi" w:hAnsiTheme="minorHAnsi" w:cstheme="minorHAnsi"/>
                <w:sz w:val="22"/>
                <w:szCs w:val="22"/>
              </w:rPr>
            </w:pPr>
          </w:p>
        </w:tc>
        <w:tc>
          <w:tcPr>
            <w:tcW w:w="5369" w:type="dxa"/>
          </w:tcPr>
          <w:p w14:paraId="11A4BAF9" w14:textId="60724E1E" w:rsidR="003A62A7" w:rsidRPr="000306BE" w:rsidRDefault="00BA1C94"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Samples were stored and/or shipped at the proper temperature.</w:t>
            </w:r>
          </w:p>
        </w:tc>
        <w:tc>
          <w:tcPr>
            <w:tcW w:w="2907" w:type="dxa"/>
          </w:tcPr>
          <w:p w14:paraId="77A591F5"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A62A7" w:rsidRPr="000306BE" w14:paraId="5955BD6D" w14:textId="77777777" w:rsidTr="00BB625F">
        <w:trPr>
          <w:trHeight w:val="287"/>
        </w:trPr>
        <w:tc>
          <w:tcPr>
            <w:cnfStyle w:val="001000000000" w:firstRow="0" w:lastRow="0" w:firstColumn="1" w:lastColumn="0" w:oddVBand="0" w:evenVBand="0" w:oddHBand="0" w:evenHBand="0" w:firstRowFirstColumn="0" w:firstRowLastColumn="0" w:lastRowFirstColumn="0" w:lastRowLastColumn="0"/>
            <w:tcW w:w="1177" w:type="dxa"/>
          </w:tcPr>
          <w:p w14:paraId="3A45CC66" w14:textId="77777777" w:rsidR="003A62A7" w:rsidRPr="000306BE" w:rsidRDefault="003A62A7" w:rsidP="00F031AE">
            <w:pPr>
              <w:pStyle w:val="Default"/>
              <w:rPr>
                <w:rFonts w:asciiTheme="minorHAnsi" w:hAnsiTheme="minorHAnsi" w:cstheme="minorHAnsi"/>
                <w:sz w:val="22"/>
                <w:szCs w:val="22"/>
              </w:rPr>
            </w:pPr>
          </w:p>
        </w:tc>
        <w:tc>
          <w:tcPr>
            <w:tcW w:w="5369" w:type="dxa"/>
          </w:tcPr>
          <w:p w14:paraId="22BF2665" w14:textId="7965F516" w:rsidR="003A62A7" w:rsidRPr="000306BE" w:rsidRDefault="00BA1C94"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Chain-of-custody documents were completed properly.</w:t>
            </w:r>
          </w:p>
        </w:tc>
        <w:tc>
          <w:tcPr>
            <w:tcW w:w="2907" w:type="dxa"/>
          </w:tcPr>
          <w:p w14:paraId="1A30B328" w14:textId="77777777" w:rsidR="003A62A7" w:rsidRPr="000306BE" w:rsidRDefault="003A62A7"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A62A7" w:rsidRPr="000306BE" w14:paraId="6511CA19" w14:textId="77777777" w:rsidTr="00BB62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4950EBC5" w14:textId="77777777" w:rsidR="003A62A7" w:rsidRPr="000306BE" w:rsidRDefault="003A62A7" w:rsidP="00F031AE">
            <w:pPr>
              <w:pStyle w:val="Default"/>
              <w:rPr>
                <w:rFonts w:asciiTheme="minorHAnsi" w:hAnsiTheme="minorHAnsi" w:cstheme="minorHAnsi"/>
                <w:sz w:val="22"/>
                <w:szCs w:val="22"/>
              </w:rPr>
            </w:pPr>
          </w:p>
        </w:tc>
        <w:tc>
          <w:tcPr>
            <w:tcW w:w="5369" w:type="dxa"/>
          </w:tcPr>
          <w:p w14:paraId="4071B0FE" w14:textId="3D75519D" w:rsidR="003A62A7" w:rsidRPr="000306BE" w:rsidRDefault="00BA1C94"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Custody seals were applied and intact when relinquishing custody of the samples.</w:t>
            </w:r>
          </w:p>
        </w:tc>
        <w:tc>
          <w:tcPr>
            <w:tcW w:w="2907" w:type="dxa"/>
          </w:tcPr>
          <w:p w14:paraId="649FE49A" w14:textId="77777777" w:rsidR="003A62A7" w:rsidRPr="000306BE" w:rsidRDefault="003A62A7" w:rsidP="00F031A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BA1C94" w:rsidRPr="000306BE" w14:paraId="50C05ACA" w14:textId="77777777" w:rsidTr="00BB625F">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7850663E" w14:textId="77777777" w:rsidR="00BA1C94" w:rsidRPr="000306BE" w:rsidRDefault="00BA1C94" w:rsidP="00F031AE">
            <w:pPr>
              <w:pStyle w:val="Default"/>
              <w:rPr>
                <w:rFonts w:asciiTheme="minorHAnsi" w:hAnsiTheme="minorHAnsi" w:cstheme="minorHAnsi"/>
                <w:sz w:val="22"/>
                <w:szCs w:val="22"/>
              </w:rPr>
            </w:pPr>
          </w:p>
        </w:tc>
        <w:tc>
          <w:tcPr>
            <w:tcW w:w="5369" w:type="dxa"/>
          </w:tcPr>
          <w:p w14:paraId="3F6F6251" w14:textId="79322929" w:rsidR="00BA1C94" w:rsidRPr="000306BE" w:rsidRDefault="00BA1C94"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06BE">
              <w:rPr>
                <w:rFonts w:asciiTheme="minorHAnsi" w:hAnsiTheme="minorHAnsi" w:cstheme="minorHAnsi"/>
                <w:sz w:val="22"/>
                <w:szCs w:val="22"/>
              </w:rPr>
              <w:t>Sample holding times were not exceeded during field operations.</w:t>
            </w:r>
          </w:p>
        </w:tc>
        <w:tc>
          <w:tcPr>
            <w:tcW w:w="2907" w:type="dxa"/>
          </w:tcPr>
          <w:p w14:paraId="2F1B98C4" w14:textId="77777777" w:rsidR="00BA1C94" w:rsidRPr="000306BE" w:rsidRDefault="00BA1C94" w:rsidP="00F031A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5F6A6526" w14:textId="49A74E13" w:rsidR="003E7A67" w:rsidRPr="000306BE" w:rsidRDefault="003E7A67" w:rsidP="00F031AE">
      <w:pPr>
        <w:pStyle w:val="Default"/>
        <w:rPr>
          <w:rFonts w:asciiTheme="minorHAnsi" w:hAnsiTheme="minorHAnsi" w:cstheme="minorHAnsi"/>
          <w:sz w:val="22"/>
          <w:szCs w:val="22"/>
        </w:rPr>
      </w:pPr>
    </w:p>
    <w:p w14:paraId="326B0419" w14:textId="77777777" w:rsidR="003E7A67" w:rsidRPr="00EE208E" w:rsidRDefault="003E7A67">
      <w:pPr>
        <w:rPr>
          <w:rFonts w:eastAsiaTheme="minorHAnsi"/>
        </w:rPr>
      </w:pPr>
      <w:r>
        <w:br w:type="page"/>
      </w:r>
    </w:p>
    <w:p w14:paraId="4E89062D" w14:textId="6AA71682" w:rsidR="003E7A67" w:rsidRPr="00916283" w:rsidRDefault="003E7A67" w:rsidP="00C13321">
      <w:pPr>
        <w:pStyle w:val="Heading3"/>
      </w:pPr>
      <w:bookmarkStart w:id="113" w:name="_Toc165277420"/>
      <w:r w:rsidRPr="00916283">
        <w:lastRenderedPageBreak/>
        <w:t>Attachment</w:t>
      </w:r>
      <w:r w:rsidRPr="00FD7D20">
        <w:t xml:space="preserve"> </w:t>
      </w:r>
      <w:r w:rsidR="00D96AFE">
        <w:t>5</w:t>
      </w:r>
      <w:r>
        <w:t>: Laboratory Data Package Review Checklist</w:t>
      </w:r>
      <w:bookmarkEnd w:id="113"/>
    </w:p>
    <w:p w14:paraId="294CB403" w14:textId="77777777" w:rsidR="003E7A67" w:rsidRPr="002362AA" w:rsidRDefault="003E7A67" w:rsidP="003E7A67">
      <w:pPr>
        <w:autoSpaceDE w:val="0"/>
        <w:autoSpaceDN w:val="0"/>
        <w:adjustRightInd w:val="0"/>
        <w:jc w:val="center"/>
        <w:rPr>
          <w:rFonts w:asciiTheme="minorHAnsi" w:hAnsiTheme="minorHAnsi" w:cstheme="minorHAnsi"/>
          <w:b/>
          <w:bCs/>
          <w:color w:val="000000"/>
          <w:sz w:val="24"/>
          <w:szCs w:val="24"/>
        </w:rPr>
      </w:pPr>
    </w:p>
    <w:p w14:paraId="7EA2AA08" w14:textId="097997DB" w:rsidR="003E7A67" w:rsidRPr="00222504" w:rsidRDefault="003E7A67" w:rsidP="008C4104">
      <w:r w:rsidRPr="00222504">
        <w:t>Reviewer’s Name (print):</w:t>
      </w:r>
      <w:r w:rsidR="00AF3138" w:rsidRPr="008C4104">
        <w:rPr>
          <w:noProof/>
          <w:color w:val="000000" w:themeColor="text1"/>
        </w:rPr>
        <mc:AlternateContent>
          <mc:Choice Requires="wps">
            <w:drawing>
              <wp:inline distT="0" distB="0" distL="0" distR="0" wp14:anchorId="4A956873" wp14:editId="002A0E2B">
                <wp:extent cx="1617260" cy="0"/>
                <wp:effectExtent l="0" t="0" r="0" b="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72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8B16CC" id="Straight Connector 6" o:spid="_x0000_s1026" alt="&quot;&quot;" style="visibility:visible;mso-wrap-style:square;mso-left-percent:-10001;mso-top-percent:-10001;mso-position-horizontal:absolute;mso-position-horizontal-relative:char;mso-position-vertical:absolute;mso-position-vertical-relative:line;mso-left-percent:-10001;mso-top-percent:-10001" from="0,0" to="12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" strokecolor="black [3213]" strokeweight=".5pt">
                <v:stroke joinstyle="miter"/>
                <w10:anchorlock/>
              </v:line>
            </w:pict>
          </mc:Fallback>
        </mc:AlternateContent>
      </w:r>
      <w:r>
        <w:t>R</w:t>
      </w:r>
      <w:r w:rsidRPr="00222504">
        <w:t>eviewer’s</w:t>
      </w:r>
      <w:r>
        <w:t xml:space="preserve"> Project Role</w:t>
      </w:r>
      <w:r w:rsidRPr="00222504">
        <w:t>:</w:t>
      </w:r>
      <w:r w:rsidR="00AF3138" w:rsidRPr="008C4104">
        <w:rPr>
          <w:noProof/>
        </w:rPr>
        <mc:AlternateContent>
          <mc:Choice Requires="wps">
            <w:drawing>
              <wp:inline distT="0" distB="0" distL="0" distR="0" wp14:anchorId="3E6A14C7" wp14:editId="686E42E3">
                <wp:extent cx="1201003" cy="0"/>
                <wp:effectExtent l="0" t="0" r="0" b="0"/>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010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B8929C" id="Straight Connector 10" o:spid="_x0000_s1026" alt="&quot;&quot;" style="visibility:visible;mso-wrap-style:square;mso-left-percent:-10001;mso-top-percent:-10001;mso-position-horizontal:absolute;mso-position-horizontal-relative:char;mso-position-vertical:absolute;mso-position-vertical-relative:line;mso-left-percent:-10001;mso-top-percent:-10001" from="0,0" to="9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" strokecolor="black [3213]" strokeweight=".5pt">
                <v:stroke joinstyle="miter"/>
                <w10:anchorlock/>
              </v:line>
            </w:pict>
          </mc:Fallback>
        </mc:AlternateContent>
      </w:r>
    </w:p>
    <w:p w14:paraId="7ECE0FAE" w14:textId="197325CA" w:rsidR="005D58D4" w:rsidRDefault="005D58D4" w:rsidP="005D58D4">
      <w:pPr>
        <w:pStyle w:val="Default"/>
        <w:spacing w:after="1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69811F8" wp14:editId="6908F24E">
                <wp:simplePos x="0" y="0"/>
                <wp:positionH relativeFrom="column">
                  <wp:posOffset>4114800</wp:posOffset>
                </wp:positionH>
                <wp:positionV relativeFrom="paragraph">
                  <wp:posOffset>145500</wp:posOffset>
                </wp:positionV>
                <wp:extent cx="279779"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44330" id="Straight Connector 1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4pt,11.45pt" to="346.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" strokecolor="black [3213]" strokeweight=".5pt">
                <v:stroke joinstyle="miter"/>
              </v:line>
            </w:pict>
          </mc:Fallback>
        </mc:AlternateContent>
      </w:r>
      <w:r w:rsidR="003E7A67" w:rsidRPr="00222504">
        <w:rPr>
          <w:rFonts w:asciiTheme="minorHAnsi" w:hAnsiTheme="minorHAnsi" w:cstheme="minorHAnsi"/>
        </w:rPr>
        <w:t>Reviewer’s Signature:</w:t>
      </w:r>
      <w:r w:rsidR="005109B5">
        <w:rPr>
          <w:rFonts w:asciiTheme="minorHAnsi" w:hAnsiTheme="minorHAnsi" w:cstheme="minorHAnsi"/>
          <w:noProof/>
        </w:rPr>
        <mc:AlternateContent>
          <mc:Choice Requires="wps">
            <w:drawing>
              <wp:inline distT="0" distB="0" distL="0" distR="0" wp14:anchorId="70AFE3AB" wp14:editId="17447B85">
                <wp:extent cx="1766835" cy="0"/>
                <wp:effectExtent l="0" t="0" r="0" b="0"/>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66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8ACEFE" id="Straight Connector 11" o:spid="_x0000_s1026" alt="&quot;&quot;" style="visibility:visible;mso-wrap-style:square;mso-left-percent:-10001;mso-top-percent:-10001;mso-position-horizontal:absolute;mso-position-horizontal-relative:char;mso-position-vertical:absolute;mso-position-vertical-relative:line;mso-left-percent:-10001;mso-top-percent:-10001" from="0,0" to="13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" strokecolor="black [3213]" strokeweight=".5pt">
                <v:stroke joinstyle="miter"/>
                <w10:anchorlock/>
              </v:line>
            </w:pict>
          </mc:Fallback>
        </mc:AlternateContent>
      </w:r>
      <w:r w:rsidR="003E7A67">
        <w:rPr>
          <w:rFonts w:asciiTheme="minorHAnsi" w:hAnsiTheme="minorHAnsi" w:cstheme="minorHAnsi"/>
        </w:rPr>
        <w:t>Date of Review:</w:t>
      </w:r>
      <w:r w:rsidR="002C11A2">
        <w:rPr>
          <w:rFonts w:asciiTheme="minorHAnsi" w:hAnsiTheme="minorHAnsi" w:cstheme="minorHAnsi"/>
          <w:noProof/>
        </w:rPr>
        <mc:AlternateContent>
          <mc:Choice Requires="wps">
            <w:drawing>
              <wp:inline distT="0" distB="0" distL="0" distR="0" wp14:anchorId="1D057591" wp14:editId="39436759">
                <wp:extent cx="313519" cy="0"/>
                <wp:effectExtent l="0" t="0" r="0" b="0"/>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35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B5D4ED" id="Straight Connector 15" o:spid="_x0000_s1026" alt="&quot;&quot;" style="visibility:visible;mso-wrap-style:square;mso-left-percent:-10001;mso-top-percent:-10001;mso-position-horizontal:absolute;mso-position-horizontal-relative:char;mso-position-vertical:absolute;mso-position-vertical-relative:line;mso-left-percent:-10001;mso-top-percent:-10001" from="0,0" to="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" strokecolor="#4472c4 [3204]" strokeweight=".5pt">
                <v:stroke joinstyle="miter"/>
                <w10:anchorlock/>
              </v:line>
            </w:pict>
          </mc:Fallback>
        </mc:AlternateContent>
      </w:r>
      <w:r w:rsidR="002C11A2">
        <w:rPr>
          <w:rFonts w:asciiTheme="minorHAnsi" w:hAnsiTheme="minorHAnsi" w:cstheme="minorHAnsi"/>
          <w:noProof/>
        </w:rPr>
        <w:t>/</w:t>
      </w:r>
      <w:r w:rsidR="002C11A2">
        <w:rPr>
          <w:rFonts w:asciiTheme="minorHAnsi" w:hAnsiTheme="minorHAnsi" w:cstheme="minorHAnsi"/>
          <w:noProof/>
        </w:rPr>
        <mc:AlternateContent>
          <mc:Choice Requires="wps">
            <w:drawing>
              <wp:inline distT="0" distB="0" distL="0" distR="0" wp14:anchorId="593E764B" wp14:editId="69E0867D">
                <wp:extent cx="293427" cy="0"/>
                <wp:effectExtent l="0" t="0" r="0" b="0"/>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3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E6885E" id="Straight Connector 16" o:spid="_x0000_s1026" alt="&quot;&quot;" style="visibility:visible;mso-wrap-style:square;mso-left-percent:-10001;mso-top-percent:-10001;mso-position-horizontal:absolute;mso-position-horizontal-relative:char;mso-position-vertical:absolute;mso-position-vertical-relative:line;mso-left-percent:-10001;mso-top-percent:-10001" from="0,0" to="2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" strokecolor="black [3213]" strokeweight=".5pt">
                <v:stroke joinstyle="miter"/>
                <w10:anchorlock/>
              </v:line>
            </w:pict>
          </mc:Fallback>
        </mc:AlternateContent>
      </w:r>
      <w:r w:rsidR="00C64220">
        <w:rPr>
          <w:rFonts w:asciiTheme="minorHAnsi" w:hAnsiTheme="minorHAnsi" w:cstheme="minorHAnsi"/>
          <w:noProof/>
        </w:rPr>
        <w:t>/</w:t>
      </w:r>
      <w:r w:rsidR="002C11A2">
        <w:rPr>
          <w:rFonts w:asciiTheme="minorHAnsi" w:hAnsiTheme="minorHAnsi" w:cstheme="minorHAnsi"/>
          <w:noProof/>
        </w:rPr>
        <mc:AlternateContent>
          <mc:Choice Requires="wps">
            <w:drawing>
              <wp:inline distT="0" distB="0" distL="0" distR="0" wp14:anchorId="18A2995C" wp14:editId="65945C59">
                <wp:extent cx="880063" cy="0"/>
                <wp:effectExtent l="0" t="0" r="0" b="0"/>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0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F1B69F" id="Straight Connector 17" o:spid="_x0000_s1026" alt="&quot;&quot;" style="visibility:visible;mso-wrap-style:square;mso-left-percent:-10001;mso-top-percent:-10001;mso-position-horizontal:absolute;mso-position-horizontal-relative:char;mso-position-vertical:absolute;mso-position-vertical-relative:line;mso-left-percent:-10001;mso-top-percent:-10001" from="0,0" to="69.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" strokecolor="black [3213]" strokeweight=".5pt">
                <v:stroke joinstyle="miter"/>
                <w10:anchorlock/>
              </v:line>
            </w:pict>
          </mc:Fallback>
        </mc:AlternateContent>
      </w:r>
    </w:p>
    <w:p w14:paraId="66751FF3" w14:textId="56A4794B" w:rsidR="003E7A67" w:rsidRPr="002119C1" w:rsidRDefault="003E7A67" w:rsidP="005D58D4">
      <w:pPr>
        <w:pStyle w:val="Default"/>
        <w:spacing w:after="120"/>
        <w:rPr>
          <w:rFonts w:asciiTheme="minorHAnsi" w:hAnsiTheme="minorHAnsi" w:cstheme="minorHAnsi"/>
        </w:rPr>
      </w:pPr>
      <w:r w:rsidRPr="002119C1">
        <w:rPr>
          <w:rFonts w:asciiTheme="minorHAnsi" w:hAnsiTheme="minorHAnsi" w:cstheme="minorHAnsi"/>
        </w:rPr>
        <w:t xml:space="preserve">Mark each action “Yes,” “No,” or “NA” (not applicable), and comment as appropriate. </w:t>
      </w:r>
    </w:p>
    <w:p w14:paraId="36578D56" w14:textId="77777777" w:rsidR="003E7A67" w:rsidRPr="002119C1" w:rsidRDefault="003E7A67" w:rsidP="003E7A67">
      <w:pPr>
        <w:pStyle w:val="Default"/>
        <w:rPr>
          <w:rFonts w:asciiTheme="minorHAnsi" w:hAnsiTheme="minorHAnsi" w:cstheme="minorHAnsi"/>
          <w:sz w:val="12"/>
          <w:szCs w:val="12"/>
        </w:rPr>
      </w:pPr>
    </w:p>
    <w:tbl>
      <w:tblPr>
        <w:tblStyle w:val="GridTable4-Accent3"/>
        <w:tblW w:w="94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77"/>
        <w:gridCol w:w="5369"/>
        <w:gridCol w:w="2907"/>
      </w:tblGrid>
      <w:tr w:rsidR="003E7A67" w:rsidRPr="002119C1" w14:paraId="1E0C83D2" w14:textId="77777777" w:rsidTr="00C31C55">
        <w:trPr>
          <w:cnfStyle w:val="100000000000" w:firstRow="1" w:lastRow="0" w:firstColumn="0" w:lastColumn="0" w:oddVBand="0" w:evenVBand="0" w:oddHBand="0" w:evenHBand="0" w:firstRowFirstColumn="0" w:firstRowLastColumn="0" w:lastRowFirstColumn="0" w:lastRowLastColumn="0"/>
          <w:trHeight w:val="592"/>
          <w:tblHeader/>
        </w:trPr>
        <w:tc>
          <w:tcPr>
            <w:cnfStyle w:val="001000000000" w:firstRow="0" w:lastRow="0" w:firstColumn="1" w:lastColumn="0" w:oddVBand="0" w:evenVBand="0" w:oddHBand="0" w:evenHBand="0" w:firstRowFirstColumn="0" w:firstRowLastColumn="0" w:lastRowFirstColumn="0" w:lastRowLastColumn="0"/>
            <w:tcW w:w="11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7D5F0D6" w14:textId="77777777" w:rsidR="003E7A67" w:rsidRPr="002119C1" w:rsidRDefault="003E7A67" w:rsidP="00EE2A7A">
            <w:pPr>
              <w:pStyle w:val="Default"/>
              <w:rPr>
                <w:rFonts w:asciiTheme="minorHAnsi" w:hAnsiTheme="minorHAnsi" w:cstheme="minorHAnsi"/>
              </w:rPr>
            </w:pPr>
            <w:r w:rsidRPr="002119C1">
              <w:rPr>
                <w:rFonts w:asciiTheme="minorHAnsi" w:hAnsiTheme="minorHAnsi" w:cstheme="minorHAnsi"/>
              </w:rPr>
              <w:t>Review Answer</w:t>
            </w:r>
          </w:p>
        </w:tc>
        <w:tc>
          <w:tcPr>
            <w:tcW w:w="536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5851E5B" w14:textId="77777777" w:rsidR="003E7A67" w:rsidRPr="002119C1" w:rsidRDefault="003E7A67" w:rsidP="00EE2A7A">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Review Action</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EEA5005" w14:textId="77777777" w:rsidR="003E7A67" w:rsidRPr="002119C1" w:rsidRDefault="003E7A67" w:rsidP="00EE2A7A">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Comment(s)</w:t>
            </w:r>
          </w:p>
        </w:tc>
      </w:tr>
      <w:tr w:rsidR="003E7A67" w:rsidRPr="002119C1" w14:paraId="76A48F82"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6129C503" w14:textId="77777777" w:rsidR="003E7A67" w:rsidRPr="002119C1" w:rsidRDefault="003E7A67" w:rsidP="00EE2A7A">
            <w:pPr>
              <w:pStyle w:val="Default"/>
              <w:rPr>
                <w:rFonts w:asciiTheme="minorHAnsi" w:hAnsiTheme="minorHAnsi" w:cstheme="minorHAnsi"/>
                <w:sz w:val="22"/>
                <w:szCs w:val="22"/>
              </w:rPr>
            </w:pPr>
          </w:p>
        </w:tc>
        <w:tc>
          <w:tcPr>
            <w:tcW w:w="5369" w:type="dxa"/>
          </w:tcPr>
          <w:p w14:paraId="1A77E6FF" w14:textId="67577C08" w:rsidR="003E7A67" w:rsidRPr="002119C1" w:rsidRDefault="003F0CCD"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Final data package includes chain-of-custody forms.</w:t>
            </w:r>
          </w:p>
        </w:tc>
        <w:tc>
          <w:tcPr>
            <w:tcW w:w="2907" w:type="dxa"/>
          </w:tcPr>
          <w:p w14:paraId="04E5957D" w14:textId="77777777" w:rsidR="003E7A67" w:rsidRPr="002119C1" w:rsidRDefault="003E7A6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E7A67" w:rsidRPr="002119C1" w14:paraId="35945112" w14:textId="77777777" w:rsidTr="00EE2A7A">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222269C9" w14:textId="77777777" w:rsidR="003E7A67" w:rsidRPr="002119C1" w:rsidRDefault="003E7A67" w:rsidP="00EE2A7A">
            <w:pPr>
              <w:pStyle w:val="Default"/>
              <w:rPr>
                <w:rFonts w:asciiTheme="minorHAnsi" w:hAnsiTheme="minorHAnsi" w:cstheme="minorHAnsi"/>
                <w:sz w:val="22"/>
                <w:szCs w:val="22"/>
              </w:rPr>
            </w:pPr>
          </w:p>
        </w:tc>
        <w:tc>
          <w:tcPr>
            <w:tcW w:w="5369" w:type="dxa"/>
          </w:tcPr>
          <w:p w14:paraId="1D410BBA" w14:textId="6D45B7B8" w:rsidR="003E7A67" w:rsidRPr="002119C1" w:rsidRDefault="003F0CCD"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Chain-of-custody forms were properly completed and signed by everyone involved in transporting the samples.</w:t>
            </w:r>
          </w:p>
        </w:tc>
        <w:tc>
          <w:tcPr>
            <w:tcW w:w="2907" w:type="dxa"/>
          </w:tcPr>
          <w:p w14:paraId="636BB1E4" w14:textId="77777777" w:rsidR="003E7A67" w:rsidRPr="002119C1" w:rsidRDefault="003E7A6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E7A67" w:rsidRPr="002119C1" w14:paraId="69200D59"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15F6DFD5" w14:textId="77777777" w:rsidR="003E7A67" w:rsidRPr="002119C1" w:rsidRDefault="003E7A67" w:rsidP="00EE2A7A">
            <w:pPr>
              <w:pStyle w:val="Default"/>
              <w:rPr>
                <w:rFonts w:asciiTheme="minorHAnsi" w:hAnsiTheme="minorHAnsi" w:cstheme="minorHAnsi"/>
                <w:sz w:val="22"/>
                <w:szCs w:val="22"/>
              </w:rPr>
            </w:pPr>
          </w:p>
        </w:tc>
        <w:tc>
          <w:tcPr>
            <w:tcW w:w="5369" w:type="dxa"/>
          </w:tcPr>
          <w:p w14:paraId="3AF59C03" w14:textId="5C7BCEBB" w:rsidR="003E7A67" w:rsidRPr="002119C1" w:rsidRDefault="00014A2F"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Laboratory records indicate sample custody seals were intact upon receipt.</w:t>
            </w:r>
          </w:p>
        </w:tc>
        <w:tc>
          <w:tcPr>
            <w:tcW w:w="2907" w:type="dxa"/>
          </w:tcPr>
          <w:p w14:paraId="7B6EEA51" w14:textId="77777777" w:rsidR="003E7A67" w:rsidRPr="002119C1" w:rsidRDefault="003E7A6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E7A67" w:rsidRPr="002119C1" w14:paraId="1F128ACA" w14:textId="77777777" w:rsidTr="00EE2A7A">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0DAD0D24" w14:textId="77777777" w:rsidR="003E7A67" w:rsidRPr="002119C1" w:rsidRDefault="003E7A67" w:rsidP="00EE2A7A">
            <w:pPr>
              <w:pStyle w:val="Default"/>
              <w:rPr>
                <w:rFonts w:asciiTheme="minorHAnsi" w:hAnsiTheme="minorHAnsi" w:cstheme="minorHAnsi"/>
                <w:sz w:val="22"/>
                <w:szCs w:val="22"/>
              </w:rPr>
            </w:pPr>
          </w:p>
        </w:tc>
        <w:tc>
          <w:tcPr>
            <w:tcW w:w="5369" w:type="dxa"/>
          </w:tcPr>
          <w:p w14:paraId="42DDD094" w14:textId="183F8FA6" w:rsidR="003E7A67" w:rsidRPr="002119C1" w:rsidRDefault="00014A2F"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Samples arrived at the laboratory at the proper temperature.</w:t>
            </w:r>
          </w:p>
        </w:tc>
        <w:tc>
          <w:tcPr>
            <w:tcW w:w="2907" w:type="dxa"/>
          </w:tcPr>
          <w:p w14:paraId="5297A7F0" w14:textId="77777777" w:rsidR="003E7A67" w:rsidRPr="002119C1" w:rsidRDefault="003E7A6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E7A67" w:rsidRPr="002119C1" w14:paraId="34781D1B"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256330BD" w14:textId="77777777" w:rsidR="003E7A67" w:rsidRPr="002119C1" w:rsidRDefault="003E7A67" w:rsidP="00EE2A7A">
            <w:pPr>
              <w:pStyle w:val="Default"/>
              <w:rPr>
                <w:rFonts w:asciiTheme="minorHAnsi" w:hAnsiTheme="minorHAnsi" w:cstheme="minorHAnsi"/>
                <w:sz w:val="22"/>
                <w:szCs w:val="22"/>
              </w:rPr>
            </w:pPr>
          </w:p>
        </w:tc>
        <w:tc>
          <w:tcPr>
            <w:tcW w:w="5369" w:type="dxa"/>
          </w:tcPr>
          <w:p w14:paraId="695195D4" w14:textId="73359573" w:rsidR="003E7A67" w:rsidRPr="002119C1" w:rsidRDefault="00014A2F"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All requested analyses were performed and were documented in the analytical report.</w:t>
            </w:r>
          </w:p>
        </w:tc>
        <w:tc>
          <w:tcPr>
            <w:tcW w:w="2907" w:type="dxa"/>
          </w:tcPr>
          <w:p w14:paraId="79EDD7AE" w14:textId="77777777" w:rsidR="003E7A67" w:rsidRPr="002119C1" w:rsidRDefault="003E7A6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E7A67" w:rsidRPr="002119C1" w14:paraId="484242D1" w14:textId="77777777" w:rsidTr="00EE2A7A">
        <w:trPr>
          <w:trHeight w:val="592"/>
        </w:trPr>
        <w:tc>
          <w:tcPr>
            <w:cnfStyle w:val="001000000000" w:firstRow="0" w:lastRow="0" w:firstColumn="1" w:lastColumn="0" w:oddVBand="0" w:evenVBand="0" w:oddHBand="0" w:evenHBand="0" w:firstRowFirstColumn="0" w:firstRowLastColumn="0" w:lastRowFirstColumn="0" w:lastRowLastColumn="0"/>
            <w:tcW w:w="1177" w:type="dxa"/>
          </w:tcPr>
          <w:p w14:paraId="7F01680D" w14:textId="77777777" w:rsidR="003E7A67" w:rsidRPr="002119C1" w:rsidRDefault="003E7A67" w:rsidP="00EE2A7A">
            <w:pPr>
              <w:pStyle w:val="Default"/>
              <w:rPr>
                <w:rFonts w:asciiTheme="minorHAnsi" w:hAnsiTheme="minorHAnsi" w:cstheme="minorHAnsi"/>
                <w:sz w:val="22"/>
                <w:szCs w:val="22"/>
              </w:rPr>
            </w:pPr>
          </w:p>
        </w:tc>
        <w:tc>
          <w:tcPr>
            <w:tcW w:w="5369" w:type="dxa"/>
          </w:tcPr>
          <w:p w14:paraId="7401B35B" w14:textId="0130EA54" w:rsidR="003E7A67" w:rsidRPr="002119C1" w:rsidRDefault="000346F1"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 xml:space="preserve">Analyses were performed according to the methods specified in the approved </w:t>
            </w:r>
            <w:r w:rsidR="005E1497" w:rsidRPr="002119C1">
              <w:rPr>
                <w:rFonts w:asciiTheme="minorHAnsi" w:hAnsiTheme="minorHAnsi" w:cstheme="minorHAnsi"/>
              </w:rPr>
              <w:t>QAPP.</w:t>
            </w:r>
          </w:p>
        </w:tc>
        <w:tc>
          <w:tcPr>
            <w:tcW w:w="2907" w:type="dxa"/>
          </w:tcPr>
          <w:p w14:paraId="004A94FC" w14:textId="77777777" w:rsidR="003E7A67" w:rsidRPr="002119C1" w:rsidRDefault="003E7A6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E7A67" w:rsidRPr="002119C1" w14:paraId="1E0CD1FB"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310A1968" w14:textId="77777777" w:rsidR="003E7A67" w:rsidRPr="002119C1" w:rsidRDefault="003E7A67" w:rsidP="00EE2A7A">
            <w:pPr>
              <w:pStyle w:val="Default"/>
              <w:rPr>
                <w:rFonts w:asciiTheme="minorHAnsi" w:hAnsiTheme="minorHAnsi" w:cstheme="minorHAnsi"/>
                <w:sz w:val="22"/>
                <w:szCs w:val="22"/>
              </w:rPr>
            </w:pPr>
          </w:p>
        </w:tc>
        <w:tc>
          <w:tcPr>
            <w:tcW w:w="5369" w:type="dxa"/>
          </w:tcPr>
          <w:p w14:paraId="6B7D6599" w14:textId="78AA586F" w:rsidR="003E7A67" w:rsidRPr="002119C1" w:rsidRDefault="000346F1"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Holding times for extraction and analysis were not exceeded.</w:t>
            </w:r>
          </w:p>
        </w:tc>
        <w:tc>
          <w:tcPr>
            <w:tcW w:w="2907" w:type="dxa"/>
          </w:tcPr>
          <w:p w14:paraId="44AF8EF9" w14:textId="77777777" w:rsidR="003E7A67" w:rsidRPr="002119C1" w:rsidRDefault="003E7A6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E7A67" w:rsidRPr="002119C1" w14:paraId="35E54BC6" w14:textId="77777777" w:rsidTr="00EE2A7A">
        <w:trPr>
          <w:trHeight w:val="287"/>
        </w:trPr>
        <w:tc>
          <w:tcPr>
            <w:cnfStyle w:val="001000000000" w:firstRow="0" w:lastRow="0" w:firstColumn="1" w:lastColumn="0" w:oddVBand="0" w:evenVBand="0" w:oddHBand="0" w:evenHBand="0" w:firstRowFirstColumn="0" w:firstRowLastColumn="0" w:lastRowFirstColumn="0" w:lastRowLastColumn="0"/>
            <w:tcW w:w="1177" w:type="dxa"/>
          </w:tcPr>
          <w:p w14:paraId="6CE056C2" w14:textId="77777777" w:rsidR="003E7A67" w:rsidRPr="002119C1" w:rsidRDefault="003E7A67" w:rsidP="00EE2A7A">
            <w:pPr>
              <w:pStyle w:val="Default"/>
              <w:rPr>
                <w:rFonts w:asciiTheme="minorHAnsi" w:hAnsiTheme="minorHAnsi" w:cstheme="minorHAnsi"/>
                <w:sz w:val="22"/>
                <w:szCs w:val="22"/>
              </w:rPr>
            </w:pPr>
          </w:p>
        </w:tc>
        <w:tc>
          <w:tcPr>
            <w:tcW w:w="5369" w:type="dxa"/>
          </w:tcPr>
          <w:p w14:paraId="756D42BD" w14:textId="7795451C" w:rsidR="003E7A67" w:rsidRPr="002119C1" w:rsidRDefault="000346F1"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Method detection and/or quantitation limits were included in the report</w:t>
            </w:r>
            <w:r w:rsidR="00492479" w:rsidRPr="002119C1">
              <w:rPr>
                <w:rFonts w:asciiTheme="minorHAnsi" w:hAnsiTheme="minorHAnsi" w:cstheme="minorHAnsi"/>
              </w:rPr>
              <w:t xml:space="preserve">, and reported results were within </w:t>
            </w:r>
            <w:r w:rsidR="00DD1D48" w:rsidRPr="002119C1">
              <w:rPr>
                <w:rFonts w:asciiTheme="minorHAnsi" w:hAnsiTheme="minorHAnsi" w:cstheme="minorHAnsi"/>
              </w:rPr>
              <w:t>these</w:t>
            </w:r>
            <w:r w:rsidR="00492479" w:rsidRPr="002119C1">
              <w:rPr>
                <w:rFonts w:asciiTheme="minorHAnsi" w:hAnsiTheme="minorHAnsi" w:cstheme="minorHAnsi"/>
              </w:rPr>
              <w:t xml:space="preserve"> limits.</w:t>
            </w:r>
          </w:p>
        </w:tc>
        <w:tc>
          <w:tcPr>
            <w:tcW w:w="2907" w:type="dxa"/>
          </w:tcPr>
          <w:p w14:paraId="7BA64D02" w14:textId="77777777" w:rsidR="003E7A67" w:rsidRPr="002119C1" w:rsidRDefault="003E7A6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E7A67" w:rsidRPr="002119C1" w14:paraId="6CB316FC"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3898C31F" w14:textId="77777777" w:rsidR="003E7A67" w:rsidRPr="002119C1" w:rsidRDefault="003E7A67" w:rsidP="00EE2A7A">
            <w:pPr>
              <w:pStyle w:val="Default"/>
              <w:rPr>
                <w:rFonts w:asciiTheme="minorHAnsi" w:hAnsiTheme="minorHAnsi" w:cstheme="minorHAnsi"/>
                <w:sz w:val="22"/>
                <w:szCs w:val="22"/>
              </w:rPr>
            </w:pPr>
          </w:p>
        </w:tc>
        <w:tc>
          <w:tcPr>
            <w:tcW w:w="5369" w:type="dxa"/>
          </w:tcPr>
          <w:p w14:paraId="57824E15" w14:textId="6E24774C" w:rsidR="003E7A67" w:rsidRPr="002119C1" w:rsidRDefault="000346F1"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 xml:space="preserve">A </w:t>
            </w:r>
            <w:r w:rsidR="00C3339E" w:rsidRPr="002119C1">
              <w:rPr>
                <w:rFonts w:asciiTheme="minorHAnsi" w:hAnsiTheme="minorHAnsi" w:cstheme="minorHAnsi"/>
              </w:rPr>
              <w:t>n</w:t>
            </w:r>
            <w:r w:rsidRPr="002119C1">
              <w:rPr>
                <w:rFonts w:asciiTheme="minorHAnsi" w:hAnsiTheme="minorHAnsi" w:cstheme="minorHAnsi"/>
              </w:rPr>
              <w:t>arrative summarizing the analyses and describing any analysis problems was included in the final report.</w:t>
            </w:r>
          </w:p>
        </w:tc>
        <w:tc>
          <w:tcPr>
            <w:tcW w:w="2907" w:type="dxa"/>
          </w:tcPr>
          <w:p w14:paraId="3CFA62F5" w14:textId="77777777" w:rsidR="003E7A67" w:rsidRPr="002119C1" w:rsidRDefault="003E7A6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F23457" w:rsidRPr="002119C1" w14:paraId="7BE7485B" w14:textId="77777777" w:rsidTr="00EE2A7A">
        <w:trPr>
          <w:trHeight w:val="610"/>
        </w:trPr>
        <w:tc>
          <w:tcPr>
            <w:cnfStyle w:val="001000000000" w:firstRow="0" w:lastRow="0" w:firstColumn="1" w:lastColumn="0" w:oddVBand="0" w:evenVBand="0" w:oddHBand="0" w:evenHBand="0" w:firstRowFirstColumn="0" w:firstRowLastColumn="0" w:lastRowFirstColumn="0" w:lastRowLastColumn="0"/>
            <w:tcW w:w="1177" w:type="dxa"/>
          </w:tcPr>
          <w:p w14:paraId="4681D5C4" w14:textId="77777777" w:rsidR="00F23457" w:rsidRPr="002119C1" w:rsidRDefault="00F23457" w:rsidP="00EE2A7A">
            <w:pPr>
              <w:pStyle w:val="Default"/>
              <w:rPr>
                <w:rFonts w:asciiTheme="minorHAnsi" w:hAnsiTheme="minorHAnsi" w:cstheme="minorHAnsi"/>
                <w:sz w:val="22"/>
                <w:szCs w:val="22"/>
              </w:rPr>
            </w:pPr>
          </w:p>
        </w:tc>
        <w:tc>
          <w:tcPr>
            <w:tcW w:w="5369" w:type="dxa"/>
          </w:tcPr>
          <w:p w14:paraId="7DF2A67A" w14:textId="611213A6" w:rsidR="00F23457" w:rsidRPr="002119C1" w:rsidRDefault="00F2345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Data qualifiers and flags were explained in the report.</w:t>
            </w:r>
          </w:p>
        </w:tc>
        <w:tc>
          <w:tcPr>
            <w:tcW w:w="2907" w:type="dxa"/>
          </w:tcPr>
          <w:p w14:paraId="60E99433" w14:textId="77777777" w:rsidR="00F23457" w:rsidRPr="002119C1" w:rsidRDefault="00F2345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F23457" w:rsidRPr="002119C1" w14:paraId="2AB70826"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0D68509D" w14:textId="77777777" w:rsidR="00F23457" w:rsidRPr="002119C1" w:rsidRDefault="00F23457" w:rsidP="00EE2A7A">
            <w:pPr>
              <w:pStyle w:val="Default"/>
              <w:rPr>
                <w:rFonts w:asciiTheme="minorHAnsi" w:hAnsiTheme="minorHAnsi" w:cstheme="minorHAnsi"/>
                <w:sz w:val="22"/>
                <w:szCs w:val="22"/>
              </w:rPr>
            </w:pPr>
          </w:p>
        </w:tc>
        <w:tc>
          <w:tcPr>
            <w:tcW w:w="5369" w:type="dxa"/>
          </w:tcPr>
          <w:p w14:paraId="75E960D6" w14:textId="6CB8E868" w:rsidR="00F23457" w:rsidRPr="002119C1" w:rsidRDefault="00DB0D66"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Method (laboratory) blank results were included for all analyses, at the appropriate frequency, and showed no laboratory contamination.</w:t>
            </w:r>
          </w:p>
        </w:tc>
        <w:tc>
          <w:tcPr>
            <w:tcW w:w="2907" w:type="dxa"/>
          </w:tcPr>
          <w:p w14:paraId="1534EEBA" w14:textId="77777777" w:rsidR="00F23457" w:rsidRPr="002119C1" w:rsidRDefault="00F2345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F23457" w:rsidRPr="002119C1" w14:paraId="6DAC9212" w14:textId="77777777" w:rsidTr="00EE2A7A">
        <w:trPr>
          <w:trHeight w:val="610"/>
        </w:trPr>
        <w:tc>
          <w:tcPr>
            <w:cnfStyle w:val="001000000000" w:firstRow="0" w:lastRow="0" w:firstColumn="1" w:lastColumn="0" w:oddVBand="0" w:evenVBand="0" w:oddHBand="0" w:evenHBand="0" w:firstRowFirstColumn="0" w:firstRowLastColumn="0" w:lastRowFirstColumn="0" w:lastRowLastColumn="0"/>
            <w:tcW w:w="1177" w:type="dxa"/>
          </w:tcPr>
          <w:p w14:paraId="08FF7648" w14:textId="77777777" w:rsidR="00F23457" w:rsidRPr="002119C1" w:rsidRDefault="00F23457" w:rsidP="00EE2A7A">
            <w:pPr>
              <w:pStyle w:val="Default"/>
              <w:rPr>
                <w:rFonts w:asciiTheme="minorHAnsi" w:hAnsiTheme="minorHAnsi" w:cstheme="minorHAnsi"/>
                <w:sz w:val="22"/>
                <w:szCs w:val="22"/>
              </w:rPr>
            </w:pPr>
          </w:p>
        </w:tc>
        <w:tc>
          <w:tcPr>
            <w:tcW w:w="5369" w:type="dxa"/>
          </w:tcPr>
          <w:p w14:paraId="4B69606D" w14:textId="48930799" w:rsidR="00F23457" w:rsidRPr="002119C1" w:rsidRDefault="007607D2" w:rsidP="0013254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rPr>
            </w:pPr>
            <w:r w:rsidRPr="002119C1">
              <w:rPr>
                <w:rFonts w:asciiTheme="minorHAnsi" w:hAnsiTheme="minorHAnsi" w:cstheme="minorHAnsi"/>
              </w:rPr>
              <w:t>Matrix spike data were included for all pertinent analyses</w:t>
            </w:r>
            <w:r w:rsidR="00D318BB" w:rsidRPr="002119C1">
              <w:rPr>
                <w:rFonts w:asciiTheme="minorHAnsi" w:hAnsiTheme="minorHAnsi" w:cstheme="minorHAnsi"/>
              </w:rPr>
              <w:t>,</w:t>
            </w:r>
            <w:r w:rsidR="000D7A46" w:rsidRPr="002119C1">
              <w:rPr>
                <w:rFonts w:asciiTheme="minorHAnsi" w:hAnsiTheme="minorHAnsi" w:cstheme="minorHAnsi"/>
              </w:rPr>
              <w:t xml:space="preserve"> and </w:t>
            </w:r>
            <w:r w:rsidR="00D318BB" w:rsidRPr="002119C1">
              <w:rPr>
                <w:rFonts w:asciiTheme="minorHAnsi" w:hAnsiTheme="minorHAnsi" w:cstheme="minorHAnsi"/>
              </w:rPr>
              <w:t xml:space="preserve">results were </w:t>
            </w:r>
            <w:r w:rsidR="000D7A46" w:rsidRPr="002119C1">
              <w:rPr>
                <w:rFonts w:asciiTheme="minorHAnsi" w:hAnsiTheme="minorHAnsi" w:cstheme="minorHAnsi"/>
              </w:rPr>
              <w:t xml:space="preserve">within </w:t>
            </w:r>
            <w:r w:rsidR="00C31C55" w:rsidRPr="002119C1">
              <w:rPr>
                <w:rFonts w:asciiTheme="minorHAnsi" w:hAnsiTheme="minorHAnsi" w:cstheme="minorHAnsi"/>
              </w:rPr>
              <w:t>QAPP,</w:t>
            </w:r>
            <w:r w:rsidR="000D7A46" w:rsidRPr="002119C1">
              <w:rPr>
                <w:rFonts w:asciiTheme="minorHAnsi" w:hAnsiTheme="minorHAnsi" w:cstheme="minorHAnsi"/>
              </w:rPr>
              <w:t xml:space="preserve"> or laboratory defined criteria</w:t>
            </w:r>
            <w:r w:rsidRPr="002119C1">
              <w:rPr>
                <w:rFonts w:asciiTheme="minorHAnsi" w:hAnsiTheme="minorHAnsi" w:cstheme="minorHAnsi"/>
              </w:rPr>
              <w:t>.</w:t>
            </w:r>
          </w:p>
        </w:tc>
        <w:tc>
          <w:tcPr>
            <w:tcW w:w="2907" w:type="dxa"/>
          </w:tcPr>
          <w:p w14:paraId="24A51F40" w14:textId="77777777" w:rsidR="00F23457" w:rsidRPr="002119C1" w:rsidRDefault="00F2345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F23457" w:rsidRPr="002119C1" w14:paraId="41616134"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1BEAA4F4" w14:textId="77777777" w:rsidR="00F23457" w:rsidRPr="002119C1" w:rsidRDefault="00F23457" w:rsidP="00EE2A7A">
            <w:pPr>
              <w:pStyle w:val="Default"/>
              <w:rPr>
                <w:rFonts w:asciiTheme="minorHAnsi" w:hAnsiTheme="minorHAnsi" w:cstheme="minorHAnsi"/>
                <w:sz w:val="22"/>
                <w:szCs w:val="22"/>
              </w:rPr>
            </w:pPr>
          </w:p>
        </w:tc>
        <w:tc>
          <w:tcPr>
            <w:tcW w:w="5369" w:type="dxa"/>
          </w:tcPr>
          <w:p w14:paraId="13C6EAC7" w14:textId="0D010815" w:rsidR="00F23457" w:rsidRPr="002119C1" w:rsidRDefault="007607D2"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Laboratory Control Sample data were included for all analyses</w:t>
            </w:r>
            <w:r w:rsidR="00D318BB" w:rsidRPr="002119C1">
              <w:rPr>
                <w:rFonts w:asciiTheme="minorHAnsi" w:hAnsiTheme="minorHAnsi" w:cstheme="minorHAnsi"/>
              </w:rPr>
              <w:t>,</w:t>
            </w:r>
            <w:r w:rsidR="0013176A" w:rsidRPr="002119C1">
              <w:rPr>
                <w:rFonts w:asciiTheme="minorHAnsi" w:hAnsiTheme="minorHAnsi" w:cstheme="minorHAnsi"/>
              </w:rPr>
              <w:t xml:space="preserve"> and results were within </w:t>
            </w:r>
            <w:r w:rsidR="00C31C55" w:rsidRPr="002119C1">
              <w:rPr>
                <w:rFonts w:asciiTheme="minorHAnsi" w:hAnsiTheme="minorHAnsi" w:cstheme="minorHAnsi"/>
              </w:rPr>
              <w:t>QAPP,</w:t>
            </w:r>
            <w:r w:rsidR="0013176A" w:rsidRPr="002119C1">
              <w:rPr>
                <w:rFonts w:asciiTheme="minorHAnsi" w:hAnsiTheme="minorHAnsi" w:cstheme="minorHAnsi"/>
              </w:rPr>
              <w:t xml:space="preserve"> or laboratory defined criteria.</w:t>
            </w:r>
          </w:p>
        </w:tc>
        <w:tc>
          <w:tcPr>
            <w:tcW w:w="2907" w:type="dxa"/>
          </w:tcPr>
          <w:p w14:paraId="5129885E" w14:textId="77777777" w:rsidR="00F23457" w:rsidRPr="002119C1" w:rsidRDefault="00F2345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F23457" w:rsidRPr="002119C1" w14:paraId="551B8DB3" w14:textId="77777777" w:rsidTr="00EE2A7A">
        <w:trPr>
          <w:trHeight w:val="610"/>
        </w:trPr>
        <w:tc>
          <w:tcPr>
            <w:cnfStyle w:val="001000000000" w:firstRow="0" w:lastRow="0" w:firstColumn="1" w:lastColumn="0" w:oddVBand="0" w:evenVBand="0" w:oddHBand="0" w:evenHBand="0" w:firstRowFirstColumn="0" w:firstRowLastColumn="0" w:lastRowFirstColumn="0" w:lastRowLastColumn="0"/>
            <w:tcW w:w="1177" w:type="dxa"/>
          </w:tcPr>
          <w:p w14:paraId="109B69A3" w14:textId="77777777" w:rsidR="00F23457" w:rsidRPr="002119C1" w:rsidRDefault="00F23457" w:rsidP="00EE2A7A">
            <w:pPr>
              <w:pStyle w:val="Default"/>
              <w:rPr>
                <w:rFonts w:asciiTheme="minorHAnsi" w:hAnsiTheme="minorHAnsi" w:cstheme="minorHAnsi"/>
                <w:sz w:val="22"/>
                <w:szCs w:val="22"/>
              </w:rPr>
            </w:pPr>
          </w:p>
        </w:tc>
        <w:tc>
          <w:tcPr>
            <w:tcW w:w="5369" w:type="dxa"/>
          </w:tcPr>
          <w:p w14:paraId="35305BB8" w14:textId="0D9A752A" w:rsidR="00F23457" w:rsidRPr="002119C1" w:rsidRDefault="007607D2"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Laboratory Duplicate data were included for all analyses</w:t>
            </w:r>
            <w:r w:rsidR="00D318BB" w:rsidRPr="002119C1">
              <w:rPr>
                <w:rFonts w:asciiTheme="minorHAnsi" w:hAnsiTheme="minorHAnsi" w:cstheme="minorHAnsi"/>
              </w:rPr>
              <w:t xml:space="preserve">, and results were within </w:t>
            </w:r>
            <w:r w:rsidR="00C31C55" w:rsidRPr="002119C1">
              <w:rPr>
                <w:rFonts w:asciiTheme="minorHAnsi" w:hAnsiTheme="minorHAnsi" w:cstheme="minorHAnsi"/>
              </w:rPr>
              <w:t>QAPP,</w:t>
            </w:r>
            <w:r w:rsidR="00D318BB" w:rsidRPr="002119C1">
              <w:rPr>
                <w:rFonts w:asciiTheme="minorHAnsi" w:hAnsiTheme="minorHAnsi" w:cstheme="minorHAnsi"/>
              </w:rPr>
              <w:t xml:space="preserve"> or laboratory defined criteria.</w:t>
            </w:r>
          </w:p>
        </w:tc>
        <w:tc>
          <w:tcPr>
            <w:tcW w:w="2907" w:type="dxa"/>
          </w:tcPr>
          <w:p w14:paraId="1B3B82F4" w14:textId="77777777" w:rsidR="00F23457" w:rsidRPr="002119C1" w:rsidRDefault="00F2345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F23457" w:rsidRPr="002119C1" w14:paraId="2E4BC02C" w14:textId="77777777" w:rsidTr="00EE2A7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77" w:type="dxa"/>
          </w:tcPr>
          <w:p w14:paraId="30F353F1" w14:textId="77777777" w:rsidR="00F23457" w:rsidRPr="002119C1" w:rsidRDefault="00F23457" w:rsidP="00EE2A7A">
            <w:pPr>
              <w:pStyle w:val="Default"/>
              <w:rPr>
                <w:rFonts w:asciiTheme="minorHAnsi" w:hAnsiTheme="minorHAnsi" w:cstheme="minorHAnsi"/>
                <w:sz w:val="22"/>
                <w:szCs w:val="22"/>
              </w:rPr>
            </w:pPr>
          </w:p>
        </w:tc>
        <w:tc>
          <w:tcPr>
            <w:tcW w:w="5369" w:type="dxa"/>
          </w:tcPr>
          <w:p w14:paraId="01E81B53" w14:textId="6AEDCEF2" w:rsidR="007607D2" w:rsidRPr="002119C1" w:rsidRDefault="007607D2" w:rsidP="007607D2">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2119C1">
              <w:rPr>
                <w:rFonts w:asciiTheme="minorHAnsi" w:eastAsiaTheme="minorHAnsi" w:hAnsiTheme="minorHAnsi" w:cstheme="minorHAnsi"/>
              </w:rPr>
              <w:t>Field blanks do not contain analytes of interest or interfering compounds and included for all pertinent analyses</w:t>
            </w:r>
            <w:r w:rsidR="00D668E7" w:rsidRPr="002119C1">
              <w:rPr>
                <w:rFonts w:asciiTheme="minorHAnsi" w:eastAsiaTheme="minorHAnsi" w:hAnsiTheme="minorHAnsi" w:cstheme="minorHAnsi"/>
              </w:rPr>
              <w:t>.</w:t>
            </w:r>
          </w:p>
        </w:tc>
        <w:tc>
          <w:tcPr>
            <w:tcW w:w="2907" w:type="dxa"/>
          </w:tcPr>
          <w:p w14:paraId="406CF04E" w14:textId="77777777" w:rsidR="00F23457" w:rsidRPr="002119C1" w:rsidRDefault="00F23457" w:rsidP="00EE2A7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F23457" w:rsidRPr="002119C1" w14:paraId="5EE5AF3C" w14:textId="77777777" w:rsidTr="00EE2A7A">
        <w:trPr>
          <w:trHeight w:val="610"/>
        </w:trPr>
        <w:tc>
          <w:tcPr>
            <w:cnfStyle w:val="001000000000" w:firstRow="0" w:lastRow="0" w:firstColumn="1" w:lastColumn="0" w:oddVBand="0" w:evenVBand="0" w:oddHBand="0" w:evenHBand="0" w:firstRowFirstColumn="0" w:firstRowLastColumn="0" w:lastRowFirstColumn="0" w:lastRowLastColumn="0"/>
            <w:tcW w:w="1177" w:type="dxa"/>
          </w:tcPr>
          <w:p w14:paraId="7EF6E434" w14:textId="77777777" w:rsidR="00F23457" w:rsidRPr="002119C1" w:rsidRDefault="00F23457" w:rsidP="00EE2A7A">
            <w:pPr>
              <w:pStyle w:val="Default"/>
              <w:rPr>
                <w:rFonts w:asciiTheme="minorHAnsi" w:hAnsiTheme="minorHAnsi" w:cstheme="minorHAnsi"/>
                <w:sz w:val="22"/>
                <w:szCs w:val="22"/>
              </w:rPr>
            </w:pPr>
          </w:p>
        </w:tc>
        <w:tc>
          <w:tcPr>
            <w:tcW w:w="5369" w:type="dxa"/>
          </w:tcPr>
          <w:p w14:paraId="609D8B76" w14:textId="7B8C9514" w:rsidR="00F23457" w:rsidRPr="002119C1" w:rsidRDefault="00F673F1"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19C1">
              <w:rPr>
                <w:rFonts w:asciiTheme="minorHAnsi" w:hAnsiTheme="minorHAnsi" w:cstheme="minorHAnsi"/>
              </w:rPr>
              <w:t>Field Duplicates are within QAPP-defined criteria and included for all analyses.</w:t>
            </w:r>
          </w:p>
        </w:tc>
        <w:tc>
          <w:tcPr>
            <w:tcW w:w="2907" w:type="dxa"/>
          </w:tcPr>
          <w:p w14:paraId="16FC0F5A" w14:textId="77777777" w:rsidR="00F23457" w:rsidRPr="002119C1" w:rsidRDefault="00F23457" w:rsidP="00EE2A7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2851F32C" w14:textId="77777777" w:rsidR="00A20084" w:rsidRPr="002119C1" w:rsidRDefault="00A20084" w:rsidP="00491288">
      <w:pPr>
        <w:pStyle w:val="Default"/>
        <w:rPr>
          <w:rFonts w:asciiTheme="minorHAnsi" w:hAnsiTheme="minorHAnsi" w:cstheme="minorHAnsi"/>
        </w:rPr>
      </w:pPr>
    </w:p>
    <w:sectPr w:rsidR="00A20084" w:rsidRPr="002119C1" w:rsidSect="00396249">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92CF0" w14:textId="77777777" w:rsidR="00063E2A" w:rsidRDefault="00063E2A">
      <w:r>
        <w:separator/>
      </w:r>
    </w:p>
  </w:endnote>
  <w:endnote w:type="continuationSeparator" w:id="0">
    <w:p w14:paraId="3E4350F3" w14:textId="77777777" w:rsidR="00063E2A" w:rsidRDefault="0006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EC26" w14:textId="77777777" w:rsidR="009C6E53" w:rsidRPr="00EC281E" w:rsidRDefault="009C6E53" w:rsidP="009C6E53">
    <w:pPr>
      <w:pStyle w:val="Footer"/>
      <w:jc w:val="right"/>
      <w:rPr>
        <w:sz w:val="18"/>
        <w:szCs w:val="18"/>
      </w:rPr>
    </w:pPr>
    <w:r w:rsidRPr="00EC281E">
      <w:rPr>
        <w:sz w:val="18"/>
        <w:szCs w:val="18"/>
      </w:rPr>
      <w:t xml:space="preserve">Page </w:t>
    </w:r>
    <w:r w:rsidRPr="00EC281E">
      <w:rPr>
        <w:bCs/>
        <w:sz w:val="18"/>
        <w:szCs w:val="18"/>
      </w:rPr>
      <w:fldChar w:fldCharType="begin"/>
    </w:r>
    <w:r w:rsidRPr="00EC281E">
      <w:rPr>
        <w:bCs/>
        <w:sz w:val="18"/>
        <w:szCs w:val="18"/>
      </w:rPr>
      <w:instrText xml:space="preserve"> PAGE  \* Arabic  \* MERGEFORMAT </w:instrText>
    </w:r>
    <w:r w:rsidRPr="00EC281E">
      <w:rPr>
        <w:bCs/>
        <w:sz w:val="18"/>
        <w:szCs w:val="18"/>
      </w:rPr>
      <w:fldChar w:fldCharType="separate"/>
    </w:r>
    <w:r>
      <w:rPr>
        <w:bCs/>
        <w:sz w:val="18"/>
        <w:szCs w:val="18"/>
      </w:rPr>
      <w:t>1</w:t>
    </w:r>
    <w:r w:rsidRPr="00EC281E">
      <w:rPr>
        <w:bCs/>
        <w:sz w:val="18"/>
        <w:szCs w:val="18"/>
      </w:rPr>
      <w:fldChar w:fldCharType="end"/>
    </w:r>
    <w:r w:rsidRPr="00EC281E">
      <w:rPr>
        <w:sz w:val="18"/>
        <w:szCs w:val="18"/>
      </w:rPr>
      <w:t xml:space="preserve"> of </w:t>
    </w:r>
    <w:r w:rsidRPr="00EC281E">
      <w:rPr>
        <w:bCs/>
        <w:sz w:val="18"/>
        <w:szCs w:val="18"/>
      </w:rPr>
      <w:fldChar w:fldCharType="begin"/>
    </w:r>
    <w:r w:rsidRPr="00EC281E">
      <w:rPr>
        <w:bCs/>
        <w:sz w:val="18"/>
        <w:szCs w:val="18"/>
      </w:rPr>
      <w:instrText xml:space="preserve"> NUMPAGES  \* Arabic  \* MERGEFORMAT </w:instrText>
    </w:r>
    <w:r w:rsidRPr="00EC281E">
      <w:rPr>
        <w:bCs/>
        <w:sz w:val="18"/>
        <w:szCs w:val="18"/>
      </w:rPr>
      <w:fldChar w:fldCharType="separate"/>
    </w:r>
    <w:r>
      <w:rPr>
        <w:bCs/>
        <w:sz w:val="18"/>
        <w:szCs w:val="18"/>
      </w:rPr>
      <w:t>67</w:t>
    </w:r>
    <w:r w:rsidRPr="00EC281E">
      <w:rPr>
        <w:bCs/>
        <w:sz w:val="18"/>
        <w:szCs w:val="18"/>
      </w:rPr>
      <w:fldChar w:fldCharType="end"/>
    </w:r>
  </w:p>
  <w:p w14:paraId="070EC9E7" w14:textId="77777777" w:rsidR="009C6E53" w:rsidRDefault="009C6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B6F3" w14:textId="77777777" w:rsidR="00B7041D" w:rsidRPr="00EC281E" w:rsidRDefault="00B7041D" w:rsidP="00B7041D">
    <w:pPr>
      <w:pStyle w:val="Footer"/>
      <w:jc w:val="right"/>
      <w:rPr>
        <w:sz w:val="18"/>
        <w:szCs w:val="18"/>
      </w:rPr>
    </w:pPr>
    <w:r w:rsidRPr="00EC281E">
      <w:rPr>
        <w:sz w:val="18"/>
        <w:szCs w:val="18"/>
      </w:rPr>
      <w:t xml:space="preserve">Page </w:t>
    </w:r>
    <w:r w:rsidRPr="00EC281E">
      <w:rPr>
        <w:bCs/>
        <w:sz w:val="18"/>
        <w:szCs w:val="18"/>
      </w:rPr>
      <w:fldChar w:fldCharType="begin"/>
    </w:r>
    <w:r w:rsidRPr="00EC281E">
      <w:rPr>
        <w:bCs/>
        <w:sz w:val="18"/>
        <w:szCs w:val="18"/>
      </w:rPr>
      <w:instrText xml:space="preserve"> PAGE  \* Arabic  \* MERGEFORMAT </w:instrText>
    </w:r>
    <w:r w:rsidRPr="00EC281E">
      <w:rPr>
        <w:bCs/>
        <w:sz w:val="18"/>
        <w:szCs w:val="18"/>
      </w:rPr>
      <w:fldChar w:fldCharType="separate"/>
    </w:r>
    <w:r>
      <w:rPr>
        <w:bCs/>
        <w:sz w:val="18"/>
        <w:szCs w:val="18"/>
      </w:rPr>
      <w:t>2</w:t>
    </w:r>
    <w:r w:rsidRPr="00EC281E">
      <w:rPr>
        <w:bCs/>
        <w:sz w:val="18"/>
        <w:szCs w:val="18"/>
      </w:rPr>
      <w:fldChar w:fldCharType="end"/>
    </w:r>
    <w:r w:rsidRPr="00EC281E">
      <w:rPr>
        <w:sz w:val="18"/>
        <w:szCs w:val="18"/>
      </w:rPr>
      <w:t xml:space="preserve"> of </w:t>
    </w:r>
    <w:r w:rsidRPr="00EC281E">
      <w:rPr>
        <w:bCs/>
        <w:sz w:val="18"/>
        <w:szCs w:val="18"/>
      </w:rPr>
      <w:fldChar w:fldCharType="begin"/>
    </w:r>
    <w:r w:rsidRPr="00EC281E">
      <w:rPr>
        <w:bCs/>
        <w:sz w:val="18"/>
        <w:szCs w:val="18"/>
      </w:rPr>
      <w:instrText xml:space="preserve"> NUMPAGES  \* Arabic  \* MERGEFORMAT </w:instrText>
    </w:r>
    <w:r w:rsidRPr="00EC281E">
      <w:rPr>
        <w:bCs/>
        <w:sz w:val="18"/>
        <w:szCs w:val="18"/>
      </w:rPr>
      <w:fldChar w:fldCharType="separate"/>
    </w:r>
    <w:r>
      <w:rPr>
        <w:bCs/>
        <w:sz w:val="18"/>
        <w:szCs w:val="18"/>
      </w:rPr>
      <w:t>39</w:t>
    </w:r>
    <w:r w:rsidRPr="00EC281E">
      <w:rPr>
        <w:bCs/>
        <w:sz w:val="18"/>
        <w:szCs w:val="18"/>
      </w:rPr>
      <w:fldChar w:fldCharType="end"/>
    </w:r>
  </w:p>
  <w:p w14:paraId="2FF98A3E" w14:textId="77777777" w:rsidR="00B7041D" w:rsidRDefault="00B704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3F939" w14:textId="77777777" w:rsidR="00B7041D" w:rsidRPr="00EC281E" w:rsidRDefault="00B7041D" w:rsidP="00B7041D">
    <w:pPr>
      <w:pStyle w:val="Footer"/>
      <w:jc w:val="right"/>
      <w:rPr>
        <w:sz w:val="18"/>
        <w:szCs w:val="18"/>
      </w:rPr>
    </w:pPr>
    <w:r w:rsidRPr="00EC281E">
      <w:rPr>
        <w:sz w:val="18"/>
        <w:szCs w:val="18"/>
      </w:rPr>
      <w:t xml:space="preserve">Page </w:t>
    </w:r>
    <w:r w:rsidRPr="00EC281E">
      <w:rPr>
        <w:bCs/>
        <w:sz w:val="18"/>
        <w:szCs w:val="18"/>
      </w:rPr>
      <w:fldChar w:fldCharType="begin"/>
    </w:r>
    <w:r w:rsidRPr="00EC281E">
      <w:rPr>
        <w:bCs/>
        <w:sz w:val="18"/>
        <w:szCs w:val="18"/>
      </w:rPr>
      <w:instrText xml:space="preserve"> PAGE  \* Arabic  \* MERGEFORMAT </w:instrText>
    </w:r>
    <w:r w:rsidRPr="00EC281E">
      <w:rPr>
        <w:bCs/>
        <w:sz w:val="18"/>
        <w:szCs w:val="18"/>
      </w:rPr>
      <w:fldChar w:fldCharType="separate"/>
    </w:r>
    <w:r>
      <w:rPr>
        <w:bCs/>
        <w:sz w:val="18"/>
        <w:szCs w:val="18"/>
      </w:rPr>
      <w:t>2</w:t>
    </w:r>
    <w:r w:rsidRPr="00EC281E">
      <w:rPr>
        <w:bCs/>
        <w:sz w:val="18"/>
        <w:szCs w:val="18"/>
      </w:rPr>
      <w:fldChar w:fldCharType="end"/>
    </w:r>
    <w:r w:rsidRPr="00EC281E">
      <w:rPr>
        <w:sz w:val="18"/>
        <w:szCs w:val="18"/>
      </w:rPr>
      <w:t xml:space="preserve"> of </w:t>
    </w:r>
    <w:r w:rsidRPr="00EC281E">
      <w:rPr>
        <w:bCs/>
        <w:sz w:val="18"/>
        <w:szCs w:val="18"/>
      </w:rPr>
      <w:fldChar w:fldCharType="begin"/>
    </w:r>
    <w:r w:rsidRPr="00EC281E">
      <w:rPr>
        <w:bCs/>
        <w:sz w:val="18"/>
        <w:szCs w:val="18"/>
      </w:rPr>
      <w:instrText xml:space="preserve"> NUMPAGES  \* Arabic  \* MERGEFORMAT </w:instrText>
    </w:r>
    <w:r w:rsidRPr="00EC281E">
      <w:rPr>
        <w:bCs/>
        <w:sz w:val="18"/>
        <w:szCs w:val="18"/>
      </w:rPr>
      <w:fldChar w:fldCharType="separate"/>
    </w:r>
    <w:r>
      <w:rPr>
        <w:bCs/>
        <w:sz w:val="18"/>
        <w:szCs w:val="18"/>
      </w:rPr>
      <w:t>39</w:t>
    </w:r>
    <w:r w:rsidRPr="00EC281E">
      <w:rPr>
        <w:bCs/>
        <w:sz w:val="18"/>
        <w:szCs w:val="18"/>
      </w:rPr>
      <w:fldChar w:fldCharType="end"/>
    </w:r>
  </w:p>
  <w:p w14:paraId="3D2CD294" w14:textId="77777777" w:rsidR="00B7041D" w:rsidRDefault="00B70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FBF75" w14:textId="77777777" w:rsidR="00063E2A" w:rsidRDefault="00063E2A">
      <w:r>
        <w:separator/>
      </w:r>
    </w:p>
  </w:footnote>
  <w:footnote w:type="continuationSeparator" w:id="0">
    <w:p w14:paraId="4BF2173D" w14:textId="77777777" w:rsidR="00063E2A" w:rsidRDefault="00063E2A">
      <w:r>
        <w:continuationSeparator/>
      </w:r>
    </w:p>
  </w:footnote>
  <w:footnote w:id="1">
    <w:p w14:paraId="7F95055D" w14:textId="26979726" w:rsidR="00B129AD" w:rsidRDefault="00B129AD">
      <w:pPr>
        <w:pStyle w:val="FootnoteText"/>
      </w:pPr>
      <w:r>
        <w:rPr>
          <w:rStyle w:val="FootnoteReference"/>
        </w:rPr>
        <w:footnoteRef/>
      </w:r>
      <w:r>
        <w:t xml:space="preserve"> </w:t>
      </w:r>
      <w:r w:rsidRPr="00B129AD">
        <w:t>Only needed for entities external to EPA.  May include, but not limited to Project Officer (PO), Contracting Officer Representative (COR) Program Specialist Site Assessment Managers (SAM), Remedial Project Managers (RPM) On-Scene Coordinators (OSC).</w:t>
      </w:r>
    </w:p>
  </w:footnote>
  <w:footnote w:id="2">
    <w:p w14:paraId="146E19BD" w14:textId="46D91B2A" w:rsidR="009C6AF0" w:rsidRDefault="009C6AF0">
      <w:pPr>
        <w:pStyle w:val="FootnoteText"/>
      </w:pPr>
      <w:r>
        <w:rPr>
          <w:rStyle w:val="FootnoteReference"/>
        </w:rPr>
        <w:footnoteRef/>
      </w:r>
      <w:r>
        <w:t xml:space="preserve"> </w:t>
      </w:r>
      <w:r w:rsidRPr="009C6AF0">
        <w:t xml:space="preserve">Note: This approval action represents EPA’s determination that the document(s) under review comply with applicable requirements of the EPA Region 3 Quality Management Plan and other applicable requirements in EPA quality regulations and policies. This approval action does not represent EPA’s verification of the accuracy or completeness of document(s) under </w:t>
      </w:r>
      <w:r w:rsidRPr="009C6AF0">
        <w:t>review, and is not intended to constitute EPA direction of work by contractors, grantees or subgrantees, or other non-EPA parties.</w:t>
      </w:r>
    </w:p>
  </w:footnote>
  <w:footnote w:id="3">
    <w:p w14:paraId="5D7E1046" w14:textId="77777777" w:rsidR="001A05A8" w:rsidRDefault="001A05A8" w:rsidP="001A05A8">
      <w:pPr>
        <w:pStyle w:val="FootnoteText"/>
      </w:pPr>
      <w:r>
        <w:rPr>
          <w:rStyle w:val="FootnoteReference"/>
        </w:rPr>
        <w:footnoteRef/>
      </w:r>
      <w:r>
        <w:t xml:space="preserve"> Environmental Information includes data and information that describe environmental processes or conditions. Examples include, but are not limited to: </w:t>
      </w:r>
    </w:p>
    <w:p w14:paraId="48432A7E" w14:textId="77777777" w:rsidR="001A05A8" w:rsidRDefault="001A05A8" w:rsidP="009B337C">
      <w:pPr>
        <w:pStyle w:val="ListtextCalibri12"/>
      </w:pPr>
      <w:r>
        <w:t xml:space="preserve">• direct measurements of environmental parameters or processes. </w:t>
      </w:r>
    </w:p>
    <w:p w14:paraId="53C1EE2D" w14:textId="77777777" w:rsidR="001A05A8" w:rsidRDefault="001A05A8" w:rsidP="009B337C">
      <w:pPr>
        <w:pStyle w:val="ListtextCalibri12"/>
      </w:pPr>
      <w:r>
        <w:t xml:space="preserve">• analytical testing results of environmental conditions (e.g., geophysical or hydrological conditions). </w:t>
      </w:r>
    </w:p>
    <w:p w14:paraId="51DB1C59" w14:textId="77777777" w:rsidR="001A05A8" w:rsidRDefault="001A05A8" w:rsidP="009B337C">
      <w:pPr>
        <w:pStyle w:val="ListtextCalibri12"/>
      </w:pPr>
      <w:r>
        <w:t xml:space="preserve">• information on physical parameters or processes collected using environmental technologies. </w:t>
      </w:r>
    </w:p>
    <w:p w14:paraId="5DDB60AA" w14:textId="77777777" w:rsidR="001A05A8" w:rsidRDefault="001A05A8" w:rsidP="009B337C">
      <w:pPr>
        <w:pStyle w:val="ListtextCalibri12"/>
      </w:pPr>
      <w:r>
        <w:t xml:space="preserve">• calculations or analyses of environmental information. </w:t>
      </w:r>
    </w:p>
    <w:p w14:paraId="44184DE6" w14:textId="77777777" w:rsidR="001A05A8" w:rsidRDefault="001A05A8" w:rsidP="009B337C">
      <w:pPr>
        <w:pStyle w:val="ListtextCalibri12"/>
      </w:pPr>
      <w:r>
        <w:t>• information provided by models</w:t>
      </w:r>
    </w:p>
    <w:p w14:paraId="737138DC" w14:textId="77777777" w:rsidR="001A05A8" w:rsidRDefault="001A05A8" w:rsidP="009B337C">
      <w:pPr>
        <w:pStyle w:val="ListtextCalibri12"/>
      </w:pPr>
      <w:r>
        <w:t>• information compiled or obtained from databases, software applications, decision support tools, websites, existing literature, and other sources.</w:t>
      </w:r>
    </w:p>
    <w:p w14:paraId="599F34A0" w14:textId="77777777" w:rsidR="001A05A8" w:rsidRDefault="001A05A8" w:rsidP="009B337C">
      <w:pPr>
        <w:pStyle w:val="ListtextCalibri12"/>
      </w:pPr>
      <w:r>
        <w:t>• development of environmental software, tools, models, methods, applications</w:t>
      </w:r>
    </w:p>
    <w:p w14:paraId="27AC870F" w14:textId="4B3254B6" w:rsidR="001A05A8" w:rsidRDefault="001A05A8" w:rsidP="00A74C77">
      <w:pPr>
        <w:pStyle w:val="ListtextCalibri12"/>
        <w:ind w:left="360" w:firstLine="0"/>
      </w:pPr>
      <w:r>
        <w:t>• design, construction, and operation or application of environmental technology.</w:t>
      </w:r>
    </w:p>
  </w:footnote>
  <w:footnote w:id="4">
    <w:p w14:paraId="42B912F3" w14:textId="78D7FB72" w:rsidR="00C31DF0" w:rsidRDefault="00C31DF0" w:rsidP="00405D01">
      <w:pPr>
        <w:pStyle w:val="ListtextCalibri12"/>
        <w:suppressLineNumbers/>
      </w:pPr>
      <w:r w:rsidRPr="00C31DF0">
        <w:t>•</w:t>
      </w:r>
      <w:r w:rsidRPr="00C31DF0">
        <w:tab/>
        <w:t>Non-EPA Organizations: Include organization’s Quality Management Plan (QMP) and other relevant documents.</w:t>
      </w:r>
    </w:p>
  </w:footnote>
  <w:footnote w:id="5">
    <w:p w14:paraId="4A0052A0" w14:textId="10D62DEB" w:rsidR="000D5867" w:rsidRDefault="000D5867" w:rsidP="00C90769">
      <w:pPr>
        <w:pStyle w:val="ListtextCalibri12"/>
      </w:pPr>
      <w:r w:rsidRPr="000D5867">
        <w:t>•</w:t>
      </w:r>
      <w:r w:rsidRPr="000D5867">
        <w:tab/>
        <w:t>EPA-specific: Leave in below table: R3 QMP and for field work, R3 Field SOPs.</w:t>
      </w:r>
    </w:p>
  </w:footnote>
  <w:footnote w:id="6">
    <w:p w14:paraId="3796E744" w14:textId="1E34E5E3" w:rsidR="002C0506" w:rsidRDefault="002C0506">
      <w:pPr>
        <w:pStyle w:val="FootnoteText"/>
      </w:pPr>
      <w:r>
        <w:rPr>
          <w:rStyle w:val="FootnoteReference"/>
        </w:rPr>
        <w:footnoteRef/>
      </w:r>
      <w:r>
        <w:t xml:space="preserve"> </w:t>
      </w:r>
      <w:r w:rsidRPr="002C0506">
        <w:t>Performance criteria address the adequacy of information that is to be collected for the project. These criteria often apply to new information collected for a specific use.</w:t>
      </w:r>
    </w:p>
  </w:footnote>
  <w:footnote w:id="7">
    <w:p w14:paraId="0B286900" w14:textId="046CC216" w:rsidR="002C0506" w:rsidRDefault="002C0506">
      <w:pPr>
        <w:pStyle w:val="FootnoteText"/>
      </w:pPr>
      <w:r>
        <w:rPr>
          <w:rStyle w:val="FootnoteReference"/>
        </w:rPr>
        <w:footnoteRef/>
      </w:r>
      <w:r>
        <w:t xml:space="preserve"> </w:t>
      </w:r>
      <w:r w:rsidRPr="002C0506">
        <w:t>Acceptance criteria address the adequacy of existing information proposed for inclusion in the project. These criteria often apply to information drawn from existing sources.</w:t>
      </w:r>
    </w:p>
  </w:footnote>
  <w:footnote w:id="8">
    <w:p w14:paraId="4F174960" w14:textId="09349E94" w:rsidR="00DE19A7" w:rsidRDefault="00DE19A7">
      <w:pPr>
        <w:pStyle w:val="FootnoteText"/>
      </w:pPr>
      <w:r>
        <w:rPr>
          <w:rStyle w:val="FootnoteReference"/>
        </w:rPr>
        <w:footnoteRef/>
      </w:r>
      <w:r>
        <w:t xml:space="preserve"> </w:t>
      </w:r>
      <w:r w:rsidRPr="00DE19A7">
        <w:t>Precision is the measure of agreement among repeated measurements of the same property under identical or substantially similar conditions.</w:t>
      </w:r>
    </w:p>
  </w:footnote>
  <w:footnote w:id="9">
    <w:p w14:paraId="473F0D01" w14:textId="5B3E49E3" w:rsidR="0067197C" w:rsidRDefault="0067197C">
      <w:pPr>
        <w:pStyle w:val="FootnoteText"/>
      </w:pPr>
      <w:r>
        <w:rPr>
          <w:rStyle w:val="FootnoteReference"/>
        </w:rPr>
        <w:footnoteRef/>
      </w:r>
      <w:r>
        <w:t xml:space="preserve"> </w:t>
      </w:r>
      <w:r w:rsidRPr="0067197C">
        <w:t>Accuracy (Bias) is a measure of the overall agreement of a measurement to a known value.</w:t>
      </w:r>
    </w:p>
  </w:footnote>
  <w:footnote w:id="10">
    <w:p w14:paraId="7FF3B5DB" w14:textId="3CD4F30E" w:rsidR="00FC7F6E" w:rsidRDefault="00FC7F6E">
      <w:pPr>
        <w:pStyle w:val="FootnoteText"/>
      </w:pPr>
      <w:r>
        <w:rPr>
          <w:rStyle w:val="FootnoteReference"/>
        </w:rPr>
        <w:footnoteRef/>
      </w:r>
      <w:r>
        <w:t xml:space="preserve"> </w:t>
      </w:r>
      <w:r w:rsidRPr="00FC7F6E">
        <w:t>Representativeness is defined as the measure of the degree to which data accurately and precisely represent a characteristic of a population, parameter variations at a sampling point, a process condition, or an environmental condition.</w:t>
      </w:r>
    </w:p>
  </w:footnote>
  <w:footnote w:id="11">
    <w:p w14:paraId="6941CB06" w14:textId="1BDA7F64" w:rsidR="00B8383A" w:rsidRDefault="00B8383A">
      <w:pPr>
        <w:pStyle w:val="FootnoteText"/>
      </w:pPr>
      <w:r>
        <w:rPr>
          <w:rStyle w:val="FootnoteReference"/>
        </w:rPr>
        <w:footnoteRef/>
      </w:r>
      <w:r w:rsidRPr="00B8383A">
        <w:t>Completeness is a measure of the amount of valid data obtained from a measurement system, expressed as a percentage of the number of valid measurements that should have been collected (i.e., measurements that were planned to be collected).</w:t>
      </w:r>
    </w:p>
  </w:footnote>
  <w:footnote w:id="12">
    <w:p w14:paraId="52F27C6B" w14:textId="3A82131D" w:rsidR="00B26AB0" w:rsidRDefault="00B26AB0">
      <w:pPr>
        <w:pStyle w:val="FootnoteText"/>
      </w:pPr>
      <w:r>
        <w:rPr>
          <w:rStyle w:val="FootnoteReference"/>
        </w:rPr>
        <w:footnoteRef/>
      </w:r>
      <w:r>
        <w:t xml:space="preserve"> </w:t>
      </w:r>
      <w:r w:rsidRPr="00B26AB0">
        <w:t>Sensitivity is the capability of a method or instrument to discriminate between measurement responses representing different levels of the variable of interest. The term "detection limit" is closely related to sensitivity and is often used synonymously.</w:t>
      </w:r>
    </w:p>
  </w:footnote>
  <w:footnote w:id="13">
    <w:p w14:paraId="0B784711" w14:textId="742C88BA" w:rsidR="004C29BB" w:rsidRDefault="004C29BB">
      <w:pPr>
        <w:pStyle w:val="FootnoteText"/>
      </w:pPr>
      <w:r>
        <w:rPr>
          <w:rStyle w:val="FootnoteReference"/>
        </w:rPr>
        <w:footnoteRef/>
      </w:r>
      <w:r>
        <w:t xml:space="preserve"> </w:t>
      </w:r>
      <w:r w:rsidRPr="004C29BB">
        <w:t>Non-EPA Organizations: The two functions, QA and operations, must remain independent; however, in small organizations outside of EPA and EPA contractors (e.g., small tribal departments), these two functions may be combined with approval from the EPA R3 QAM.</w:t>
      </w:r>
    </w:p>
  </w:footnote>
  <w:footnote w:id="14">
    <w:p w14:paraId="7F4D8959" w14:textId="7F0A6F21" w:rsidR="00582E9F" w:rsidRPr="00582E9F" w:rsidRDefault="00582E9F" w:rsidP="00582E9F">
      <w:pPr>
        <w:rPr>
          <w:sz w:val="20"/>
          <w:szCs w:val="20"/>
        </w:rPr>
      </w:pPr>
      <w:r>
        <w:rPr>
          <w:rStyle w:val="FootnoteReference"/>
        </w:rPr>
        <w:footnoteRef/>
      </w:r>
      <w:r w:rsidRPr="00582E9F">
        <w:rPr>
          <w:sz w:val="20"/>
          <w:szCs w:val="20"/>
        </w:rPr>
        <w:t>Non-EPA Organizations: Shall also describe communication procedures to EPA to include elevating discrepancies and QAPP non-conformances.</w:t>
      </w:r>
    </w:p>
  </w:footnote>
  <w:footnote w:id="15">
    <w:p w14:paraId="14900A7A" w14:textId="02AB0587" w:rsidR="00E10FFC" w:rsidRDefault="00E10FFC" w:rsidP="00256336">
      <w:pPr>
        <w:pStyle w:val="FootnoteText"/>
      </w:pPr>
      <w:r>
        <w:rPr>
          <w:rStyle w:val="FootnoteReference"/>
        </w:rPr>
        <w:footnoteRef/>
      </w:r>
      <w:r>
        <w:t xml:space="preserve"> </w:t>
      </w:r>
      <w:r w:rsidR="00256336">
        <w:t>•</w:t>
      </w:r>
      <w:r w:rsidR="00256336">
        <w:tab/>
        <w:t>EPA-specific: For field activities, reference all Personnel and Training requirements identified in the current version of the EPA Quality Assurance Field Activities Procedure (QAFAP). Example language:  For the field activities, all Personnel and Training requirements identified in the current version of the EPA Quality Assurance Field Activities Procedure (QAFAP) will be followed.  This information is also in the most current version of EPA Region 3’s Standard Operating Procedure (SOP) Personnel and Training [2017, DCN # R3FAP001-02072017].</w:t>
      </w:r>
    </w:p>
  </w:footnote>
  <w:footnote w:id="16">
    <w:p w14:paraId="5307AAAB" w14:textId="0D204EC7" w:rsidR="002855AB" w:rsidRDefault="002855AB">
      <w:pPr>
        <w:pStyle w:val="FootnoteText"/>
      </w:pPr>
      <w:r>
        <w:rPr>
          <w:rStyle w:val="FootnoteReference"/>
        </w:rPr>
        <w:footnoteRef/>
      </w:r>
      <w:r>
        <w:t xml:space="preserve"> </w:t>
      </w:r>
      <w:r w:rsidRPr="002855AB">
        <w:t>EPA-specific: For field activities, include or reference all Document Control and Records Management requirements identified in the current version of the EPA QAFAP.</w:t>
      </w:r>
    </w:p>
  </w:footnote>
  <w:footnote w:id="17">
    <w:p w14:paraId="59E2DDC6" w14:textId="0328B254" w:rsidR="00B63A91" w:rsidRDefault="00B63A91">
      <w:pPr>
        <w:pStyle w:val="FootnoteText"/>
      </w:pPr>
      <w:r>
        <w:rPr>
          <w:rStyle w:val="FootnoteReference"/>
        </w:rPr>
        <w:footnoteRef/>
      </w:r>
      <w:r>
        <w:t xml:space="preserve"> </w:t>
      </w:r>
      <w:r w:rsidRPr="00B63A91">
        <w:t>EPA-specific: Field operations will be conducted in accordance with U.S. EPA Region 3 Standard Operating Procedures: Sampling and Environmental Data Management, DCN R3FAP004-02072017 and if applicable, Field Inspections and Investigations, DCN R3FAP007-02072017.</w:t>
      </w:r>
    </w:p>
  </w:footnote>
  <w:footnote w:id="18">
    <w:p w14:paraId="1338E4C0" w14:textId="77777777" w:rsidR="005479D6" w:rsidRDefault="005479D6" w:rsidP="005479D6">
      <w:pPr>
        <w:pStyle w:val="FootnoteText"/>
      </w:pPr>
      <w:r>
        <w:rPr>
          <w:rStyle w:val="FootnoteReference"/>
        </w:rPr>
        <w:footnoteRef/>
      </w:r>
      <w:r>
        <w:t xml:space="preserve"> Environmental Technology includes systems, devices and their components applicable to both hardware and methods or techniques that measure and/or remove pollutants or contaminants and/or prevent them from entering the environment. Examples include but are not limited to: </w:t>
      </w:r>
    </w:p>
    <w:p w14:paraId="08AC62E3" w14:textId="77777777" w:rsidR="005479D6" w:rsidRPr="000772C7" w:rsidRDefault="005479D6" w:rsidP="00E8058B">
      <w:pPr>
        <w:pStyle w:val="ListText"/>
      </w:pPr>
      <w:r w:rsidRPr="000772C7">
        <w:t xml:space="preserve">• Pollution prevention: measurement, monitoring, reduction, control, and/or treatment processes, such as wet scrubbers (air), granulated activated carbon unit (water), filtration (air, water). </w:t>
      </w:r>
    </w:p>
    <w:p w14:paraId="585A41DE" w14:textId="77777777" w:rsidR="005479D6" w:rsidRPr="000772C7" w:rsidRDefault="005479D6" w:rsidP="00E8058B">
      <w:pPr>
        <w:pStyle w:val="ListText"/>
      </w:pPr>
      <w:r w:rsidRPr="000772C7">
        <w:t xml:space="preserve">• Contamination: containment to prevent further movement of the contaminants, such as capping, and solidification or vitrification, and biological treatment. </w:t>
      </w:r>
    </w:p>
    <w:p w14:paraId="199DC7F7" w14:textId="77777777" w:rsidR="005479D6" w:rsidRPr="000772C7" w:rsidRDefault="005479D6" w:rsidP="00E8058B">
      <w:pPr>
        <w:pStyle w:val="ListText"/>
      </w:pPr>
      <w:r w:rsidRPr="000772C7">
        <w:t xml:space="preserve">• Storage containers, methods, or facilities, such as drums, tanks, and ponds or lagoons. </w:t>
      </w:r>
    </w:p>
    <w:p w14:paraId="448C055D" w14:textId="550D1683" w:rsidR="005479D6" w:rsidRPr="000772C7" w:rsidRDefault="005479D6" w:rsidP="00E8058B">
      <w:pPr>
        <w:pStyle w:val="ListText"/>
      </w:pPr>
      <w:r w:rsidRPr="000772C7">
        <w:t>• Remediation processes and their components, and/or technologies, such as soil washing (soil), pump and treatment, soil vapor extraction (soil), land farming and other bioremediation processes</w:t>
      </w:r>
    </w:p>
  </w:footnote>
  <w:footnote w:id="19">
    <w:p w14:paraId="46B32C5F" w14:textId="77777777" w:rsidR="00B92F64" w:rsidRDefault="00B92F64" w:rsidP="00B92F64">
      <w:pPr>
        <w:pStyle w:val="FootnoteText"/>
      </w:pPr>
      <w:r>
        <w:rPr>
          <w:rStyle w:val="FootnoteReference"/>
        </w:rPr>
        <w:footnoteRef/>
      </w:r>
      <w:r>
        <w:t xml:space="preserve"> Containers needed per each sampling site (or for duplicate or blank):</w:t>
      </w:r>
    </w:p>
    <w:p w14:paraId="173F39CB" w14:textId="25D0D974" w:rsidR="00B92F64" w:rsidRDefault="00B92F64" w:rsidP="006D5CA5">
      <w:pPr>
        <w:pStyle w:val="ListText"/>
        <w:numPr>
          <w:ilvl w:val="0"/>
          <w:numId w:val="44"/>
        </w:numPr>
        <w:ind w:left="432" w:hanging="432"/>
        <w:contextualSpacing/>
      </w:pPr>
      <w:r>
        <w:t>1 500 mL plastic container – metals (both AES and MS) (pH&lt;2 HNO3)</w:t>
      </w:r>
    </w:p>
    <w:p w14:paraId="560C7520" w14:textId="77B0B406" w:rsidR="00B92F64" w:rsidRDefault="00B92F64" w:rsidP="006D5CA5">
      <w:pPr>
        <w:pStyle w:val="ListText"/>
        <w:numPr>
          <w:ilvl w:val="0"/>
          <w:numId w:val="44"/>
        </w:numPr>
        <w:ind w:left="432" w:hanging="432"/>
        <w:contextualSpacing/>
      </w:pPr>
      <w:r>
        <w:t>1 500 mL plastic container – anions (28 days) (cool, ≤ 6º C)</w:t>
      </w:r>
    </w:p>
    <w:p w14:paraId="36F63F31" w14:textId="50F75446" w:rsidR="00B92F64" w:rsidRDefault="00B92F64" w:rsidP="006D5CA5">
      <w:pPr>
        <w:pStyle w:val="ListText"/>
        <w:numPr>
          <w:ilvl w:val="0"/>
          <w:numId w:val="44"/>
        </w:numPr>
        <w:ind w:left="432" w:hanging="432"/>
        <w:contextualSpacing/>
      </w:pPr>
      <w:r>
        <w:t>1 250- or 500-mL plastic container – anions (48 hrs.)- NO2, NO3, OP (cool, ≤ 6º C)</w:t>
      </w:r>
    </w:p>
    <w:p w14:paraId="640C1B39" w14:textId="3B68D247" w:rsidR="00B92F64" w:rsidRDefault="00B92F64" w:rsidP="006D5CA5">
      <w:pPr>
        <w:pStyle w:val="ListText"/>
        <w:numPr>
          <w:ilvl w:val="0"/>
          <w:numId w:val="44"/>
        </w:numPr>
        <w:ind w:left="432" w:hanging="432"/>
        <w:contextualSpacing/>
      </w:pPr>
      <w:r>
        <w:t>1 250- or 500-mL plastic container – anions (filtered)- soluble OP (filtered after collection &amp; placed in another dry container, cool, ≤ 6º C)</w:t>
      </w:r>
    </w:p>
    <w:p w14:paraId="0706D080" w14:textId="560C840B" w:rsidR="00B92F64" w:rsidRDefault="00B92F64" w:rsidP="006D5CA5">
      <w:pPr>
        <w:pStyle w:val="ListText"/>
        <w:numPr>
          <w:ilvl w:val="0"/>
          <w:numId w:val="44"/>
        </w:numPr>
        <w:ind w:left="432" w:hanging="432"/>
        <w:contextualSpacing/>
      </w:pPr>
      <w:r>
        <w:t>1 L plastic container- TP, TN, NH3-N (pH&lt;2 H2SO4, cool, ≤ 6º C)</w:t>
      </w:r>
    </w:p>
  </w:footnote>
  <w:footnote w:id="20">
    <w:p w14:paraId="6236E01F" w14:textId="05EF43FC" w:rsidR="00872B3A" w:rsidRDefault="00872B3A">
      <w:pPr>
        <w:pStyle w:val="FootnoteText"/>
      </w:pPr>
      <w:r>
        <w:rPr>
          <w:rStyle w:val="FootnoteReference"/>
        </w:rPr>
        <w:footnoteRef/>
      </w:r>
      <w:r>
        <w:t xml:space="preserve"> </w:t>
      </w:r>
      <w:r w:rsidRPr="00872B3A">
        <w:t>Plastic</w:t>
      </w:r>
      <w:r>
        <w:t xml:space="preserve"> is </w:t>
      </w:r>
      <w:r w:rsidRPr="00872B3A">
        <w:t>Polyethylene)</w:t>
      </w:r>
    </w:p>
  </w:footnote>
  <w:footnote w:id="21">
    <w:p w14:paraId="2EAA1965" w14:textId="79E00CB1" w:rsidR="00872B3A" w:rsidRDefault="00872B3A">
      <w:pPr>
        <w:pStyle w:val="FootnoteText"/>
      </w:pPr>
      <w:r>
        <w:rPr>
          <w:rStyle w:val="FootnoteReference"/>
        </w:rPr>
        <w:footnoteRef/>
      </w:r>
      <w:r>
        <w:t xml:space="preserve"> </w:t>
      </w:r>
      <w:r w:rsidRPr="00872B3A">
        <w:t>Do not allow to be frozen</w:t>
      </w:r>
      <w:r>
        <w:t>.</w:t>
      </w:r>
    </w:p>
  </w:footnote>
  <w:footnote w:id="22">
    <w:p w14:paraId="68B4B051" w14:textId="27BE0776" w:rsidR="002E58E6" w:rsidRDefault="002E58E6">
      <w:pPr>
        <w:pStyle w:val="FootnoteText"/>
      </w:pPr>
      <w:r>
        <w:rPr>
          <w:rStyle w:val="FootnoteReference"/>
        </w:rPr>
        <w:footnoteRef/>
      </w:r>
      <w:r w:rsidRPr="002E58E6">
        <w:t>EPA-specific: Equipment will be managed as outlined in the most current version of EPA Region 3’s SOP Field Equipment [2017, DCN # R3FAP006-02072017]</w:t>
      </w:r>
      <w:r>
        <w:t xml:space="preserve"> </w:t>
      </w:r>
    </w:p>
  </w:footnote>
  <w:footnote w:id="23">
    <w:p w14:paraId="307FE020" w14:textId="299ED0FE" w:rsidR="00CE0F78" w:rsidRDefault="00CE0F78" w:rsidP="00CE0F78">
      <w:pPr>
        <w:pStyle w:val="FootnoteText"/>
      </w:pPr>
      <w:r>
        <w:rPr>
          <w:rStyle w:val="FootnoteReference"/>
        </w:rPr>
        <w:footnoteRef/>
      </w:r>
      <w:r>
        <w:t xml:space="preserve"> Supplies may include but are not limited to spare parts for instruments/equipment, standard materials and solutions, sample bottles, calibration gases, reagents, hoses, deionized water, potable water, and electronic data storage media. </w:t>
      </w:r>
    </w:p>
    <w:p w14:paraId="019B4B80" w14:textId="34C5F6EE" w:rsidR="00CE0F78" w:rsidRDefault="00CE0F78" w:rsidP="00CE0F78">
      <w:pPr>
        <w:pStyle w:val="FootnoteText"/>
      </w:pPr>
      <w:r>
        <w:t>Services provided by vendors to include, but not limited to contractors, sub-contractors, and sub-grantees may include document development, performing environmental information operations.</w:t>
      </w:r>
    </w:p>
  </w:footnote>
  <w:footnote w:id="24">
    <w:p w14:paraId="2DD9B38E" w14:textId="6ABAA359" w:rsidR="00B3327C" w:rsidRDefault="00B3327C">
      <w:pPr>
        <w:pStyle w:val="FootnoteText"/>
      </w:pPr>
      <w:r>
        <w:rPr>
          <w:rStyle w:val="FootnoteReference"/>
        </w:rPr>
        <w:footnoteRef/>
      </w:r>
      <w:r>
        <w:t xml:space="preserve"> </w:t>
      </w:r>
      <w:r w:rsidRPr="00B3327C">
        <w:t>Assessment is the evaluation process used to measure the performance or effectiveness of a system and its elements. Assessments may also be used as an investigative tool where problems may be suspected.</w:t>
      </w:r>
    </w:p>
  </w:footnote>
  <w:footnote w:id="25">
    <w:p w14:paraId="6AFED359" w14:textId="4F8F7A2E" w:rsidR="00A919F1" w:rsidRDefault="00A919F1">
      <w:pPr>
        <w:pStyle w:val="FootnoteText"/>
      </w:pPr>
      <w:r>
        <w:rPr>
          <w:rStyle w:val="FootnoteReference"/>
        </w:rPr>
        <w:footnoteRef/>
      </w:r>
      <w:r>
        <w:t xml:space="preserve"> </w:t>
      </w:r>
      <w:r w:rsidRPr="00A919F1">
        <w:t>Non-EPA Organizations: Distribution shall include the Project Operations Manager, the Project QAM of the organization conducting the work, and the EPA organization sponsoring the work.</w:t>
      </w:r>
    </w:p>
  </w:footnote>
  <w:footnote w:id="26">
    <w:p w14:paraId="3346E62D" w14:textId="76545FA6" w:rsidR="00BF0EFD" w:rsidRDefault="00BF0EFD">
      <w:pPr>
        <w:pStyle w:val="FootnoteText"/>
      </w:pPr>
      <w:r>
        <w:rPr>
          <w:rStyle w:val="FootnoteReference"/>
        </w:rPr>
        <w:footnoteRef/>
      </w:r>
      <w:r w:rsidRPr="00BF0EFD">
        <w:t xml:space="preserve">Data Verification is the process of evaluating the completeness, correctness, and conformance/compliance of a specific data set against the method, procedural, or contractual requirements. </w:t>
      </w:r>
      <w:r>
        <w:t xml:space="preserve"> </w:t>
      </w:r>
    </w:p>
  </w:footnote>
  <w:footnote w:id="27">
    <w:p w14:paraId="31C9C6E8" w14:textId="1657E5AF" w:rsidR="00A74B95" w:rsidRDefault="00A74B95">
      <w:pPr>
        <w:pStyle w:val="FootnoteText"/>
      </w:pPr>
      <w:r>
        <w:rPr>
          <w:rStyle w:val="FootnoteReference"/>
        </w:rPr>
        <w:footnoteRef/>
      </w:r>
      <w:r>
        <w:t xml:space="preserve"> </w:t>
      </w:r>
      <w:r w:rsidRPr="00A74B95">
        <w:t>Data Quality Assessment is the scientific and statistical evaluation of data to determine if the data obtained from environmental information operations are of the right type, quality, and quantity to support their intended use.</w:t>
      </w:r>
    </w:p>
  </w:footnote>
  <w:footnote w:id="28">
    <w:p w14:paraId="43D2C8CE" w14:textId="19EBCEA0" w:rsidR="00A74B95" w:rsidRDefault="00A74B95" w:rsidP="006D5CA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BB87" w14:textId="090E3684" w:rsidR="00734A31" w:rsidRPr="00C41277" w:rsidRDefault="00734A31" w:rsidP="00C41277">
    <w:pPr>
      <w:pStyle w:val="Header"/>
      <w:tabs>
        <w:tab w:val="left" w:pos="820"/>
        <w:tab w:val="right" w:pos="9360"/>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57CF" w14:textId="77777777" w:rsidR="00142B0A" w:rsidRPr="001B297D" w:rsidRDefault="00142B0A" w:rsidP="001B2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547B"/>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5CA3DD1"/>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AC3062B"/>
    <w:multiLevelType w:val="hybridMultilevel"/>
    <w:tmpl w:val="073CF324"/>
    <w:lvl w:ilvl="0" w:tplc="04090011">
      <w:start w:val="1"/>
      <w:numFmt w:val="decimal"/>
      <w:lvlText w:val="%1)"/>
      <w:lvlJc w:val="left"/>
      <w:pPr>
        <w:ind w:left="1080" w:hanging="360"/>
      </w:pPr>
      <w:rPr>
        <w:rFonts w:eastAsia="Times New Roman" w:hint="default"/>
        <w:w w:val="1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B700105"/>
    <w:multiLevelType w:val="multilevel"/>
    <w:tmpl w:val="056E9F7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D8963D7"/>
    <w:multiLevelType w:val="hybridMultilevel"/>
    <w:tmpl w:val="12E0A1D2"/>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BD1903"/>
    <w:multiLevelType w:val="hybridMultilevel"/>
    <w:tmpl w:val="9872B64C"/>
    <w:lvl w:ilvl="0" w:tplc="9EE094AE">
      <w:start w:val="1"/>
      <w:numFmt w:val="bullet"/>
      <w:pStyle w:val="ListBullet"/>
      <w:lvlText w:val=""/>
      <w:lvlJc w:val="left"/>
      <w:pPr>
        <w:tabs>
          <w:tab w:val="num" w:pos="720"/>
        </w:tabs>
        <w:ind w:left="720" w:hanging="360"/>
      </w:pPr>
      <w:rPr>
        <w:rFonts w:ascii="Wingdings" w:hAnsi="Wingdings" w:cs="Wingdings" w:hint="default"/>
        <w:sz w:val="18"/>
        <w:szCs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0F5B3EAD"/>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0042C98"/>
    <w:multiLevelType w:val="hybridMultilevel"/>
    <w:tmpl w:val="DF5E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3423A"/>
    <w:multiLevelType w:val="hybridMultilevel"/>
    <w:tmpl w:val="E828D1F8"/>
    <w:lvl w:ilvl="0" w:tplc="04090011">
      <w:start w:val="1"/>
      <w:numFmt w:val="decimal"/>
      <w:lvlText w:val="%1)"/>
      <w:lvlJc w:val="left"/>
      <w:pPr>
        <w:ind w:left="1080" w:hanging="360"/>
      </w:pPr>
      <w:rPr>
        <w:rFonts w:eastAsia="Times New Roman"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A215B5"/>
    <w:multiLevelType w:val="hybridMultilevel"/>
    <w:tmpl w:val="D68AE3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FC11EF"/>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818166A"/>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C731EDF"/>
    <w:multiLevelType w:val="multilevel"/>
    <w:tmpl w:val="0D2830B8"/>
    <w:lvl w:ilvl="0">
      <w:start w:val="1"/>
      <w:numFmt w:val="decimal"/>
      <w:pStyle w:val="Level1-Part1"/>
      <w:lvlText w:val="%1."/>
      <w:lvlJc w:val="left"/>
      <w:pPr>
        <w:tabs>
          <w:tab w:val="num" w:pos="720"/>
        </w:tabs>
        <w:ind w:left="720" w:hanging="720"/>
      </w:pPr>
    </w:lvl>
    <w:lvl w:ilvl="1">
      <w:start w:val="1"/>
      <w:numFmt w:val="decimal"/>
      <w:pStyle w:val="Level2-Part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Level4-Part1"/>
      <w:lvlText w:val="%4."/>
      <w:lvlJc w:val="left"/>
      <w:pPr>
        <w:tabs>
          <w:tab w:val="num" w:pos="2880"/>
        </w:tabs>
        <w:ind w:left="2880" w:hanging="720"/>
      </w:pPr>
    </w:lvl>
    <w:lvl w:ilvl="4">
      <w:start w:val="1"/>
      <w:numFmt w:val="decimal"/>
      <w:pStyle w:val="Level5-Part1"/>
      <w:lvlText w:val="%5."/>
      <w:lvlJc w:val="left"/>
      <w:pPr>
        <w:tabs>
          <w:tab w:val="num" w:pos="3600"/>
        </w:tabs>
        <w:ind w:left="3600" w:hanging="720"/>
      </w:pPr>
    </w:lvl>
    <w:lvl w:ilvl="5">
      <w:start w:val="1"/>
      <w:numFmt w:val="decimal"/>
      <w:pStyle w:val="Level6-Part1"/>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E7525B2"/>
    <w:multiLevelType w:val="hybridMultilevel"/>
    <w:tmpl w:val="B3AA079C"/>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7F393A"/>
    <w:multiLevelType w:val="hybridMultilevel"/>
    <w:tmpl w:val="43BA9330"/>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B5328C"/>
    <w:multiLevelType w:val="hybridMultilevel"/>
    <w:tmpl w:val="B7F6ED82"/>
    <w:lvl w:ilvl="0" w:tplc="A7B44FA0">
      <w:start w:val="1"/>
      <w:numFmt w:val="bullet"/>
      <w:lvlText w:val="•"/>
      <w:lvlJc w:val="left"/>
      <w:pPr>
        <w:ind w:left="1155" w:hanging="435"/>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2C030E"/>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DEF5FA3"/>
    <w:multiLevelType w:val="multilevel"/>
    <w:tmpl w:val="E084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2A60CC"/>
    <w:multiLevelType w:val="multilevel"/>
    <w:tmpl w:val="989C3A44"/>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19" w15:restartNumberingAfterBreak="0">
    <w:nsid w:val="324258FD"/>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63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30E62DE"/>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60B7104"/>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8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621465D"/>
    <w:multiLevelType w:val="hybridMultilevel"/>
    <w:tmpl w:val="1D325D9A"/>
    <w:lvl w:ilvl="0" w:tplc="EEBC449E">
      <w:start w:val="1"/>
      <w:numFmt w:val="bullet"/>
      <w:lvlText w:val=""/>
      <w:lvlJc w:val="left"/>
      <w:pPr>
        <w:tabs>
          <w:tab w:val="num" w:pos="720"/>
        </w:tabs>
        <w:ind w:left="720" w:hanging="72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E363B2"/>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0AC52CB"/>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0F256C2"/>
    <w:multiLevelType w:val="hybridMultilevel"/>
    <w:tmpl w:val="18329CB2"/>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3D0102"/>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20210B6"/>
    <w:multiLevelType w:val="multilevel"/>
    <w:tmpl w:val="44200B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7B53CAE"/>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7EB3358"/>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7F6656E"/>
    <w:multiLevelType w:val="hybridMultilevel"/>
    <w:tmpl w:val="09B48864"/>
    <w:lvl w:ilvl="0" w:tplc="04090011">
      <w:start w:val="1"/>
      <w:numFmt w:val="decimal"/>
      <w:lvlText w:val="%1)"/>
      <w:lvlJc w:val="left"/>
      <w:pPr>
        <w:ind w:left="1080" w:hanging="360"/>
      </w:pPr>
      <w:rPr>
        <w:rFonts w:eastAsia="Times New Roman"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9DC4D03"/>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3EE292C"/>
    <w:multiLevelType w:val="hybridMultilevel"/>
    <w:tmpl w:val="5712B3E8"/>
    <w:lvl w:ilvl="0" w:tplc="04090011">
      <w:start w:val="1"/>
      <w:numFmt w:val="decimal"/>
      <w:lvlText w:val="%1)"/>
      <w:lvlJc w:val="left"/>
      <w:pPr>
        <w:ind w:left="1080" w:hanging="360"/>
      </w:pPr>
      <w:rPr>
        <w:rFonts w:eastAsia="Times New Roman"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4115001"/>
    <w:multiLevelType w:val="multilevel"/>
    <w:tmpl w:val="17AED95C"/>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51F471F"/>
    <w:multiLevelType w:val="hybridMultilevel"/>
    <w:tmpl w:val="4C0CD7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4C6A39"/>
    <w:multiLevelType w:val="hybridMultilevel"/>
    <w:tmpl w:val="A92436D2"/>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A76225"/>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8D36B1B"/>
    <w:multiLevelType w:val="hybridMultilevel"/>
    <w:tmpl w:val="509A8EC2"/>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8DE7584"/>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5907238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A925A9A"/>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B86714D"/>
    <w:multiLevelType w:val="multilevel"/>
    <w:tmpl w:val="8E6ADC1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5C2A7C5C"/>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5D1941F9"/>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5E75061D"/>
    <w:multiLevelType w:val="hybridMultilevel"/>
    <w:tmpl w:val="89C2541E"/>
    <w:lvl w:ilvl="0" w:tplc="EEBC449E">
      <w:start w:val="1"/>
      <w:numFmt w:val="bullet"/>
      <w:lvlText w:val=""/>
      <w:lvlJc w:val="left"/>
      <w:pPr>
        <w:tabs>
          <w:tab w:val="num" w:pos="720"/>
        </w:tabs>
        <w:ind w:left="720" w:hanging="720"/>
      </w:pPr>
      <w:rPr>
        <w:rFonts w:ascii="Wingdings" w:hAnsi="Wingdings" w:hint="default"/>
        <w:color w:val="auto"/>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1D570CA"/>
    <w:multiLevelType w:val="multilevel"/>
    <w:tmpl w:val="17AED95C"/>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85F5BBB"/>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68B23BA1"/>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6BAD19EE"/>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6CAD7530"/>
    <w:multiLevelType w:val="multilevel"/>
    <w:tmpl w:val="8E6ADC1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D104831"/>
    <w:multiLevelType w:val="multilevel"/>
    <w:tmpl w:val="17AED95C"/>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00C46C8"/>
    <w:multiLevelType w:val="multilevel"/>
    <w:tmpl w:val="989C3A44"/>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52" w15:restartNumberingAfterBreak="0">
    <w:nsid w:val="729505DC"/>
    <w:multiLevelType w:val="hybridMultilevel"/>
    <w:tmpl w:val="9096303A"/>
    <w:lvl w:ilvl="0" w:tplc="0409000F">
      <w:start w:val="1"/>
      <w:numFmt w:val="decimal"/>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36E21B5"/>
    <w:multiLevelType w:val="multilevel"/>
    <w:tmpl w:val="0F2C47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Restart w:val="0"/>
      <w:lvlText w:val=""/>
      <w:lvlJc w:val="left"/>
      <w:pPr>
        <w:ind w:left="1800" w:hanging="360"/>
      </w:pPr>
      <w:rPr>
        <w:rFonts w:ascii="Symbol" w:hAnsi="Symbol" w:hint="default"/>
      </w:rPr>
    </w:lvl>
    <w:lvl w:ilvl="5">
      <w:start w:val="1"/>
      <w:numFmt w:val="bullet"/>
      <w:lvlRestart w:val="0"/>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74367A7F"/>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74D8528A"/>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76625A68"/>
    <w:multiLevelType w:val="multilevel"/>
    <w:tmpl w:val="CFEE8CA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787862A4"/>
    <w:multiLevelType w:val="hybridMultilevel"/>
    <w:tmpl w:val="EC1228B0"/>
    <w:lvl w:ilvl="0" w:tplc="EEBC449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A3A5977"/>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7B233069"/>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7C4D762B"/>
    <w:multiLevelType w:val="multilevel"/>
    <w:tmpl w:val="989C3A4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7D0443C4"/>
    <w:multiLevelType w:val="multilevel"/>
    <w:tmpl w:val="55D2EA86"/>
    <w:lvl w:ilvl="0">
      <w:start w:val="1"/>
      <w:numFmt w:val="decimalZero"/>
      <w:lvlText w:val="1.%1"/>
      <w:lvlJc w:val="left"/>
      <w:pPr>
        <w:tabs>
          <w:tab w:val="num" w:pos="720"/>
        </w:tabs>
        <w:ind w:left="720" w:hanging="720"/>
      </w:pPr>
      <w:rPr>
        <w:rFonts w:ascii="Arial" w:hAnsi="Arial" w:cs="Arial" w:hint="default"/>
        <w:b w:val="0"/>
        <w:bCs w:val="0"/>
        <w:i w:val="0"/>
        <w:iCs w:val="0"/>
        <w:sz w:val="22"/>
        <w:szCs w:val="22"/>
      </w:rPr>
    </w:lvl>
    <w:lvl w:ilvl="1">
      <w:start w:val="1"/>
      <w:numFmt w:val="upperLetter"/>
      <w:lvlText w:val="%2."/>
      <w:lvlJc w:val="left"/>
      <w:pPr>
        <w:tabs>
          <w:tab w:val="num" w:pos="1224"/>
        </w:tabs>
        <w:ind w:left="1224" w:hanging="504"/>
      </w:pPr>
      <w:rPr>
        <w:rFonts w:ascii="Arial" w:hAnsi="Arial" w:cs="Arial" w:hint="default"/>
        <w:b w:val="0"/>
        <w:bCs w:val="0"/>
        <w:i w:val="0"/>
        <w:iCs w:val="0"/>
        <w:sz w:val="22"/>
        <w:szCs w:val="22"/>
      </w:rPr>
    </w:lvl>
    <w:lvl w:ilvl="2">
      <w:start w:val="1"/>
      <w:numFmt w:val="decimal"/>
      <w:pStyle w:val="Level3-Part1"/>
      <w:lvlText w:val="%3."/>
      <w:lvlJc w:val="left"/>
      <w:pPr>
        <w:tabs>
          <w:tab w:val="num" w:pos="1656"/>
        </w:tabs>
        <w:ind w:left="1656" w:hanging="432"/>
      </w:pPr>
      <w:rPr>
        <w:rFonts w:ascii="Arial" w:hAnsi="Arial" w:cs="Arial" w:hint="default"/>
        <w:b w:val="0"/>
        <w:bCs w:val="0"/>
        <w:i w:val="0"/>
        <w:iCs w:val="0"/>
        <w:sz w:val="22"/>
        <w:szCs w:val="22"/>
      </w:rPr>
    </w:lvl>
    <w:lvl w:ilvl="3">
      <w:start w:val="1"/>
      <w:numFmt w:val="lowerLetter"/>
      <w:lvlText w:val="%4."/>
      <w:lvlJc w:val="left"/>
      <w:pPr>
        <w:tabs>
          <w:tab w:val="num" w:pos="2016"/>
        </w:tabs>
        <w:ind w:left="2016" w:hanging="360"/>
      </w:pPr>
      <w:rPr>
        <w:rFonts w:ascii="Arial" w:hAnsi="Arial" w:cs="Arial" w:hint="default"/>
        <w:b w:val="0"/>
        <w:bCs w:val="0"/>
        <w:i w:val="0"/>
        <w:iCs w:val="0"/>
        <w:sz w:val="22"/>
        <w:szCs w:val="22"/>
      </w:rPr>
    </w:lvl>
    <w:lvl w:ilvl="4">
      <w:start w:val="1"/>
      <w:numFmt w:val="decimal"/>
      <w:lvlText w:val="(%5)"/>
      <w:lvlJc w:val="left"/>
      <w:pPr>
        <w:tabs>
          <w:tab w:val="num" w:pos="2592"/>
        </w:tabs>
        <w:ind w:left="2592" w:hanging="576"/>
      </w:pPr>
      <w:rPr>
        <w:rFonts w:ascii="Arial" w:hAnsi="Arial" w:cs="Arial" w:hint="default"/>
        <w:b w:val="0"/>
        <w:bCs w:val="0"/>
        <w:i w:val="0"/>
        <w:iCs w:val="0"/>
        <w:sz w:val="22"/>
        <w:szCs w:val="22"/>
      </w:rPr>
    </w:lvl>
    <w:lvl w:ilvl="5">
      <w:start w:val="1"/>
      <w:numFmt w:val="lowerLetter"/>
      <w:lvlText w:val="(%6)"/>
      <w:lvlJc w:val="left"/>
      <w:pPr>
        <w:tabs>
          <w:tab w:val="num" w:pos="3168"/>
        </w:tabs>
        <w:ind w:left="3168" w:hanging="576"/>
      </w:pPr>
      <w:rPr>
        <w:rFonts w:ascii="Arial" w:hAnsi="Arial" w:cs="Arial" w:hint="default"/>
        <w:b w:val="0"/>
        <w:bCs w:val="0"/>
        <w:i w:val="0"/>
        <w:iCs w:val="0"/>
        <w:sz w:val="22"/>
        <w:szCs w:val="22"/>
      </w:rPr>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16cid:durableId="2124033501">
    <w:abstractNumId w:val="61"/>
  </w:num>
  <w:num w:numId="2" w16cid:durableId="117142400">
    <w:abstractNumId w:val="5"/>
  </w:num>
  <w:num w:numId="3" w16cid:durableId="935749438">
    <w:abstractNumId w:val="10"/>
  </w:num>
  <w:num w:numId="4" w16cid:durableId="735084483">
    <w:abstractNumId w:val="12"/>
  </w:num>
  <w:num w:numId="5" w16cid:durableId="1880891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46459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6438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79869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1753960">
    <w:abstractNumId w:val="39"/>
  </w:num>
  <w:num w:numId="10" w16cid:durableId="94980465">
    <w:abstractNumId w:val="22"/>
  </w:num>
  <w:num w:numId="11" w16cid:durableId="1809665312">
    <w:abstractNumId w:val="22"/>
  </w:num>
  <w:num w:numId="12" w16cid:durableId="404382108">
    <w:abstractNumId w:val="44"/>
  </w:num>
  <w:num w:numId="13" w16cid:durableId="738332072">
    <w:abstractNumId w:val="7"/>
  </w:num>
  <w:num w:numId="14" w16cid:durableId="1037318810">
    <w:abstractNumId w:val="34"/>
  </w:num>
  <w:num w:numId="15" w16cid:durableId="1784105981">
    <w:abstractNumId w:val="53"/>
  </w:num>
  <w:num w:numId="16" w16cid:durableId="81147052">
    <w:abstractNumId w:val="51"/>
  </w:num>
  <w:num w:numId="17" w16cid:durableId="275332172">
    <w:abstractNumId w:val="60"/>
  </w:num>
  <w:num w:numId="18" w16cid:durableId="1126125325">
    <w:abstractNumId w:val="48"/>
  </w:num>
  <w:num w:numId="19" w16cid:durableId="1195343553">
    <w:abstractNumId w:val="55"/>
  </w:num>
  <w:num w:numId="20" w16cid:durableId="237519206">
    <w:abstractNumId w:val="18"/>
  </w:num>
  <w:num w:numId="21" w16cid:durableId="1624579673">
    <w:abstractNumId w:val="58"/>
  </w:num>
  <w:num w:numId="22" w16cid:durableId="1595742861">
    <w:abstractNumId w:val="31"/>
  </w:num>
  <w:num w:numId="23" w16cid:durableId="405687839">
    <w:abstractNumId w:val="26"/>
  </w:num>
  <w:num w:numId="24" w16cid:durableId="1857184598">
    <w:abstractNumId w:val="11"/>
  </w:num>
  <w:num w:numId="25" w16cid:durableId="1783183138">
    <w:abstractNumId w:val="40"/>
  </w:num>
  <w:num w:numId="26" w16cid:durableId="1731538722">
    <w:abstractNumId w:val="47"/>
  </w:num>
  <w:num w:numId="27" w16cid:durableId="1070276269">
    <w:abstractNumId w:val="6"/>
  </w:num>
  <w:num w:numId="28" w16cid:durableId="462309635">
    <w:abstractNumId w:val="23"/>
  </w:num>
  <w:num w:numId="29" w16cid:durableId="708801740">
    <w:abstractNumId w:val="3"/>
  </w:num>
  <w:num w:numId="30" w16cid:durableId="1598292075">
    <w:abstractNumId w:val="17"/>
  </w:num>
  <w:num w:numId="31" w16cid:durableId="553463556">
    <w:abstractNumId w:val="42"/>
  </w:num>
  <w:num w:numId="32" w16cid:durableId="1841508641">
    <w:abstractNumId w:val="0"/>
  </w:num>
  <w:num w:numId="33" w16cid:durableId="1696492188">
    <w:abstractNumId w:val="27"/>
  </w:num>
  <w:num w:numId="34" w16cid:durableId="414472402">
    <w:abstractNumId w:val="24"/>
  </w:num>
  <w:num w:numId="35" w16cid:durableId="1493374991">
    <w:abstractNumId w:val="19"/>
  </w:num>
  <w:num w:numId="36" w16cid:durableId="1447043517">
    <w:abstractNumId w:val="1"/>
  </w:num>
  <w:num w:numId="37" w16cid:durableId="531453272">
    <w:abstractNumId w:val="28"/>
  </w:num>
  <w:num w:numId="38" w16cid:durableId="1816413787">
    <w:abstractNumId w:val="41"/>
  </w:num>
  <w:num w:numId="39" w16cid:durableId="726952889">
    <w:abstractNumId w:val="49"/>
  </w:num>
  <w:num w:numId="40" w16cid:durableId="1600525609">
    <w:abstractNumId w:val="50"/>
  </w:num>
  <w:num w:numId="41" w16cid:durableId="1141120197">
    <w:abstractNumId w:val="43"/>
  </w:num>
  <w:num w:numId="42" w16cid:durableId="2114785849">
    <w:abstractNumId w:val="21"/>
  </w:num>
  <w:num w:numId="43" w16cid:durableId="976228292">
    <w:abstractNumId w:val="9"/>
  </w:num>
  <w:num w:numId="44" w16cid:durableId="1756972290">
    <w:abstractNumId w:val="15"/>
  </w:num>
  <w:num w:numId="45" w16cid:durableId="1452556037">
    <w:abstractNumId w:val="38"/>
  </w:num>
  <w:num w:numId="46" w16cid:durableId="1019703253">
    <w:abstractNumId w:val="2"/>
  </w:num>
  <w:num w:numId="47" w16cid:durableId="1807815756">
    <w:abstractNumId w:val="32"/>
  </w:num>
  <w:num w:numId="48" w16cid:durableId="1635016937">
    <w:abstractNumId w:val="8"/>
  </w:num>
  <w:num w:numId="49" w16cid:durableId="628626318">
    <w:abstractNumId w:val="33"/>
  </w:num>
  <w:num w:numId="50" w16cid:durableId="1451129272">
    <w:abstractNumId w:val="29"/>
  </w:num>
  <w:num w:numId="51" w16cid:durableId="2114009946">
    <w:abstractNumId w:val="20"/>
  </w:num>
  <w:num w:numId="52" w16cid:durableId="345327070">
    <w:abstractNumId w:val="16"/>
  </w:num>
  <w:num w:numId="53" w16cid:durableId="1905487628">
    <w:abstractNumId w:val="54"/>
  </w:num>
  <w:num w:numId="54" w16cid:durableId="780997612">
    <w:abstractNumId w:val="59"/>
  </w:num>
  <w:num w:numId="55" w16cid:durableId="650212939">
    <w:abstractNumId w:val="46"/>
  </w:num>
  <w:num w:numId="56" w16cid:durableId="1123160143">
    <w:abstractNumId w:val="36"/>
  </w:num>
  <w:num w:numId="57" w16cid:durableId="1813323519">
    <w:abstractNumId w:val="30"/>
  </w:num>
  <w:num w:numId="58" w16cid:durableId="10033115">
    <w:abstractNumId w:val="56"/>
  </w:num>
  <w:num w:numId="59" w16cid:durableId="392703731">
    <w:abstractNumId w:val="45"/>
  </w:num>
  <w:num w:numId="60" w16cid:durableId="1328554667">
    <w:abstractNumId w:val="25"/>
  </w:num>
  <w:num w:numId="61" w16cid:durableId="634524095">
    <w:abstractNumId w:val="57"/>
  </w:num>
  <w:num w:numId="62" w16cid:durableId="1254507274">
    <w:abstractNumId w:val="13"/>
  </w:num>
  <w:num w:numId="63" w16cid:durableId="2132161994">
    <w:abstractNumId w:val="35"/>
  </w:num>
  <w:num w:numId="64" w16cid:durableId="1809740454">
    <w:abstractNumId w:val="14"/>
  </w:num>
  <w:num w:numId="65" w16cid:durableId="1479034961">
    <w:abstractNumId w:val="4"/>
  </w:num>
  <w:num w:numId="66" w16cid:durableId="1836021776">
    <w:abstractNumId w:val="52"/>
  </w:num>
  <w:num w:numId="67" w16cid:durableId="1548757126">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defaultTabStop w:val="432"/>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F1"/>
    <w:rsid w:val="00000367"/>
    <w:rsid w:val="00002229"/>
    <w:rsid w:val="0000362E"/>
    <w:rsid w:val="0000424C"/>
    <w:rsid w:val="000065E5"/>
    <w:rsid w:val="00006C97"/>
    <w:rsid w:val="00006D29"/>
    <w:rsid w:val="00010C8B"/>
    <w:rsid w:val="00010D43"/>
    <w:rsid w:val="00010FFF"/>
    <w:rsid w:val="00012168"/>
    <w:rsid w:val="000128E4"/>
    <w:rsid w:val="00013069"/>
    <w:rsid w:val="00013215"/>
    <w:rsid w:val="000134ED"/>
    <w:rsid w:val="00013597"/>
    <w:rsid w:val="00013793"/>
    <w:rsid w:val="0001473D"/>
    <w:rsid w:val="00014A2F"/>
    <w:rsid w:val="00015A1D"/>
    <w:rsid w:val="000201E2"/>
    <w:rsid w:val="00022882"/>
    <w:rsid w:val="00022EF1"/>
    <w:rsid w:val="0002587D"/>
    <w:rsid w:val="00026D5B"/>
    <w:rsid w:val="00027415"/>
    <w:rsid w:val="000306BE"/>
    <w:rsid w:val="00030A0B"/>
    <w:rsid w:val="00032414"/>
    <w:rsid w:val="00032A5E"/>
    <w:rsid w:val="00032E9B"/>
    <w:rsid w:val="000346F1"/>
    <w:rsid w:val="00034CA2"/>
    <w:rsid w:val="00037C1E"/>
    <w:rsid w:val="00040A43"/>
    <w:rsid w:val="00041508"/>
    <w:rsid w:val="000420AB"/>
    <w:rsid w:val="00042802"/>
    <w:rsid w:val="00042A3A"/>
    <w:rsid w:val="00042C5A"/>
    <w:rsid w:val="00042D86"/>
    <w:rsid w:val="000437B8"/>
    <w:rsid w:val="00043939"/>
    <w:rsid w:val="00043EF1"/>
    <w:rsid w:val="00044826"/>
    <w:rsid w:val="00045717"/>
    <w:rsid w:val="00046C92"/>
    <w:rsid w:val="000501E4"/>
    <w:rsid w:val="00051048"/>
    <w:rsid w:val="000523CA"/>
    <w:rsid w:val="0005549C"/>
    <w:rsid w:val="0005661F"/>
    <w:rsid w:val="00056A82"/>
    <w:rsid w:val="00060353"/>
    <w:rsid w:val="00060A96"/>
    <w:rsid w:val="00060F81"/>
    <w:rsid w:val="000627EB"/>
    <w:rsid w:val="000628ED"/>
    <w:rsid w:val="0006329E"/>
    <w:rsid w:val="00063C83"/>
    <w:rsid w:val="00063E2A"/>
    <w:rsid w:val="00065934"/>
    <w:rsid w:val="00065DF8"/>
    <w:rsid w:val="00065EA5"/>
    <w:rsid w:val="0006651A"/>
    <w:rsid w:val="000669A0"/>
    <w:rsid w:val="00070F10"/>
    <w:rsid w:val="00071870"/>
    <w:rsid w:val="00073328"/>
    <w:rsid w:val="000733C6"/>
    <w:rsid w:val="00073478"/>
    <w:rsid w:val="00073807"/>
    <w:rsid w:val="00075F9C"/>
    <w:rsid w:val="000764E6"/>
    <w:rsid w:val="000772C7"/>
    <w:rsid w:val="0008040A"/>
    <w:rsid w:val="000817F8"/>
    <w:rsid w:val="00082DA7"/>
    <w:rsid w:val="00083AD3"/>
    <w:rsid w:val="00084FED"/>
    <w:rsid w:val="0008514D"/>
    <w:rsid w:val="00085932"/>
    <w:rsid w:val="00086299"/>
    <w:rsid w:val="0008642D"/>
    <w:rsid w:val="0008654B"/>
    <w:rsid w:val="00091161"/>
    <w:rsid w:val="000911E7"/>
    <w:rsid w:val="00091EF4"/>
    <w:rsid w:val="00093A5A"/>
    <w:rsid w:val="000947E1"/>
    <w:rsid w:val="00095503"/>
    <w:rsid w:val="000964E6"/>
    <w:rsid w:val="00096A94"/>
    <w:rsid w:val="00096DA9"/>
    <w:rsid w:val="00096FDC"/>
    <w:rsid w:val="000973B0"/>
    <w:rsid w:val="000A012E"/>
    <w:rsid w:val="000A045F"/>
    <w:rsid w:val="000A1989"/>
    <w:rsid w:val="000A4BFB"/>
    <w:rsid w:val="000A5F54"/>
    <w:rsid w:val="000A6B4A"/>
    <w:rsid w:val="000A76C2"/>
    <w:rsid w:val="000A7DB8"/>
    <w:rsid w:val="000B0494"/>
    <w:rsid w:val="000B0944"/>
    <w:rsid w:val="000B0EE7"/>
    <w:rsid w:val="000B11F5"/>
    <w:rsid w:val="000B1AF9"/>
    <w:rsid w:val="000B1CA1"/>
    <w:rsid w:val="000B448D"/>
    <w:rsid w:val="000B49A5"/>
    <w:rsid w:val="000B64F2"/>
    <w:rsid w:val="000B64FF"/>
    <w:rsid w:val="000B6BE8"/>
    <w:rsid w:val="000B7130"/>
    <w:rsid w:val="000B78C9"/>
    <w:rsid w:val="000C074A"/>
    <w:rsid w:val="000C1504"/>
    <w:rsid w:val="000C33F4"/>
    <w:rsid w:val="000C4788"/>
    <w:rsid w:val="000C4B6B"/>
    <w:rsid w:val="000C4F52"/>
    <w:rsid w:val="000C5222"/>
    <w:rsid w:val="000C5CC8"/>
    <w:rsid w:val="000C624B"/>
    <w:rsid w:val="000C6AC3"/>
    <w:rsid w:val="000C6FD7"/>
    <w:rsid w:val="000D32F9"/>
    <w:rsid w:val="000D36DA"/>
    <w:rsid w:val="000D4116"/>
    <w:rsid w:val="000D46DD"/>
    <w:rsid w:val="000D4C86"/>
    <w:rsid w:val="000D4D00"/>
    <w:rsid w:val="000D51C5"/>
    <w:rsid w:val="000D5809"/>
    <w:rsid w:val="000D5867"/>
    <w:rsid w:val="000D6B9C"/>
    <w:rsid w:val="000D6F8D"/>
    <w:rsid w:val="000D726A"/>
    <w:rsid w:val="000D75FD"/>
    <w:rsid w:val="000D7A46"/>
    <w:rsid w:val="000E0062"/>
    <w:rsid w:val="000E0281"/>
    <w:rsid w:val="000E146A"/>
    <w:rsid w:val="000E163B"/>
    <w:rsid w:val="000E1E6A"/>
    <w:rsid w:val="000E2A27"/>
    <w:rsid w:val="000E2B76"/>
    <w:rsid w:val="000E3385"/>
    <w:rsid w:val="000E3CC1"/>
    <w:rsid w:val="000E4378"/>
    <w:rsid w:val="000E488C"/>
    <w:rsid w:val="000E4D21"/>
    <w:rsid w:val="000E5534"/>
    <w:rsid w:val="000E576D"/>
    <w:rsid w:val="000E5C8C"/>
    <w:rsid w:val="000E623F"/>
    <w:rsid w:val="000E6981"/>
    <w:rsid w:val="000F0D71"/>
    <w:rsid w:val="000F16A4"/>
    <w:rsid w:val="000F1921"/>
    <w:rsid w:val="000F1D0C"/>
    <w:rsid w:val="000F223B"/>
    <w:rsid w:val="000F2AAB"/>
    <w:rsid w:val="000F403D"/>
    <w:rsid w:val="000F661B"/>
    <w:rsid w:val="000F6C0A"/>
    <w:rsid w:val="000F75A0"/>
    <w:rsid w:val="000F7E13"/>
    <w:rsid w:val="001010AE"/>
    <w:rsid w:val="00101166"/>
    <w:rsid w:val="00101D42"/>
    <w:rsid w:val="00104F59"/>
    <w:rsid w:val="0010560D"/>
    <w:rsid w:val="00110A83"/>
    <w:rsid w:val="0011235F"/>
    <w:rsid w:val="001146DD"/>
    <w:rsid w:val="00116524"/>
    <w:rsid w:val="0012001A"/>
    <w:rsid w:val="00120176"/>
    <w:rsid w:val="001203FE"/>
    <w:rsid w:val="00122183"/>
    <w:rsid w:val="0012278B"/>
    <w:rsid w:val="00124925"/>
    <w:rsid w:val="0012523B"/>
    <w:rsid w:val="00126AE0"/>
    <w:rsid w:val="00126F71"/>
    <w:rsid w:val="00127270"/>
    <w:rsid w:val="001301AE"/>
    <w:rsid w:val="001302C5"/>
    <w:rsid w:val="001313F1"/>
    <w:rsid w:val="0013176A"/>
    <w:rsid w:val="00132547"/>
    <w:rsid w:val="001333D6"/>
    <w:rsid w:val="00135FF6"/>
    <w:rsid w:val="001377F7"/>
    <w:rsid w:val="00140999"/>
    <w:rsid w:val="00141416"/>
    <w:rsid w:val="0014163E"/>
    <w:rsid w:val="0014227D"/>
    <w:rsid w:val="00142B0A"/>
    <w:rsid w:val="00142F72"/>
    <w:rsid w:val="00144E5C"/>
    <w:rsid w:val="00146A87"/>
    <w:rsid w:val="00146AB3"/>
    <w:rsid w:val="001475DD"/>
    <w:rsid w:val="00147EEC"/>
    <w:rsid w:val="001516CA"/>
    <w:rsid w:val="0015337B"/>
    <w:rsid w:val="001534A4"/>
    <w:rsid w:val="00153DCA"/>
    <w:rsid w:val="001544DA"/>
    <w:rsid w:val="00154740"/>
    <w:rsid w:val="001557D4"/>
    <w:rsid w:val="001611EA"/>
    <w:rsid w:val="00161866"/>
    <w:rsid w:val="00163EA8"/>
    <w:rsid w:val="001645B1"/>
    <w:rsid w:val="00165B29"/>
    <w:rsid w:val="001666F0"/>
    <w:rsid w:val="00166A7C"/>
    <w:rsid w:val="00167098"/>
    <w:rsid w:val="0016711E"/>
    <w:rsid w:val="00170C6D"/>
    <w:rsid w:val="00171DF7"/>
    <w:rsid w:val="00171E9E"/>
    <w:rsid w:val="00171EA9"/>
    <w:rsid w:val="0017699B"/>
    <w:rsid w:val="00176C44"/>
    <w:rsid w:val="00176FCD"/>
    <w:rsid w:val="001778EE"/>
    <w:rsid w:val="00181773"/>
    <w:rsid w:val="00182B18"/>
    <w:rsid w:val="00182B31"/>
    <w:rsid w:val="00184D4C"/>
    <w:rsid w:val="001850EC"/>
    <w:rsid w:val="001855B9"/>
    <w:rsid w:val="0018767F"/>
    <w:rsid w:val="00190C83"/>
    <w:rsid w:val="001918DB"/>
    <w:rsid w:val="00191E8D"/>
    <w:rsid w:val="001926AE"/>
    <w:rsid w:val="00192740"/>
    <w:rsid w:val="00192DD1"/>
    <w:rsid w:val="001952EB"/>
    <w:rsid w:val="00195754"/>
    <w:rsid w:val="001A05A8"/>
    <w:rsid w:val="001A08FD"/>
    <w:rsid w:val="001A1A5D"/>
    <w:rsid w:val="001A1E5A"/>
    <w:rsid w:val="001A2ADB"/>
    <w:rsid w:val="001A4338"/>
    <w:rsid w:val="001A5C7A"/>
    <w:rsid w:val="001A6F01"/>
    <w:rsid w:val="001A7569"/>
    <w:rsid w:val="001B0698"/>
    <w:rsid w:val="001B187C"/>
    <w:rsid w:val="001B297D"/>
    <w:rsid w:val="001B2BF4"/>
    <w:rsid w:val="001B5249"/>
    <w:rsid w:val="001B58BD"/>
    <w:rsid w:val="001B651C"/>
    <w:rsid w:val="001B692B"/>
    <w:rsid w:val="001C0225"/>
    <w:rsid w:val="001C2485"/>
    <w:rsid w:val="001C2840"/>
    <w:rsid w:val="001C32C2"/>
    <w:rsid w:val="001C4183"/>
    <w:rsid w:val="001C4723"/>
    <w:rsid w:val="001C5785"/>
    <w:rsid w:val="001C6457"/>
    <w:rsid w:val="001C6A51"/>
    <w:rsid w:val="001C6B75"/>
    <w:rsid w:val="001C70A4"/>
    <w:rsid w:val="001C742B"/>
    <w:rsid w:val="001D0DC1"/>
    <w:rsid w:val="001D120C"/>
    <w:rsid w:val="001D15B5"/>
    <w:rsid w:val="001D1BE0"/>
    <w:rsid w:val="001D2460"/>
    <w:rsid w:val="001D3351"/>
    <w:rsid w:val="001D3D64"/>
    <w:rsid w:val="001D4E35"/>
    <w:rsid w:val="001D4EF3"/>
    <w:rsid w:val="001D5B2D"/>
    <w:rsid w:val="001D7C52"/>
    <w:rsid w:val="001D7E9F"/>
    <w:rsid w:val="001E03B1"/>
    <w:rsid w:val="001E0BC7"/>
    <w:rsid w:val="001E2D40"/>
    <w:rsid w:val="001E3486"/>
    <w:rsid w:val="001E3F13"/>
    <w:rsid w:val="001E4773"/>
    <w:rsid w:val="001E5C28"/>
    <w:rsid w:val="001E621E"/>
    <w:rsid w:val="001E69C8"/>
    <w:rsid w:val="001E7867"/>
    <w:rsid w:val="001E7B32"/>
    <w:rsid w:val="001E7C1B"/>
    <w:rsid w:val="001F027B"/>
    <w:rsid w:val="001F06BD"/>
    <w:rsid w:val="001F0940"/>
    <w:rsid w:val="001F1A69"/>
    <w:rsid w:val="001F447A"/>
    <w:rsid w:val="001F47F5"/>
    <w:rsid w:val="001F5B9D"/>
    <w:rsid w:val="001F5C83"/>
    <w:rsid w:val="001F76E5"/>
    <w:rsid w:val="001F7BF8"/>
    <w:rsid w:val="00200124"/>
    <w:rsid w:val="002002B4"/>
    <w:rsid w:val="0020108E"/>
    <w:rsid w:val="00201A2E"/>
    <w:rsid w:val="002024FC"/>
    <w:rsid w:val="00204046"/>
    <w:rsid w:val="002043C8"/>
    <w:rsid w:val="00205B08"/>
    <w:rsid w:val="00206B44"/>
    <w:rsid w:val="00207148"/>
    <w:rsid w:val="00207A5B"/>
    <w:rsid w:val="002117B4"/>
    <w:rsid w:val="002119C1"/>
    <w:rsid w:val="00221389"/>
    <w:rsid w:val="002216FF"/>
    <w:rsid w:val="00222504"/>
    <w:rsid w:val="00222A1D"/>
    <w:rsid w:val="002236AB"/>
    <w:rsid w:val="00223B7A"/>
    <w:rsid w:val="00223CB7"/>
    <w:rsid w:val="00223F59"/>
    <w:rsid w:val="002253C1"/>
    <w:rsid w:val="00225972"/>
    <w:rsid w:val="00225C8C"/>
    <w:rsid w:val="00226091"/>
    <w:rsid w:val="0022681C"/>
    <w:rsid w:val="00226ACD"/>
    <w:rsid w:val="002274B2"/>
    <w:rsid w:val="002275A6"/>
    <w:rsid w:val="00227D98"/>
    <w:rsid w:val="002307DC"/>
    <w:rsid w:val="00231959"/>
    <w:rsid w:val="00231B36"/>
    <w:rsid w:val="00232119"/>
    <w:rsid w:val="00232B31"/>
    <w:rsid w:val="0023325B"/>
    <w:rsid w:val="002339B7"/>
    <w:rsid w:val="00233D06"/>
    <w:rsid w:val="00233F31"/>
    <w:rsid w:val="002362AA"/>
    <w:rsid w:val="00236F3B"/>
    <w:rsid w:val="0024087B"/>
    <w:rsid w:val="00241C92"/>
    <w:rsid w:val="00242639"/>
    <w:rsid w:val="00242748"/>
    <w:rsid w:val="00242B02"/>
    <w:rsid w:val="00243030"/>
    <w:rsid w:val="00244A21"/>
    <w:rsid w:val="00245CEE"/>
    <w:rsid w:val="00246269"/>
    <w:rsid w:val="002463C8"/>
    <w:rsid w:val="00247839"/>
    <w:rsid w:val="00251644"/>
    <w:rsid w:val="00251905"/>
    <w:rsid w:val="00253083"/>
    <w:rsid w:val="00253274"/>
    <w:rsid w:val="00253C39"/>
    <w:rsid w:val="00256336"/>
    <w:rsid w:val="00257B7D"/>
    <w:rsid w:val="002600FE"/>
    <w:rsid w:val="00260E8B"/>
    <w:rsid w:val="00260FBF"/>
    <w:rsid w:val="00261BD8"/>
    <w:rsid w:val="00261D12"/>
    <w:rsid w:val="00261F48"/>
    <w:rsid w:val="00262189"/>
    <w:rsid w:val="002655A7"/>
    <w:rsid w:val="002659E7"/>
    <w:rsid w:val="00265E62"/>
    <w:rsid w:val="00266938"/>
    <w:rsid w:val="0026719A"/>
    <w:rsid w:val="00267B90"/>
    <w:rsid w:val="0027054A"/>
    <w:rsid w:val="00271E30"/>
    <w:rsid w:val="00272F8B"/>
    <w:rsid w:val="0027363C"/>
    <w:rsid w:val="002758C3"/>
    <w:rsid w:val="00280488"/>
    <w:rsid w:val="002804A8"/>
    <w:rsid w:val="00280576"/>
    <w:rsid w:val="00281336"/>
    <w:rsid w:val="002816AC"/>
    <w:rsid w:val="00281B70"/>
    <w:rsid w:val="002828FA"/>
    <w:rsid w:val="002829EC"/>
    <w:rsid w:val="00282F25"/>
    <w:rsid w:val="00282FF6"/>
    <w:rsid w:val="002855AB"/>
    <w:rsid w:val="00286784"/>
    <w:rsid w:val="00287923"/>
    <w:rsid w:val="00287961"/>
    <w:rsid w:val="002903D8"/>
    <w:rsid w:val="002903F7"/>
    <w:rsid w:val="002906BE"/>
    <w:rsid w:val="002907BF"/>
    <w:rsid w:val="00290D01"/>
    <w:rsid w:val="00290FDF"/>
    <w:rsid w:val="002912F4"/>
    <w:rsid w:val="002918F3"/>
    <w:rsid w:val="002919A6"/>
    <w:rsid w:val="0029206E"/>
    <w:rsid w:val="002927D2"/>
    <w:rsid w:val="00293324"/>
    <w:rsid w:val="00294A87"/>
    <w:rsid w:val="00294DDA"/>
    <w:rsid w:val="00294DF3"/>
    <w:rsid w:val="002A059D"/>
    <w:rsid w:val="002A16D3"/>
    <w:rsid w:val="002A37BB"/>
    <w:rsid w:val="002A388C"/>
    <w:rsid w:val="002A3EA1"/>
    <w:rsid w:val="002A4552"/>
    <w:rsid w:val="002A48FB"/>
    <w:rsid w:val="002A4C7A"/>
    <w:rsid w:val="002A4ED5"/>
    <w:rsid w:val="002A6C76"/>
    <w:rsid w:val="002B1488"/>
    <w:rsid w:val="002B1812"/>
    <w:rsid w:val="002B3236"/>
    <w:rsid w:val="002B3BBB"/>
    <w:rsid w:val="002B692C"/>
    <w:rsid w:val="002B6B22"/>
    <w:rsid w:val="002B7544"/>
    <w:rsid w:val="002B7AAA"/>
    <w:rsid w:val="002B7C64"/>
    <w:rsid w:val="002B7EB5"/>
    <w:rsid w:val="002B7F6A"/>
    <w:rsid w:val="002C0178"/>
    <w:rsid w:val="002C0506"/>
    <w:rsid w:val="002C11A2"/>
    <w:rsid w:val="002C12FC"/>
    <w:rsid w:val="002C1529"/>
    <w:rsid w:val="002C38C7"/>
    <w:rsid w:val="002C41C3"/>
    <w:rsid w:val="002C4872"/>
    <w:rsid w:val="002C4F37"/>
    <w:rsid w:val="002C51D5"/>
    <w:rsid w:val="002C636D"/>
    <w:rsid w:val="002C654C"/>
    <w:rsid w:val="002D04E5"/>
    <w:rsid w:val="002D0ABF"/>
    <w:rsid w:val="002D0BE6"/>
    <w:rsid w:val="002D28EC"/>
    <w:rsid w:val="002D51C3"/>
    <w:rsid w:val="002D5300"/>
    <w:rsid w:val="002D70CC"/>
    <w:rsid w:val="002D73A5"/>
    <w:rsid w:val="002D7A35"/>
    <w:rsid w:val="002E06D2"/>
    <w:rsid w:val="002E0705"/>
    <w:rsid w:val="002E0963"/>
    <w:rsid w:val="002E0BD9"/>
    <w:rsid w:val="002E15CD"/>
    <w:rsid w:val="002E1888"/>
    <w:rsid w:val="002E2497"/>
    <w:rsid w:val="002E293B"/>
    <w:rsid w:val="002E2AED"/>
    <w:rsid w:val="002E2CCC"/>
    <w:rsid w:val="002E3321"/>
    <w:rsid w:val="002E3D0F"/>
    <w:rsid w:val="002E469D"/>
    <w:rsid w:val="002E4864"/>
    <w:rsid w:val="002E573D"/>
    <w:rsid w:val="002E58E6"/>
    <w:rsid w:val="002E76C7"/>
    <w:rsid w:val="002E7DF5"/>
    <w:rsid w:val="002F1B1A"/>
    <w:rsid w:val="002F1C69"/>
    <w:rsid w:val="002F2156"/>
    <w:rsid w:val="002F3B3E"/>
    <w:rsid w:val="002F5A07"/>
    <w:rsid w:val="002F67CD"/>
    <w:rsid w:val="002F7391"/>
    <w:rsid w:val="00300A59"/>
    <w:rsid w:val="00300E90"/>
    <w:rsid w:val="0030153C"/>
    <w:rsid w:val="00301743"/>
    <w:rsid w:val="00301E7C"/>
    <w:rsid w:val="00301F09"/>
    <w:rsid w:val="00301FD5"/>
    <w:rsid w:val="00302562"/>
    <w:rsid w:val="00302D15"/>
    <w:rsid w:val="0030354F"/>
    <w:rsid w:val="00303AC8"/>
    <w:rsid w:val="00303EBD"/>
    <w:rsid w:val="00304E5A"/>
    <w:rsid w:val="0030556E"/>
    <w:rsid w:val="00305CBE"/>
    <w:rsid w:val="00312016"/>
    <w:rsid w:val="00312AC7"/>
    <w:rsid w:val="00312F71"/>
    <w:rsid w:val="003147F7"/>
    <w:rsid w:val="003152D7"/>
    <w:rsid w:val="00315FDC"/>
    <w:rsid w:val="00316C89"/>
    <w:rsid w:val="003232EC"/>
    <w:rsid w:val="0032380D"/>
    <w:rsid w:val="003241CC"/>
    <w:rsid w:val="00327077"/>
    <w:rsid w:val="003277C2"/>
    <w:rsid w:val="00327A8E"/>
    <w:rsid w:val="00327AEF"/>
    <w:rsid w:val="003305E6"/>
    <w:rsid w:val="00331203"/>
    <w:rsid w:val="00331DBB"/>
    <w:rsid w:val="00331DFD"/>
    <w:rsid w:val="00331F51"/>
    <w:rsid w:val="00333538"/>
    <w:rsid w:val="00333FAD"/>
    <w:rsid w:val="00334143"/>
    <w:rsid w:val="003341F1"/>
    <w:rsid w:val="003363D8"/>
    <w:rsid w:val="00336744"/>
    <w:rsid w:val="0034036F"/>
    <w:rsid w:val="003419D1"/>
    <w:rsid w:val="00341EDA"/>
    <w:rsid w:val="00343074"/>
    <w:rsid w:val="00343167"/>
    <w:rsid w:val="00344D81"/>
    <w:rsid w:val="00345384"/>
    <w:rsid w:val="003456C6"/>
    <w:rsid w:val="00345B3B"/>
    <w:rsid w:val="003462F5"/>
    <w:rsid w:val="00347869"/>
    <w:rsid w:val="003479DD"/>
    <w:rsid w:val="00347D51"/>
    <w:rsid w:val="003519E5"/>
    <w:rsid w:val="00352121"/>
    <w:rsid w:val="00352906"/>
    <w:rsid w:val="00352A79"/>
    <w:rsid w:val="00352F23"/>
    <w:rsid w:val="00353C48"/>
    <w:rsid w:val="00354C52"/>
    <w:rsid w:val="00354D4D"/>
    <w:rsid w:val="00354DF4"/>
    <w:rsid w:val="00354E1E"/>
    <w:rsid w:val="00355067"/>
    <w:rsid w:val="00356F44"/>
    <w:rsid w:val="0035708A"/>
    <w:rsid w:val="00357618"/>
    <w:rsid w:val="00360FD7"/>
    <w:rsid w:val="00361A0B"/>
    <w:rsid w:val="003647B0"/>
    <w:rsid w:val="00364C11"/>
    <w:rsid w:val="00364D84"/>
    <w:rsid w:val="00366185"/>
    <w:rsid w:val="00373CF6"/>
    <w:rsid w:val="00375D25"/>
    <w:rsid w:val="00376E2B"/>
    <w:rsid w:val="003778D7"/>
    <w:rsid w:val="00377DF1"/>
    <w:rsid w:val="003814D3"/>
    <w:rsid w:val="00382413"/>
    <w:rsid w:val="00382F5E"/>
    <w:rsid w:val="00383354"/>
    <w:rsid w:val="003837BE"/>
    <w:rsid w:val="003841D9"/>
    <w:rsid w:val="0038459D"/>
    <w:rsid w:val="003846CE"/>
    <w:rsid w:val="003854C3"/>
    <w:rsid w:val="0038695F"/>
    <w:rsid w:val="00386AE1"/>
    <w:rsid w:val="00387083"/>
    <w:rsid w:val="003912D3"/>
    <w:rsid w:val="003921AD"/>
    <w:rsid w:val="0039222A"/>
    <w:rsid w:val="0039276B"/>
    <w:rsid w:val="003936D1"/>
    <w:rsid w:val="00393A5B"/>
    <w:rsid w:val="00395BDE"/>
    <w:rsid w:val="00396249"/>
    <w:rsid w:val="00397377"/>
    <w:rsid w:val="00397AA1"/>
    <w:rsid w:val="003A07C3"/>
    <w:rsid w:val="003A18E6"/>
    <w:rsid w:val="003A2A6E"/>
    <w:rsid w:val="003A33AA"/>
    <w:rsid w:val="003A3F1D"/>
    <w:rsid w:val="003A4F7F"/>
    <w:rsid w:val="003A579B"/>
    <w:rsid w:val="003A5C94"/>
    <w:rsid w:val="003A61CA"/>
    <w:rsid w:val="003A62A7"/>
    <w:rsid w:val="003A66C2"/>
    <w:rsid w:val="003B067E"/>
    <w:rsid w:val="003B0E72"/>
    <w:rsid w:val="003B126D"/>
    <w:rsid w:val="003B1D53"/>
    <w:rsid w:val="003B2A18"/>
    <w:rsid w:val="003B42E9"/>
    <w:rsid w:val="003B4476"/>
    <w:rsid w:val="003B55B0"/>
    <w:rsid w:val="003B658C"/>
    <w:rsid w:val="003B6B23"/>
    <w:rsid w:val="003B6DB9"/>
    <w:rsid w:val="003B6F81"/>
    <w:rsid w:val="003B751A"/>
    <w:rsid w:val="003C2245"/>
    <w:rsid w:val="003C2645"/>
    <w:rsid w:val="003C2C83"/>
    <w:rsid w:val="003C30DC"/>
    <w:rsid w:val="003C3E0D"/>
    <w:rsid w:val="003C4084"/>
    <w:rsid w:val="003C430F"/>
    <w:rsid w:val="003C4661"/>
    <w:rsid w:val="003C677E"/>
    <w:rsid w:val="003C680F"/>
    <w:rsid w:val="003D058F"/>
    <w:rsid w:val="003D17BF"/>
    <w:rsid w:val="003D23FC"/>
    <w:rsid w:val="003D2B3C"/>
    <w:rsid w:val="003D2D73"/>
    <w:rsid w:val="003D4299"/>
    <w:rsid w:val="003D4CB0"/>
    <w:rsid w:val="003D67BA"/>
    <w:rsid w:val="003D78E5"/>
    <w:rsid w:val="003D7CA5"/>
    <w:rsid w:val="003E0A65"/>
    <w:rsid w:val="003E1696"/>
    <w:rsid w:val="003E1BCA"/>
    <w:rsid w:val="003E2CD2"/>
    <w:rsid w:val="003E3720"/>
    <w:rsid w:val="003E3A63"/>
    <w:rsid w:val="003E4A05"/>
    <w:rsid w:val="003E7A67"/>
    <w:rsid w:val="003E7D2A"/>
    <w:rsid w:val="003F0CCD"/>
    <w:rsid w:val="003F164F"/>
    <w:rsid w:val="003F237A"/>
    <w:rsid w:val="003F42C8"/>
    <w:rsid w:val="003F56BB"/>
    <w:rsid w:val="003F5B51"/>
    <w:rsid w:val="003F5D64"/>
    <w:rsid w:val="003F68BB"/>
    <w:rsid w:val="00400028"/>
    <w:rsid w:val="00402F89"/>
    <w:rsid w:val="00403838"/>
    <w:rsid w:val="00403EBE"/>
    <w:rsid w:val="00404377"/>
    <w:rsid w:val="00405622"/>
    <w:rsid w:val="004056EF"/>
    <w:rsid w:val="00405D01"/>
    <w:rsid w:val="004078E2"/>
    <w:rsid w:val="00407CFD"/>
    <w:rsid w:val="0041120A"/>
    <w:rsid w:val="00411D3B"/>
    <w:rsid w:val="00415262"/>
    <w:rsid w:val="0041613D"/>
    <w:rsid w:val="004173EE"/>
    <w:rsid w:val="0042025E"/>
    <w:rsid w:val="00422343"/>
    <w:rsid w:val="004244D1"/>
    <w:rsid w:val="00424723"/>
    <w:rsid w:val="00424A49"/>
    <w:rsid w:val="0042536F"/>
    <w:rsid w:val="00425B70"/>
    <w:rsid w:val="00426690"/>
    <w:rsid w:val="0042698C"/>
    <w:rsid w:val="00427D17"/>
    <w:rsid w:val="00427E4A"/>
    <w:rsid w:val="00430502"/>
    <w:rsid w:val="00430A86"/>
    <w:rsid w:val="0043216F"/>
    <w:rsid w:val="004326F1"/>
    <w:rsid w:val="00432842"/>
    <w:rsid w:val="00432DB5"/>
    <w:rsid w:val="0043397B"/>
    <w:rsid w:val="00434482"/>
    <w:rsid w:val="00435A3B"/>
    <w:rsid w:val="00435CFC"/>
    <w:rsid w:val="004368AB"/>
    <w:rsid w:val="00436FCF"/>
    <w:rsid w:val="0043771D"/>
    <w:rsid w:val="0043775D"/>
    <w:rsid w:val="00441D3E"/>
    <w:rsid w:val="00443652"/>
    <w:rsid w:val="00443C32"/>
    <w:rsid w:val="00444337"/>
    <w:rsid w:val="00446378"/>
    <w:rsid w:val="00452865"/>
    <w:rsid w:val="00453400"/>
    <w:rsid w:val="0045449A"/>
    <w:rsid w:val="004557A1"/>
    <w:rsid w:val="00455E74"/>
    <w:rsid w:val="00456D2E"/>
    <w:rsid w:val="00457729"/>
    <w:rsid w:val="004577BF"/>
    <w:rsid w:val="00461292"/>
    <w:rsid w:val="00461677"/>
    <w:rsid w:val="00463035"/>
    <w:rsid w:val="00463966"/>
    <w:rsid w:val="00463A6E"/>
    <w:rsid w:val="00463CC9"/>
    <w:rsid w:val="00464146"/>
    <w:rsid w:val="00464984"/>
    <w:rsid w:val="00464B1E"/>
    <w:rsid w:val="00464C98"/>
    <w:rsid w:val="004656FC"/>
    <w:rsid w:val="00466537"/>
    <w:rsid w:val="00467E69"/>
    <w:rsid w:val="00471C73"/>
    <w:rsid w:val="00471E17"/>
    <w:rsid w:val="004724E6"/>
    <w:rsid w:val="0047269E"/>
    <w:rsid w:val="00472830"/>
    <w:rsid w:val="00472865"/>
    <w:rsid w:val="00472F51"/>
    <w:rsid w:val="00473409"/>
    <w:rsid w:val="004748EF"/>
    <w:rsid w:val="00474E56"/>
    <w:rsid w:val="00475B65"/>
    <w:rsid w:val="00476C0C"/>
    <w:rsid w:val="00477E0B"/>
    <w:rsid w:val="00481161"/>
    <w:rsid w:val="00482242"/>
    <w:rsid w:val="00484031"/>
    <w:rsid w:val="0048506C"/>
    <w:rsid w:val="00485374"/>
    <w:rsid w:val="0048606F"/>
    <w:rsid w:val="00486284"/>
    <w:rsid w:val="00486C34"/>
    <w:rsid w:val="0048753E"/>
    <w:rsid w:val="00487A8C"/>
    <w:rsid w:val="00490EE3"/>
    <w:rsid w:val="00491288"/>
    <w:rsid w:val="00491B09"/>
    <w:rsid w:val="00492479"/>
    <w:rsid w:val="00493541"/>
    <w:rsid w:val="0049598E"/>
    <w:rsid w:val="004959B6"/>
    <w:rsid w:val="004968D6"/>
    <w:rsid w:val="00496C8C"/>
    <w:rsid w:val="004A0D49"/>
    <w:rsid w:val="004A1670"/>
    <w:rsid w:val="004A19B0"/>
    <w:rsid w:val="004A2E00"/>
    <w:rsid w:val="004A3FD7"/>
    <w:rsid w:val="004A589A"/>
    <w:rsid w:val="004A6A92"/>
    <w:rsid w:val="004A6FED"/>
    <w:rsid w:val="004A7310"/>
    <w:rsid w:val="004A75CD"/>
    <w:rsid w:val="004A7895"/>
    <w:rsid w:val="004A7B9F"/>
    <w:rsid w:val="004A7C7E"/>
    <w:rsid w:val="004B0426"/>
    <w:rsid w:val="004B186A"/>
    <w:rsid w:val="004B2311"/>
    <w:rsid w:val="004B3F60"/>
    <w:rsid w:val="004B457C"/>
    <w:rsid w:val="004B4C0F"/>
    <w:rsid w:val="004B4F97"/>
    <w:rsid w:val="004B6D3D"/>
    <w:rsid w:val="004C01B4"/>
    <w:rsid w:val="004C040F"/>
    <w:rsid w:val="004C1744"/>
    <w:rsid w:val="004C1783"/>
    <w:rsid w:val="004C1D2C"/>
    <w:rsid w:val="004C29BB"/>
    <w:rsid w:val="004C4685"/>
    <w:rsid w:val="004C4BF1"/>
    <w:rsid w:val="004C4E40"/>
    <w:rsid w:val="004C5A3E"/>
    <w:rsid w:val="004C5ECA"/>
    <w:rsid w:val="004C63D2"/>
    <w:rsid w:val="004C6B25"/>
    <w:rsid w:val="004C7220"/>
    <w:rsid w:val="004D025A"/>
    <w:rsid w:val="004D0380"/>
    <w:rsid w:val="004D0675"/>
    <w:rsid w:val="004D0993"/>
    <w:rsid w:val="004D19BB"/>
    <w:rsid w:val="004D2153"/>
    <w:rsid w:val="004D22AF"/>
    <w:rsid w:val="004D2374"/>
    <w:rsid w:val="004D34FB"/>
    <w:rsid w:val="004D36A2"/>
    <w:rsid w:val="004D3A27"/>
    <w:rsid w:val="004D472C"/>
    <w:rsid w:val="004D4F9D"/>
    <w:rsid w:val="004D5300"/>
    <w:rsid w:val="004D5CDA"/>
    <w:rsid w:val="004D7EE3"/>
    <w:rsid w:val="004E0122"/>
    <w:rsid w:val="004E0317"/>
    <w:rsid w:val="004E0BC2"/>
    <w:rsid w:val="004E14D0"/>
    <w:rsid w:val="004E16E1"/>
    <w:rsid w:val="004E1AC9"/>
    <w:rsid w:val="004E1DEC"/>
    <w:rsid w:val="004E241F"/>
    <w:rsid w:val="004E410B"/>
    <w:rsid w:val="004E4644"/>
    <w:rsid w:val="004E4B7E"/>
    <w:rsid w:val="004E5180"/>
    <w:rsid w:val="004E5192"/>
    <w:rsid w:val="004E6950"/>
    <w:rsid w:val="004F0884"/>
    <w:rsid w:val="004F0C69"/>
    <w:rsid w:val="004F1026"/>
    <w:rsid w:val="004F1A39"/>
    <w:rsid w:val="004F4385"/>
    <w:rsid w:val="004F59A7"/>
    <w:rsid w:val="004F6548"/>
    <w:rsid w:val="004F6DE7"/>
    <w:rsid w:val="005005C1"/>
    <w:rsid w:val="00500A00"/>
    <w:rsid w:val="00501482"/>
    <w:rsid w:val="00501C02"/>
    <w:rsid w:val="00503890"/>
    <w:rsid w:val="00503C28"/>
    <w:rsid w:val="00503FCD"/>
    <w:rsid w:val="00505B82"/>
    <w:rsid w:val="00506424"/>
    <w:rsid w:val="0050702B"/>
    <w:rsid w:val="005075F0"/>
    <w:rsid w:val="00507B03"/>
    <w:rsid w:val="005109B5"/>
    <w:rsid w:val="00511D2C"/>
    <w:rsid w:val="005120C4"/>
    <w:rsid w:val="00512BCE"/>
    <w:rsid w:val="0051489F"/>
    <w:rsid w:val="00516293"/>
    <w:rsid w:val="00517077"/>
    <w:rsid w:val="005170E3"/>
    <w:rsid w:val="0052127A"/>
    <w:rsid w:val="005226EF"/>
    <w:rsid w:val="00524010"/>
    <w:rsid w:val="0052587F"/>
    <w:rsid w:val="0052700A"/>
    <w:rsid w:val="005319AA"/>
    <w:rsid w:val="00532451"/>
    <w:rsid w:val="00533159"/>
    <w:rsid w:val="00533C26"/>
    <w:rsid w:val="00534118"/>
    <w:rsid w:val="00534202"/>
    <w:rsid w:val="005344D9"/>
    <w:rsid w:val="00534E90"/>
    <w:rsid w:val="00536467"/>
    <w:rsid w:val="00537B5C"/>
    <w:rsid w:val="00540759"/>
    <w:rsid w:val="00540BA3"/>
    <w:rsid w:val="00540E2F"/>
    <w:rsid w:val="005414E9"/>
    <w:rsid w:val="005415D7"/>
    <w:rsid w:val="0054175B"/>
    <w:rsid w:val="00541C51"/>
    <w:rsid w:val="00543816"/>
    <w:rsid w:val="005443BD"/>
    <w:rsid w:val="005444E5"/>
    <w:rsid w:val="00544C4A"/>
    <w:rsid w:val="00544CC7"/>
    <w:rsid w:val="005479D6"/>
    <w:rsid w:val="00547B4E"/>
    <w:rsid w:val="00547F1C"/>
    <w:rsid w:val="00550AE9"/>
    <w:rsid w:val="00551FA7"/>
    <w:rsid w:val="005521C3"/>
    <w:rsid w:val="00552263"/>
    <w:rsid w:val="005525AF"/>
    <w:rsid w:val="00552607"/>
    <w:rsid w:val="005529CB"/>
    <w:rsid w:val="00552BC2"/>
    <w:rsid w:val="00552C0A"/>
    <w:rsid w:val="00553863"/>
    <w:rsid w:val="005565CD"/>
    <w:rsid w:val="00557A53"/>
    <w:rsid w:val="00557D3E"/>
    <w:rsid w:val="0056046F"/>
    <w:rsid w:val="00561D0A"/>
    <w:rsid w:val="00562470"/>
    <w:rsid w:val="00563190"/>
    <w:rsid w:val="00563920"/>
    <w:rsid w:val="00565239"/>
    <w:rsid w:val="00565329"/>
    <w:rsid w:val="00565BE8"/>
    <w:rsid w:val="00566544"/>
    <w:rsid w:val="00567747"/>
    <w:rsid w:val="005703E4"/>
    <w:rsid w:val="0057090B"/>
    <w:rsid w:val="00572AF0"/>
    <w:rsid w:val="0057523C"/>
    <w:rsid w:val="005759C6"/>
    <w:rsid w:val="00577CFD"/>
    <w:rsid w:val="00577D1A"/>
    <w:rsid w:val="005810DA"/>
    <w:rsid w:val="005812BC"/>
    <w:rsid w:val="0058189E"/>
    <w:rsid w:val="005821B2"/>
    <w:rsid w:val="00582859"/>
    <w:rsid w:val="00582E9F"/>
    <w:rsid w:val="00583D38"/>
    <w:rsid w:val="00584693"/>
    <w:rsid w:val="005854FE"/>
    <w:rsid w:val="00585769"/>
    <w:rsid w:val="00590002"/>
    <w:rsid w:val="0059075C"/>
    <w:rsid w:val="005925DB"/>
    <w:rsid w:val="00592D22"/>
    <w:rsid w:val="005931BB"/>
    <w:rsid w:val="005941B1"/>
    <w:rsid w:val="0059467B"/>
    <w:rsid w:val="00594EB2"/>
    <w:rsid w:val="0059543E"/>
    <w:rsid w:val="005960A8"/>
    <w:rsid w:val="00596237"/>
    <w:rsid w:val="00596C50"/>
    <w:rsid w:val="005A0028"/>
    <w:rsid w:val="005A0C7A"/>
    <w:rsid w:val="005A2746"/>
    <w:rsid w:val="005A2761"/>
    <w:rsid w:val="005A4915"/>
    <w:rsid w:val="005A5873"/>
    <w:rsid w:val="005A64E3"/>
    <w:rsid w:val="005A72CD"/>
    <w:rsid w:val="005A774A"/>
    <w:rsid w:val="005B00DE"/>
    <w:rsid w:val="005B0476"/>
    <w:rsid w:val="005B215B"/>
    <w:rsid w:val="005B24AE"/>
    <w:rsid w:val="005B3F08"/>
    <w:rsid w:val="005B66A5"/>
    <w:rsid w:val="005B7199"/>
    <w:rsid w:val="005C015F"/>
    <w:rsid w:val="005C0441"/>
    <w:rsid w:val="005C076C"/>
    <w:rsid w:val="005C0B66"/>
    <w:rsid w:val="005C21EC"/>
    <w:rsid w:val="005C25CB"/>
    <w:rsid w:val="005C311A"/>
    <w:rsid w:val="005C4663"/>
    <w:rsid w:val="005C46C6"/>
    <w:rsid w:val="005C51FB"/>
    <w:rsid w:val="005C5283"/>
    <w:rsid w:val="005C54FE"/>
    <w:rsid w:val="005C554D"/>
    <w:rsid w:val="005C64CD"/>
    <w:rsid w:val="005C7FC7"/>
    <w:rsid w:val="005D0A3D"/>
    <w:rsid w:val="005D0EA2"/>
    <w:rsid w:val="005D1078"/>
    <w:rsid w:val="005D153B"/>
    <w:rsid w:val="005D1906"/>
    <w:rsid w:val="005D196A"/>
    <w:rsid w:val="005D4118"/>
    <w:rsid w:val="005D5898"/>
    <w:rsid w:val="005D58D4"/>
    <w:rsid w:val="005D60C3"/>
    <w:rsid w:val="005D61F2"/>
    <w:rsid w:val="005D791E"/>
    <w:rsid w:val="005D7A3D"/>
    <w:rsid w:val="005E117B"/>
    <w:rsid w:val="005E1497"/>
    <w:rsid w:val="005E1C4C"/>
    <w:rsid w:val="005E5780"/>
    <w:rsid w:val="005E581C"/>
    <w:rsid w:val="005E6EB3"/>
    <w:rsid w:val="005F36BD"/>
    <w:rsid w:val="005F4629"/>
    <w:rsid w:val="005F53F7"/>
    <w:rsid w:val="005F62ED"/>
    <w:rsid w:val="005F68AA"/>
    <w:rsid w:val="005F6F5A"/>
    <w:rsid w:val="005F7317"/>
    <w:rsid w:val="005F75E8"/>
    <w:rsid w:val="005F78A5"/>
    <w:rsid w:val="00600788"/>
    <w:rsid w:val="0060091F"/>
    <w:rsid w:val="00601401"/>
    <w:rsid w:val="00601487"/>
    <w:rsid w:val="00601898"/>
    <w:rsid w:val="00601D1D"/>
    <w:rsid w:val="00601E33"/>
    <w:rsid w:val="00605453"/>
    <w:rsid w:val="00605CDC"/>
    <w:rsid w:val="0060626F"/>
    <w:rsid w:val="00610036"/>
    <w:rsid w:val="00611296"/>
    <w:rsid w:val="006115EC"/>
    <w:rsid w:val="0061413B"/>
    <w:rsid w:val="00615C72"/>
    <w:rsid w:val="00615CD6"/>
    <w:rsid w:val="00615EB3"/>
    <w:rsid w:val="0061606A"/>
    <w:rsid w:val="006164E4"/>
    <w:rsid w:val="00616CE0"/>
    <w:rsid w:val="006170D5"/>
    <w:rsid w:val="00620DC3"/>
    <w:rsid w:val="006213C8"/>
    <w:rsid w:val="00621701"/>
    <w:rsid w:val="006222E3"/>
    <w:rsid w:val="006226EE"/>
    <w:rsid w:val="00622C8F"/>
    <w:rsid w:val="00623B43"/>
    <w:rsid w:val="0062460C"/>
    <w:rsid w:val="00624AF6"/>
    <w:rsid w:val="00625619"/>
    <w:rsid w:val="00625691"/>
    <w:rsid w:val="00627651"/>
    <w:rsid w:val="00630C69"/>
    <w:rsid w:val="00631937"/>
    <w:rsid w:val="0063213F"/>
    <w:rsid w:val="0063289C"/>
    <w:rsid w:val="00635543"/>
    <w:rsid w:val="00636968"/>
    <w:rsid w:val="006404AD"/>
    <w:rsid w:val="006419C8"/>
    <w:rsid w:val="00641F50"/>
    <w:rsid w:val="00642AB0"/>
    <w:rsid w:val="00643F24"/>
    <w:rsid w:val="00644700"/>
    <w:rsid w:val="00646AAF"/>
    <w:rsid w:val="006503BE"/>
    <w:rsid w:val="0065107D"/>
    <w:rsid w:val="00651794"/>
    <w:rsid w:val="00651FCE"/>
    <w:rsid w:val="00653591"/>
    <w:rsid w:val="0065500B"/>
    <w:rsid w:val="006551F0"/>
    <w:rsid w:val="00655870"/>
    <w:rsid w:val="00656515"/>
    <w:rsid w:val="006616BA"/>
    <w:rsid w:val="0066224D"/>
    <w:rsid w:val="00662653"/>
    <w:rsid w:val="0066622A"/>
    <w:rsid w:val="0066680D"/>
    <w:rsid w:val="006673C5"/>
    <w:rsid w:val="00670640"/>
    <w:rsid w:val="00670BDC"/>
    <w:rsid w:val="0067197C"/>
    <w:rsid w:val="00672ADA"/>
    <w:rsid w:val="00673890"/>
    <w:rsid w:val="00673BCC"/>
    <w:rsid w:val="00674F87"/>
    <w:rsid w:val="0067522F"/>
    <w:rsid w:val="00675602"/>
    <w:rsid w:val="00675EE4"/>
    <w:rsid w:val="006774EE"/>
    <w:rsid w:val="00681554"/>
    <w:rsid w:val="00681613"/>
    <w:rsid w:val="0068185D"/>
    <w:rsid w:val="00681F60"/>
    <w:rsid w:val="00682F34"/>
    <w:rsid w:val="006830F5"/>
    <w:rsid w:val="0068480D"/>
    <w:rsid w:val="00684824"/>
    <w:rsid w:val="00685AC3"/>
    <w:rsid w:val="00685E0E"/>
    <w:rsid w:val="0068646B"/>
    <w:rsid w:val="0069071C"/>
    <w:rsid w:val="00690743"/>
    <w:rsid w:val="00690CC0"/>
    <w:rsid w:val="00690E6F"/>
    <w:rsid w:val="00691526"/>
    <w:rsid w:val="00691AA1"/>
    <w:rsid w:val="00691AF3"/>
    <w:rsid w:val="00692801"/>
    <w:rsid w:val="006929FD"/>
    <w:rsid w:val="0069321E"/>
    <w:rsid w:val="00695553"/>
    <w:rsid w:val="00696190"/>
    <w:rsid w:val="00696CF9"/>
    <w:rsid w:val="006A072C"/>
    <w:rsid w:val="006A0A5E"/>
    <w:rsid w:val="006A1BB8"/>
    <w:rsid w:val="006A37FB"/>
    <w:rsid w:val="006A5C4A"/>
    <w:rsid w:val="006A7016"/>
    <w:rsid w:val="006A7B48"/>
    <w:rsid w:val="006A7E49"/>
    <w:rsid w:val="006B13D1"/>
    <w:rsid w:val="006B17AE"/>
    <w:rsid w:val="006B1D55"/>
    <w:rsid w:val="006B2D15"/>
    <w:rsid w:val="006B4A90"/>
    <w:rsid w:val="006B577B"/>
    <w:rsid w:val="006B6106"/>
    <w:rsid w:val="006B711B"/>
    <w:rsid w:val="006B72A9"/>
    <w:rsid w:val="006B72D0"/>
    <w:rsid w:val="006C079D"/>
    <w:rsid w:val="006C1E9D"/>
    <w:rsid w:val="006C22C9"/>
    <w:rsid w:val="006C40EA"/>
    <w:rsid w:val="006C79BF"/>
    <w:rsid w:val="006D04C5"/>
    <w:rsid w:val="006D0841"/>
    <w:rsid w:val="006D0905"/>
    <w:rsid w:val="006D1050"/>
    <w:rsid w:val="006D3AB3"/>
    <w:rsid w:val="006D46F3"/>
    <w:rsid w:val="006D492E"/>
    <w:rsid w:val="006D55A4"/>
    <w:rsid w:val="006D5918"/>
    <w:rsid w:val="006D5BE5"/>
    <w:rsid w:val="006D5CA5"/>
    <w:rsid w:val="006D6414"/>
    <w:rsid w:val="006D6627"/>
    <w:rsid w:val="006D6E1A"/>
    <w:rsid w:val="006D735C"/>
    <w:rsid w:val="006D775D"/>
    <w:rsid w:val="006D784D"/>
    <w:rsid w:val="006D79FC"/>
    <w:rsid w:val="006D7D76"/>
    <w:rsid w:val="006E0A17"/>
    <w:rsid w:val="006E1A60"/>
    <w:rsid w:val="006E1CF0"/>
    <w:rsid w:val="006E40EE"/>
    <w:rsid w:val="006E470A"/>
    <w:rsid w:val="006E52EB"/>
    <w:rsid w:val="006E56CE"/>
    <w:rsid w:val="006E5A40"/>
    <w:rsid w:val="006E7A97"/>
    <w:rsid w:val="006F0342"/>
    <w:rsid w:val="006F0C55"/>
    <w:rsid w:val="006F1796"/>
    <w:rsid w:val="006F3FA1"/>
    <w:rsid w:val="006F4675"/>
    <w:rsid w:val="006F4A84"/>
    <w:rsid w:val="006F4BE1"/>
    <w:rsid w:val="006F4E28"/>
    <w:rsid w:val="006F511F"/>
    <w:rsid w:val="006F5338"/>
    <w:rsid w:val="006F5C11"/>
    <w:rsid w:val="006F65DC"/>
    <w:rsid w:val="006F66B3"/>
    <w:rsid w:val="006F6AEA"/>
    <w:rsid w:val="006F78D6"/>
    <w:rsid w:val="0070077C"/>
    <w:rsid w:val="00700CF0"/>
    <w:rsid w:val="00700EC7"/>
    <w:rsid w:val="007031C9"/>
    <w:rsid w:val="00703BAD"/>
    <w:rsid w:val="00704315"/>
    <w:rsid w:val="00704ADE"/>
    <w:rsid w:val="00704B30"/>
    <w:rsid w:val="00704C95"/>
    <w:rsid w:val="007053B5"/>
    <w:rsid w:val="007069B9"/>
    <w:rsid w:val="00707DE9"/>
    <w:rsid w:val="0071115B"/>
    <w:rsid w:val="00711693"/>
    <w:rsid w:val="00711E40"/>
    <w:rsid w:val="00711F9D"/>
    <w:rsid w:val="007176D9"/>
    <w:rsid w:val="007204B7"/>
    <w:rsid w:val="00722D74"/>
    <w:rsid w:val="00723124"/>
    <w:rsid w:val="00723700"/>
    <w:rsid w:val="00725015"/>
    <w:rsid w:val="00725587"/>
    <w:rsid w:val="00727139"/>
    <w:rsid w:val="00730F00"/>
    <w:rsid w:val="00731F62"/>
    <w:rsid w:val="00733143"/>
    <w:rsid w:val="00733B11"/>
    <w:rsid w:val="00734A31"/>
    <w:rsid w:val="00735373"/>
    <w:rsid w:val="0073591F"/>
    <w:rsid w:val="00735936"/>
    <w:rsid w:val="00737135"/>
    <w:rsid w:val="00737405"/>
    <w:rsid w:val="0074047C"/>
    <w:rsid w:val="00741092"/>
    <w:rsid w:val="00741451"/>
    <w:rsid w:val="007426D2"/>
    <w:rsid w:val="00744904"/>
    <w:rsid w:val="007458C8"/>
    <w:rsid w:val="00745F4F"/>
    <w:rsid w:val="00747742"/>
    <w:rsid w:val="00747B39"/>
    <w:rsid w:val="00751C54"/>
    <w:rsid w:val="007530B1"/>
    <w:rsid w:val="007542F3"/>
    <w:rsid w:val="00754FB6"/>
    <w:rsid w:val="007553C1"/>
    <w:rsid w:val="00755CB2"/>
    <w:rsid w:val="007575C6"/>
    <w:rsid w:val="00757759"/>
    <w:rsid w:val="007607D2"/>
    <w:rsid w:val="00761081"/>
    <w:rsid w:val="0076170B"/>
    <w:rsid w:val="00761C14"/>
    <w:rsid w:val="007623B9"/>
    <w:rsid w:val="00764164"/>
    <w:rsid w:val="007654A1"/>
    <w:rsid w:val="00765EF9"/>
    <w:rsid w:val="00767AC6"/>
    <w:rsid w:val="00770EF3"/>
    <w:rsid w:val="00774ABF"/>
    <w:rsid w:val="00776039"/>
    <w:rsid w:val="007800E1"/>
    <w:rsid w:val="00780F48"/>
    <w:rsid w:val="00780FCD"/>
    <w:rsid w:val="00781787"/>
    <w:rsid w:val="00781925"/>
    <w:rsid w:val="00781DBB"/>
    <w:rsid w:val="00782744"/>
    <w:rsid w:val="00782A94"/>
    <w:rsid w:val="007873A7"/>
    <w:rsid w:val="007873E9"/>
    <w:rsid w:val="00787839"/>
    <w:rsid w:val="00791C3D"/>
    <w:rsid w:val="00794467"/>
    <w:rsid w:val="00795446"/>
    <w:rsid w:val="007955A6"/>
    <w:rsid w:val="0079608C"/>
    <w:rsid w:val="00796678"/>
    <w:rsid w:val="00797356"/>
    <w:rsid w:val="007A004D"/>
    <w:rsid w:val="007A03F1"/>
    <w:rsid w:val="007A1A16"/>
    <w:rsid w:val="007A31AA"/>
    <w:rsid w:val="007A3CD6"/>
    <w:rsid w:val="007A4079"/>
    <w:rsid w:val="007A40BD"/>
    <w:rsid w:val="007A479D"/>
    <w:rsid w:val="007A4A4B"/>
    <w:rsid w:val="007A4B7A"/>
    <w:rsid w:val="007A4E6F"/>
    <w:rsid w:val="007A60D0"/>
    <w:rsid w:val="007A7CCD"/>
    <w:rsid w:val="007B0406"/>
    <w:rsid w:val="007B0646"/>
    <w:rsid w:val="007B06C3"/>
    <w:rsid w:val="007B1F40"/>
    <w:rsid w:val="007B3423"/>
    <w:rsid w:val="007B3ACC"/>
    <w:rsid w:val="007B41A8"/>
    <w:rsid w:val="007B5C3F"/>
    <w:rsid w:val="007B5D1D"/>
    <w:rsid w:val="007B5E65"/>
    <w:rsid w:val="007C0FBC"/>
    <w:rsid w:val="007C1C9F"/>
    <w:rsid w:val="007C35A0"/>
    <w:rsid w:val="007C365A"/>
    <w:rsid w:val="007D00CC"/>
    <w:rsid w:val="007D025A"/>
    <w:rsid w:val="007D1AA2"/>
    <w:rsid w:val="007D1D42"/>
    <w:rsid w:val="007D1D57"/>
    <w:rsid w:val="007D2463"/>
    <w:rsid w:val="007D24FD"/>
    <w:rsid w:val="007D25DA"/>
    <w:rsid w:val="007D48BA"/>
    <w:rsid w:val="007D545D"/>
    <w:rsid w:val="007D59F9"/>
    <w:rsid w:val="007D62B0"/>
    <w:rsid w:val="007E0986"/>
    <w:rsid w:val="007E2BB1"/>
    <w:rsid w:val="007E31C9"/>
    <w:rsid w:val="007E3F1D"/>
    <w:rsid w:val="007E4C78"/>
    <w:rsid w:val="007E5666"/>
    <w:rsid w:val="007E6502"/>
    <w:rsid w:val="007E7D98"/>
    <w:rsid w:val="007F01B9"/>
    <w:rsid w:val="007F0836"/>
    <w:rsid w:val="007F0D43"/>
    <w:rsid w:val="007F1644"/>
    <w:rsid w:val="007F1AB1"/>
    <w:rsid w:val="007F1B63"/>
    <w:rsid w:val="007F3747"/>
    <w:rsid w:val="007F5A59"/>
    <w:rsid w:val="007F5CDE"/>
    <w:rsid w:val="007F66D7"/>
    <w:rsid w:val="007F7203"/>
    <w:rsid w:val="008012DA"/>
    <w:rsid w:val="00801C7E"/>
    <w:rsid w:val="00801DA2"/>
    <w:rsid w:val="008030A7"/>
    <w:rsid w:val="00803C1E"/>
    <w:rsid w:val="0080465A"/>
    <w:rsid w:val="00804B31"/>
    <w:rsid w:val="00804F4C"/>
    <w:rsid w:val="00804F4E"/>
    <w:rsid w:val="008053B5"/>
    <w:rsid w:val="0080637A"/>
    <w:rsid w:val="00807305"/>
    <w:rsid w:val="00807A45"/>
    <w:rsid w:val="00807C39"/>
    <w:rsid w:val="0081099E"/>
    <w:rsid w:val="00811E51"/>
    <w:rsid w:val="0081246F"/>
    <w:rsid w:val="0081379D"/>
    <w:rsid w:val="00814C3C"/>
    <w:rsid w:val="00814DDC"/>
    <w:rsid w:val="00814EFB"/>
    <w:rsid w:val="0081520D"/>
    <w:rsid w:val="00815DE9"/>
    <w:rsid w:val="008167DB"/>
    <w:rsid w:val="00816C35"/>
    <w:rsid w:val="0081708C"/>
    <w:rsid w:val="008177EB"/>
    <w:rsid w:val="00820B41"/>
    <w:rsid w:val="00820BE2"/>
    <w:rsid w:val="00820F8D"/>
    <w:rsid w:val="00821F72"/>
    <w:rsid w:val="008221A6"/>
    <w:rsid w:val="008226BB"/>
    <w:rsid w:val="00822C04"/>
    <w:rsid w:val="0082447D"/>
    <w:rsid w:val="008251BD"/>
    <w:rsid w:val="00826FA8"/>
    <w:rsid w:val="00827FB7"/>
    <w:rsid w:val="00830B0F"/>
    <w:rsid w:val="0083185B"/>
    <w:rsid w:val="0083415B"/>
    <w:rsid w:val="0083422B"/>
    <w:rsid w:val="008349BF"/>
    <w:rsid w:val="00834F73"/>
    <w:rsid w:val="0083572C"/>
    <w:rsid w:val="0083637E"/>
    <w:rsid w:val="008376FF"/>
    <w:rsid w:val="0083782D"/>
    <w:rsid w:val="008379D1"/>
    <w:rsid w:val="00840DDB"/>
    <w:rsid w:val="00840FB1"/>
    <w:rsid w:val="008412D5"/>
    <w:rsid w:val="008418A5"/>
    <w:rsid w:val="008424C0"/>
    <w:rsid w:val="00845241"/>
    <w:rsid w:val="0084560A"/>
    <w:rsid w:val="008469B0"/>
    <w:rsid w:val="00850D17"/>
    <w:rsid w:val="0085139D"/>
    <w:rsid w:val="008519BE"/>
    <w:rsid w:val="008528D8"/>
    <w:rsid w:val="00852E41"/>
    <w:rsid w:val="008535FB"/>
    <w:rsid w:val="00854950"/>
    <w:rsid w:val="00855306"/>
    <w:rsid w:val="00855937"/>
    <w:rsid w:val="00857513"/>
    <w:rsid w:val="0086084E"/>
    <w:rsid w:val="008610B5"/>
    <w:rsid w:val="00861B65"/>
    <w:rsid w:val="00862D39"/>
    <w:rsid w:val="008632D1"/>
    <w:rsid w:val="00863A47"/>
    <w:rsid w:val="00864142"/>
    <w:rsid w:val="00864F2B"/>
    <w:rsid w:val="00870E51"/>
    <w:rsid w:val="0087180F"/>
    <w:rsid w:val="0087187E"/>
    <w:rsid w:val="00871F86"/>
    <w:rsid w:val="00872360"/>
    <w:rsid w:val="00872B3A"/>
    <w:rsid w:val="008746A4"/>
    <w:rsid w:val="00876DF0"/>
    <w:rsid w:val="00876FB9"/>
    <w:rsid w:val="00877030"/>
    <w:rsid w:val="008805B0"/>
    <w:rsid w:val="0088068D"/>
    <w:rsid w:val="00880F8F"/>
    <w:rsid w:val="0088208D"/>
    <w:rsid w:val="00882EA4"/>
    <w:rsid w:val="008831E8"/>
    <w:rsid w:val="00883221"/>
    <w:rsid w:val="008833F5"/>
    <w:rsid w:val="00883AF9"/>
    <w:rsid w:val="00883E0F"/>
    <w:rsid w:val="008847E2"/>
    <w:rsid w:val="0088626B"/>
    <w:rsid w:val="00886344"/>
    <w:rsid w:val="00886CEB"/>
    <w:rsid w:val="00887364"/>
    <w:rsid w:val="0088791F"/>
    <w:rsid w:val="00887F94"/>
    <w:rsid w:val="00891FBE"/>
    <w:rsid w:val="00892970"/>
    <w:rsid w:val="00894042"/>
    <w:rsid w:val="00895D88"/>
    <w:rsid w:val="00896843"/>
    <w:rsid w:val="00897932"/>
    <w:rsid w:val="008A0E76"/>
    <w:rsid w:val="008A1AF5"/>
    <w:rsid w:val="008A2A41"/>
    <w:rsid w:val="008A3462"/>
    <w:rsid w:val="008A3BA4"/>
    <w:rsid w:val="008A4130"/>
    <w:rsid w:val="008A4F95"/>
    <w:rsid w:val="008A5091"/>
    <w:rsid w:val="008A5472"/>
    <w:rsid w:val="008A5473"/>
    <w:rsid w:val="008A5910"/>
    <w:rsid w:val="008A6978"/>
    <w:rsid w:val="008A6B04"/>
    <w:rsid w:val="008B03B8"/>
    <w:rsid w:val="008B0844"/>
    <w:rsid w:val="008B12A8"/>
    <w:rsid w:val="008B2882"/>
    <w:rsid w:val="008B29CD"/>
    <w:rsid w:val="008B35FC"/>
    <w:rsid w:val="008B3661"/>
    <w:rsid w:val="008B395A"/>
    <w:rsid w:val="008B58C1"/>
    <w:rsid w:val="008B62BD"/>
    <w:rsid w:val="008B6E45"/>
    <w:rsid w:val="008B77A4"/>
    <w:rsid w:val="008B7A6D"/>
    <w:rsid w:val="008C0D1A"/>
    <w:rsid w:val="008C12A1"/>
    <w:rsid w:val="008C1D10"/>
    <w:rsid w:val="008C39C8"/>
    <w:rsid w:val="008C4104"/>
    <w:rsid w:val="008C4B46"/>
    <w:rsid w:val="008C52FD"/>
    <w:rsid w:val="008C7141"/>
    <w:rsid w:val="008C7198"/>
    <w:rsid w:val="008C76B8"/>
    <w:rsid w:val="008D1148"/>
    <w:rsid w:val="008D16EF"/>
    <w:rsid w:val="008D1890"/>
    <w:rsid w:val="008D3ED1"/>
    <w:rsid w:val="008D61D3"/>
    <w:rsid w:val="008D699D"/>
    <w:rsid w:val="008D708C"/>
    <w:rsid w:val="008D7764"/>
    <w:rsid w:val="008E0905"/>
    <w:rsid w:val="008E0925"/>
    <w:rsid w:val="008E37E7"/>
    <w:rsid w:val="008E4BB5"/>
    <w:rsid w:val="008E53E3"/>
    <w:rsid w:val="008E5C54"/>
    <w:rsid w:val="008E677A"/>
    <w:rsid w:val="008E7F83"/>
    <w:rsid w:val="008F030B"/>
    <w:rsid w:val="008F042C"/>
    <w:rsid w:val="008F1423"/>
    <w:rsid w:val="008F19A6"/>
    <w:rsid w:val="008F1CA9"/>
    <w:rsid w:val="008F2966"/>
    <w:rsid w:val="008F2B57"/>
    <w:rsid w:val="008F375D"/>
    <w:rsid w:val="008F3A71"/>
    <w:rsid w:val="008F4E56"/>
    <w:rsid w:val="008F61C4"/>
    <w:rsid w:val="008F652E"/>
    <w:rsid w:val="008F78FE"/>
    <w:rsid w:val="008F7984"/>
    <w:rsid w:val="008F7FD8"/>
    <w:rsid w:val="00901D69"/>
    <w:rsid w:val="009030B9"/>
    <w:rsid w:val="00904454"/>
    <w:rsid w:val="00904545"/>
    <w:rsid w:val="00905FBB"/>
    <w:rsid w:val="00906E7D"/>
    <w:rsid w:val="00910298"/>
    <w:rsid w:val="00910ABF"/>
    <w:rsid w:val="00911A0E"/>
    <w:rsid w:val="00911B0F"/>
    <w:rsid w:val="0091217E"/>
    <w:rsid w:val="00915498"/>
    <w:rsid w:val="00916223"/>
    <w:rsid w:val="00916283"/>
    <w:rsid w:val="0091651D"/>
    <w:rsid w:val="00917A51"/>
    <w:rsid w:val="009207D0"/>
    <w:rsid w:val="009210B3"/>
    <w:rsid w:val="009210E9"/>
    <w:rsid w:val="009224E2"/>
    <w:rsid w:val="00923490"/>
    <w:rsid w:val="009235EE"/>
    <w:rsid w:val="00925455"/>
    <w:rsid w:val="0092549A"/>
    <w:rsid w:val="009261C0"/>
    <w:rsid w:val="00926E3B"/>
    <w:rsid w:val="00927486"/>
    <w:rsid w:val="00931A71"/>
    <w:rsid w:val="00931ED7"/>
    <w:rsid w:val="00932A38"/>
    <w:rsid w:val="00932C15"/>
    <w:rsid w:val="00932C2E"/>
    <w:rsid w:val="00932FAB"/>
    <w:rsid w:val="009330B3"/>
    <w:rsid w:val="009360EE"/>
    <w:rsid w:val="009361BC"/>
    <w:rsid w:val="00937735"/>
    <w:rsid w:val="009378E1"/>
    <w:rsid w:val="00941769"/>
    <w:rsid w:val="00941BA5"/>
    <w:rsid w:val="00941D58"/>
    <w:rsid w:val="009430AE"/>
    <w:rsid w:val="00943891"/>
    <w:rsid w:val="00944D0D"/>
    <w:rsid w:val="00944F01"/>
    <w:rsid w:val="009453B8"/>
    <w:rsid w:val="009457F9"/>
    <w:rsid w:val="0094715E"/>
    <w:rsid w:val="00947B6F"/>
    <w:rsid w:val="00951265"/>
    <w:rsid w:val="00951BDA"/>
    <w:rsid w:val="00952101"/>
    <w:rsid w:val="00952871"/>
    <w:rsid w:val="00952E49"/>
    <w:rsid w:val="00953F02"/>
    <w:rsid w:val="0095415B"/>
    <w:rsid w:val="00957F58"/>
    <w:rsid w:val="00961764"/>
    <w:rsid w:val="00962D6E"/>
    <w:rsid w:val="0096311F"/>
    <w:rsid w:val="009673D8"/>
    <w:rsid w:val="00973B53"/>
    <w:rsid w:val="00973E86"/>
    <w:rsid w:val="009745BE"/>
    <w:rsid w:val="00975FA3"/>
    <w:rsid w:val="00976A32"/>
    <w:rsid w:val="00976EB2"/>
    <w:rsid w:val="00977458"/>
    <w:rsid w:val="0097766B"/>
    <w:rsid w:val="009803F0"/>
    <w:rsid w:val="0098090C"/>
    <w:rsid w:val="00980A67"/>
    <w:rsid w:val="00980D32"/>
    <w:rsid w:val="00981C6B"/>
    <w:rsid w:val="0098227B"/>
    <w:rsid w:val="00983756"/>
    <w:rsid w:val="00983D47"/>
    <w:rsid w:val="0098414D"/>
    <w:rsid w:val="00984B74"/>
    <w:rsid w:val="00985003"/>
    <w:rsid w:val="00985C11"/>
    <w:rsid w:val="00986B3F"/>
    <w:rsid w:val="00987973"/>
    <w:rsid w:val="00987DAA"/>
    <w:rsid w:val="0099007F"/>
    <w:rsid w:val="009916B3"/>
    <w:rsid w:val="00991771"/>
    <w:rsid w:val="009939F6"/>
    <w:rsid w:val="00993B1C"/>
    <w:rsid w:val="00993D10"/>
    <w:rsid w:val="00994EA3"/>
    <w:rsid w:val="009963C8"/>
    <w:rsid w:val="009A005F"/>
    <w:rsid w:val="009A0331"/>
    <w:rsid w:val="009A04DE"/>
    <w:rsid w:val="009A0509"/>
    <w:rsid w:val="009A0D15"/>
    <w:rsid w:val="009A192E"/>
    <w:rsid w:val="009A1B30"/>
    <w:rsid w:val="009A628B"/>
    <w:rsid w:val="009A63D8"/>
    <w:rsid w:val="009A67C9"/>
    <w:rsid w:val="009B0151"/>
    <w:rsid w:val="009B0F05"/>
    <w:rsid w:val="009B1579"/>
    <w:rsid w:val="009B1F3A"/>
    <w:rsid w:val="009B21C0"/>
    <w:rsid w:val="009B337C"/>
    <w:rsid w:val="009B35D5"/>
    <w:rsid w:val="009B4137"/>
    <w:rsid w:val="009B4373"/>
    <w:rsid w:val="009B474F"/>
    <w:rsid w:val="009B52AD"/>
    <w:rsid w:val="009B5330"/>
    <w:rsid w:val="009B5647"/>
    <w:rsid w:val="009B5E48"/>
    <w:rsid w:val="009B64A3"/>
    <w:rsid w:val="009B65A2"/>
    <w:rsid w:val="009B6916"/>
    <w:rsid w:val="009B75C1"/>
    <w:rsid w:val="009C033A"/>
    <w:rsid w:val="009C0BF5"/>
    <w:rsid w:val="009C2BF5"/>
    <w:rsid w:val="009C4F5E"/>
    <w:rsid w:val="009C52C0"/>
    <w:rsid w:val="009C54F1"/>
    <w:rsid w:val="009C640D"/>
    <w:rsid w:val="009C6AF0"/>
    <w:rsid w:val="009C6D93"/>
    <w:rsid w:val="009C6E53"/>
    <w:rsid w:val="009D1065"/>
    <w:rsid w:val="009D1165"/>
    <w:rsid w:val="009D1BE4"/>
    <w:rsid w:val="009D1F6E"/>
    <w:rsid w:val="009D203C"/>
    <w:rsid w:val="009D2581"/>
    <w:rsid w:val="009D2D64"/>
    <w:rsid w:val="009D2FB0"/>
    <w:rsid w:val="009D393B"/>
    <w:rsid w:val="009D4B81"/>
    <w:rsid w:val="009D551B"/>
    <w:rsid w:val="009D6140"/>
    <w:rsid w:val="009E009F"/>
    <w:rsid w:val="009E0646"/>
    <w:rsid w:val="009E0747"/>
    <w:rsid w:val="009E09AC"/>
    <w:rsid w:val="009E0F88"/>
    <w:rsid w:val="009E13CA"/>
    <w:rsid w:val="009E1693"/>
    <w:rsid w:val="009E2ECC"/>
    <w:rsid w:val="009E44FA"/>
    <w:rsid w:val="009E4DE8"/>
    <w:rsid w:val="009E6B1B"/>
    <w:rsid w:val="009E6C6B"/>
    <w:rsid w:val="009E745E"/>
    <w:rsid w:val="009E7EAE"/>
    <w:rsid w:val="009F090E"/>
    <w:rsid w:val="009F0AA6"/>
    <w:rsid w:val="009F20AD"/>
    <w:rsid w:val="009F27D2"/>
    <w:rsid w:val="009F3075"/>
    <w:rsid w:val="009F525C"/>
    <w:rsid w:val="009F5973"/>
    <w:rsid w:val="009F733C"/>
    <w:rsid w:val="009F7BB6"/>
    <w:rsid w:val="00A001C1"/>
    <w:rsid w:val="00A00673"/>
    <w:rsid w:val="00A00FD1"/>
    <w:rsid w:val="00A03A1F"/>
    <w:rsid w:val="00A04095"/>
    <w:rsid w:val="00A0529C"/>
    <w:rsid w:val="00A05314"/>
    <w:rsid w:val="00A0567F"/>
    <w:rsid w:val="00A05CE7"/>
    <w:rsid w:val="00A06C14"/>
    <w:rsid w:val="00A075A4"/>
    <w:rsid w:val="00A0771F"/>
    <w:rsid w:val="00A07D5E"/>
    <w:rsid w:val="00A07DDA"/>
    <w:rsid w:val="00A100C3"/>
    <w:rsid w:val="00A10785"/>
    <w:rsid w:val="00A118C0"/>
    <w:rsid w:val="00A13842"/>
    <w:rsid w:val="00A14743"/>
    <w:rsid w:val="00A16974"/>
    <w:rsid w:val="00A16D0B"/>
    <w:rsid w:val="00A17595"/>
    <w:rsid w:val="00A20084"/>
    <w:rsid w:val="00A20162"/>
    <w:rsid w:val="00A20280"/>
    <w:rsid w:val="00A20542"/>
    <w:rsid w:val="00A20B04"/>
    <w:rsid w:val="00A21503"/>
    <w:rsid w:val="00A22F85"/>
    <w:rsid w:val="00A23753"/>
    <w:rsid w:val="00A244CF"/>
    <w:rsid w:val="00A26D07"/>
    <w:rsid w:val="00A26F1A"/>
    <w:rsid w:val="00A30299"/>
    <w:rsid w:val="00A307B0"/>
    <w:rsid w:val="00A3165A"/>
    <w:rsid w:val="00A31D4F"/>
    <w:rsid w:val="00A321EA"/>
    <w:rsid w:val="00A339A7"/>
    <w:rsid w:val="00A3480C"/>
    <w:rsid w:val="00A34988"/>
    <w:rsid w:val="00A35877"/>
    <w:rsid w:val="00A363CA"/>
    <w:rsid w:val="00A3724C"/>
    <w:rsid w:val="00A37EB9"/>
    <w:rsid w:val="00A4039E"/>
    <w:rsid w:val="00A40D21"/>
    <w:rsid w:val="00A41FC5"/>
    <w:rsid w:val="00A4209F"/>
    <w:rsid w:val="00A42698"/>
    <w:rsid w:val="00A428AA"/>
    <w:rsid w:val="00A42F4F"/>
    <w:rsid w:val="00A43263"/>
    <w:rsid w:val="00A432D8"/>
    <w:rsid w:val="00A43585"/>
    <w:rsid w:val="00A43C39"/>
    <w:rsid w:val="00A43C97"/>
    <w:rsid w:val="00A43F7D"/>
    <w:rsid w:val="00A45E8C"/>
    <w:rsid w:val="00A46FC0"/>
    <w:rsid w:val="00A4744A"/>
    <w:rsid w:val="00A47757"/>
    <w:rsid w:val="00A478CB"/>
    <w:rsid w:val="00A479D1"/>
    <w:rsid w:val="00A47B80"/>
    <w:rsid w:val="00A47D34"/>
    <w:rsid w:val="00A500B9"/>
    <w:rsid w:val="00A501A4"/>
    <w:rsid w:val="00A51389"/>
    <w:rsid w:val="00A521C3"/>
    <w:rsid w:val="00A52FD7"/>
    <w:rsid w:val="00A53B3C"/>
    <w:rsid w:val="00A53CAC"/>
    <w:rsid w:val="00A545CA"/>
    <w:rsid w:val="00A54C85"/>
    <w:rsid w:val="00A55847"/>
    <w:rsid w:val="00A60233"/>
    <w:rsid w:val="00A6125E"/>
    <w:rsid w:val="00A615FE"/>
    <w:rsid w:val="00A638B5"/>
    <w:rsid w:val="00A643F1"/>
    <w:rsid w:val="00A65879"/>
    <w:rsid w:val="00A65B65"/>
    <w:rsid w:val="00A65C66"/>
    <w:rsid w:val="00A674AD"/>
    <w:rsid w:val="00A677FD"/>
    <w:rsid w:val="00A70BB5"/>
    <w:rsid w:val="00A71084"/>
    <w:rsid w:val="00A74B95"/>
    <w:rsid w:val="00A74C77"/>
    <w:rsid w:val="00A75746"/>
    <w:rsid w:val="00A7789A"/>
    <w:rsid w:val="00A779ED"/>
    <w:rsid w:val="00A801C1"/>
    <w:rsid w:val="00A80895"/>
    <w:rsid w:val="00A80D01"/>
    <w:rsid w:val="00A8139E"/>
    <w:rsid w:val="00A81B6A"/>
    <w:rsid w:val="00A82478"/>
    <w:rsid w:val="00A83A53"/>
    <w:rsid w:val="00A84D7A"/>
    <w:rsid w:val="00A856F4"/>
    <w:rsid w:val="00A865A7"/>
    <w:rsid w:val="00A91403"/>
    <w:rsid w:val="00A919F1"/>
    <w:rsid w:val="00A92103"/>
    <w:rsid w:val="00A9305C"/>
    <w:rsid w:val="00A93907"/>
    <w:rsid w:val="00A93B06"/>
    <w:rsid w:val="00A94793"/>
    <w:rsid w:val="00A9585E"/>
    <w:rsid w:val="00A96386"/>
    <w:rsid w:val="00A977CA"/>
    <w:rsid w:val="00AA18FE"/>
    <w:rsid w:val="00AA36FE"/>
    <w:rsid w:val="00AA3E82"/>
    <w:rsid w:val="00AA4066"/>
    <w:rsid w:val="00AA47DA"/>
    <w:rsid w:val="00AA4E31"/>
    <w:rsid w:val="00AA602C"/>
    <w:rsid w:val="00AA74DA"/>
    <w:rsid w:val="00AB0C7E"/>
    <w:rsid w:val="00AB0D54"/>
    <w:rsid w:val="00AB1DF9"/>
    <w:rsid w:val="00AB3EB1"/>
    <w:rsid w:val="00AB5F1B"/>
    <w:rsid w:val="00AB6195"/>
    <w:rsid w:val="00AB6C55"/>
    <w:rsid w:val="00AB7665"/>
    <w:rsid w:val="00AC1DE6"/>
    <w:rsid w:val="00AC2731"/>
    <w:rsid w:val="00AC31C1"/>
    <w:rsid w:val="00AC3AC7"/>
    <w:rsid w:val="00AC4147"/>
    <w:rsid w:val="00AC606E"/>
    <w:rsid w:val="00AC7BF9"/>
    <w:rsid w:val="00AD0DE8"/>
    <w:rsid w:val="00AD1FDA"/>
    <w:rsid w:val="00AD3A48"/>
    <w:rsid w:val="00AD4DC7"/>
    <w:rsid w:val="00AD5EDD"/>
    <w:rsid w:val="00AD7B76"/>
    <w:rsid w:val="00AD7BBF"/>
    <w:rsid w:val="00AD7C02"/>
    <w:rsid w:val="00AE0287"/>
    <w:rsid w:val="00AE1A4C"/>
    <w:rsid w:val="00AE1E69"/>
    <w:rsid w:val="00AE2D61"/>
    <w:rsid w:val="00AE3272"/>
    <w:rsid w:val="00AE3CFB"/>
    <w:rsid w:val="00AE3EFC"/>
    <w:rsid w:val="00AE43E0"/>
    <w:rsid w:val="00AE6922"/>
    <w:rsid w:val="00AE6C38"/>
    <w:rsid w:val="00AE71EE"/>
    <w:rsid w:val="00AE747C"/>
    <w:rsid w:val="00AF02F9"/>
    <w:rsid w:val="00AF10F3"/>
    <w:rsid w:val="00AF17BA"/>
    <w:rsid w:val="00AF1898"/>
    <w:rsid w:val="00AF1D16"/>
    <w:rsid w:val="00AF27FA"/>
    <w:rsid w:val="00AF3138"/>
    <w:rsid w:val="00AF31C7"/>
    <w:rsid w:val="00AF3A1E"/>
    <w:rsid w:val="00AF4EB3"/>
    <w:rsid w:val="00AF511D"/>
    <w:rsid w:val="00AF5655"/>
    <w:rsid w:val="00AF58D6"/>
    <w:rsid w:val="00AF743D"/>
    <w:rsid w:val="00AF7812"/>
    <w:rsid w:val="00AF7838"/>
    <w:rsid w:val="00B00B20"/>
    <w:rsid w:val="00B017BD"/>
    <w:rsid w:val="00B01C74"/>
    <w:rsid w:val="00B0260E"/>
    <w:rsid w:val="00B0419D"/>
    <w:rsid w:val="00B056FD"/>
    <w:rsid w:val="00B05A9C"/>
    <w:rsid w:val="00B07F0E"/>
    <w:rsid w:val="00B114C7"/>
    <w:rsid w:val="00B1262D"/>
    <w:rsid w:val="00B129AD"/>
    <w:rsid w:val="00B14F2D"/>
    <w:rsid w:val="00B14F51"/>
    <w:rsid w:val="00B15424"/>
    <w:rsid w:val="00B154FC"/>
    <w:rsid w:val="00B15B1A"/>
    <w:rsid w:val="00B167CC"/>
    <w:rsid w:val="00B16CF3"/>
    <w:rsid w:val="00B17066"/>
    <w:rsid w:val="00B17AD7"/>
    <w:rsid w:val="00B17E83"/>
    <w:rsid w:val="00B2012F"/>
    <w:rsid w:val="00B20576"/>
    <w:rsid w:val="00B206FD"/>
    <w:rsid w:val="00B220A6"/>
    <w:rsid w:val="00B220D5"/>
    <w:rsid w:val="00B22466"/>
    <w:rsid w:val="00B227C9"/>
    <w:rsid w:val="00B22FC6"/>
    <w:rsid w:val="00B26AB0"/>
    <w:rsid w:val="00B26F36"/>
    <w:rsid w:val="00B27A11"/>
    <w:rsid w:val="00B27ACF"/>
    <w:rsid w:val="00B307B6"/>
    <w:rsid w:val="00B30DD4"/>
    <w:rsid w:val="00B310C0"/>
    <w:rsid w:val="00B318F8"/>
    <w:rsid w:val="00B31FF0"/>
    <w:rsid w:val="00B32DD5"/>
    <w:rsid w:val="00B3327C"/>
    <w:rsid w:val="00B34898"/>
    <w:rsid w:val="00B35854"/>
    <w:rsid w:val="00B36CA3"/>
    <w:rsid w:val="00B3743E"/>
    <w:rsid w:val="00B379A9"/>
    <w:rsid w:val="00B37D73"/>
    <w:rsid w:val="00B40166"/>
    <w:rsid w:val="00B402F8"/>
    <w:rsid w:val="00B40A6E"/>
    <w:rsid w:val="00B423CC"/>
    <w:rsid w:val="00B439FB"/>
    <w:rsid w:val="00B468EC"/>
    <w:rsid w:val="00B46C74"/>
    <w:rsid w:val="00B47AE8"/>
    <w:rsid w:val="00B5027D"/>
    <w:rsid w:val="00B50654"/>
    <w:rsid w:val="00B5165E"/>
    <w:rsid w:val="00B5188F"/>
    <w:rsid w:val="00B51B97"/>
    <w:rsid w:val="00B51ECE"/>
    <w:rsid w:val="00B528A8"/>
    <w:rsid w:val="00B54CA8"/>
    <w:rsid w:val="00B60E4D"/>
    <w:rsid w:val="00B61157"/>
    <w:rsid w:val="00B61A3F"/>
    <w:rsid w:val="00B61BF1"/>
    <w:rsid w:val="00B639EA"/>
    <w:rsid w:val="00B63A91"/>
    <w:rsid w:val="00B63F15"/>
    <w:rsid w:val="00B6462A"/>
    <w:rsid w:val="00B649FA"/>
    <w:rsid w:val="00B64AB6"/>
    <w:rsid w:val="00B653F2"/>
    <w:rsid w:val="00B6634F"/>
    <w:rsid w:val="00B667CE"/>
    <w:rsid w:val="00B66F13"/>
    <w:rsid w:val="00B67BB8"/>
    <w:rsid w:val="00B7041D"/>
    <w:rsid w:val="00B71D07"/>
    <w:rsid w:val="00B71E5A"/>
    <w:rsid w:val="00B72360"/>
    <w:rsid w:val="00B731A1"/>
    <w:rsid w:val="00B73437"/>
    <w:rsid w:val="00B73DF3"/>
    <w:rsid w:val="00B744DF"/>
    <w:rsid w:val="00B746AE"/>
    <w:rsid w:val="00B7525A"/>
    <w:rsid w:val="00B7649A"/>
    <w:rsid w:val="00B76C43"/>
    <w:rsid w:val="00B775FF"/>
    <w:rsid w:val="00B7770E"/>
    <w:rsid w:val="00B808D7"/>
    <w:rsid w:val="00B81247"/>
    <w:rsid w:val="00B8129A"/>
    <w:rsid w:val="00B81975"/>
    <w:rsid w:val="00B81E76"/>
    <w:rsid w:val="00B81EB8"/>
    <w:rsid w:val="00B82AA0"/>
    <w:rsid w:val="00B8383A"/>
    <w:rsid w:val="00B83DCE"/>
    <w:rsid w:val="00B857B4"/>
    <w:rsid w:val="00B864D0"/>
    <w:rsid w:val="00B866D3"/>
    <w:rsid w:val="00B868CE"/>
    <w:rsid w:val="00B87DCD"/>
    <w:rsid w:val="00B90368"/>
    <w:rsid w:val="00B9114D"/>
    <w:rsid w:val="00B928DE"/>
    <w:rsid w:val="00B92F64"/>
    <w:rsid w:val="00B93463"/>
    <w:rsid w:val="00B93F33"/>
    <w:rsid w:val="00B9626D"/>
    <w:rsid w:val="00B96B02"/>
    <w:rsid w:val="00B96CD4"/>
    <w:rsid w:val="00B97557"/>
    <w:rsid w:val="00B97DDE"/>
    <w:rsid w:val="00BA1C94"/>
    <w:rsid w:val="00BA31EB"/>
    <w:rsid w:val="00BA38AB"/>
    <w:rsid w:val="00BA3C66"/>
    <w:rsid w:val="00BA40C1"/>
    <w:rsid w:val="00BA54E9"/>
    <w:rsid w:val="00BA5C9F"/>
    <w:rsid w:val="00BA5D3D"/>
    <w:rsid w:val="00BA6E48"/>
    <w:rsid w:val="00BA75EC"/>
    <w:rsid w:val="00BB021E"/>
    <w:rsid w:val="00BB1EC1"/>
    <w:rsid w:val="00BB2CFE"/>
    <w:rsid w:val="00BB4B5F"/>
    <w:rsid w:val="00BB59D2"/>
    <w:rsid w:val="00BB625F"/>
    <w:rsid w:val="00BB6546"/>
    <w:rsid w:val="00BB6A59"/>
    <w:rsid w:val="00BB7228"/>
    <w:rsid w:val="00BB7ABD"/>
    <w:rsid w:val="00BB7FD4"/>
    <w:rsid w:val="00BC0D4D"/>
    <w:rsid w:val="00BC10AA"/>
    <w:rsid w:val="00BC1D13"/>
    <w:rsid w:val="00BC230F"/>
    <w:rsid w:val="00BC662E"/>
    <w:rsid w:val="00BC7F78"/>
    <w:rsid w:val="00BD03F3"/>
    <w:rsid w:val="00BD11A1"/>
    <w:rsid w:val="00BD210E"/>
    <w:rsid w:val="00BD3734"/>
    <w:rsid w:val="00BD3979"/>
    <w:rsid w:val="00BD6B4C"/>
    <w:rsid w:val="00BD6D74"/>
    <w:rsid w:val="00BD6EF7"/>
    <w:rsid w:val="00BD7DC0"/>
    <w:rsid w:val="00BE21C2"/>
    <w:rsid w:val="00BE2870"/>
    <w:rsid w:val="00BE2CB2"/>
    <w:rsid w:val="00BE2DD0"/>
    <w:rsid w:val="00BE376B"/>
    <w:rsid w:val="00BE3EEF"/>
    <w:rsid w:val="00BE4298"/>
    <w:rsid w:val="00BE4DA6"/>
    <w:rsid w:val="00BE5E21"/>
    <w:rsid w:val="00BE6A2C"/>
    <w:rsid w:val="00BE6A34"/>
    <w:rsid w:val="00BF095C"/>
    <w:rsid w:val="00BF0EFD"/>
    <w:rsid w:val="00BF25AE"/>
    <w:rsid w:val="00BF41D1"/>
    <w:rsid w:val="00BF46C3"/>
    <w:rsid w:val="00BF48F2"/>
    <w:rsid w:val="00BF712C"/>
    <w:rsid w:val="00BF7794"/>
    <w:rsid w:val="00C00C12"/>
    <w:rsid w:val="00C021DE"/>
    <w:rsid w:val="00C02379"/>
    <w:rsid w:val="00C029D3"/>
    <w:rsid w:val="00C05F12"/>
    <w:rsid w:val="00C06058"/>
    <w:rsid w:val="00C0612E"/>
    <w:rsid w:val="00C067CA"/>
    <w:rsid w:val="00C07073"/>
    <w:rsid w:val="00C074DF"/>
    <w:rsid w:val="00C1000A"/>
    <w:rsid w:val="00C10808"/>
    <w:rsid w:val="00C13321"/>
    <w:rsid w:val="00C14BD9"/>
    <w:rsid w:val="00C15ED8"/>
    <w:rsid w:val="00C16438"/>
    <w:rsid w:val="00C16A6E"/>
    <w:rsid w:val="00C1719C"/>
    <w:rsid w:val="00C17E24"/>
    <w:rsid w:val="00C202FC"/>
    <w:rsid w:val="00C204E1"/>
    <w:rsid w:val="00C20DDE"/>
    <w:rsid w:val="00C21E45"/>
    <w:rsid w:val="00C220D4"/>
    <w:rsid w:val="00C22223"/>
    <w:rsid w:val="00C226E7"/>
    <w:rsid w:val="00C2293C"/>
    <w:rsid w:val="00C23738"/>
    <w:rsid w:val="00C23A84"/>
    <w:rsid w:val="00C2487A"/>
    <w:rsid w:val="00C250C7"/>
    <w:rsid w:val="00C27C92"/>
    <w:rsid w:val="00C27DE9"/>
    <w:rsid w:val="00C303BD"/>
    <w:rsid w:val="00C30595"/>
    <w:rsid w:val="00C31511"/>
    <w:rsid w:val="00C31C55"/>
    <w:rsid w:val="00C31DF0"/>
    <w:rsid w:val="00C32C55"/>
    <w:rsid w:val="00C3339E"/>
    <w:rsid w:val="00C34EBE"/>
    <w:rsid w:val="00C350A6"/>
    <w:rsid w:val="00C3593C"/>
    <w:rsid w:val="00C35C18"/>
    <w:rsid w:val="00C37768"/>
    <w:rsid w:val="00C41277"/>
    <w:rsid w:val="00C42D07"/>
    <w:rsid w:val="00C43E26"/>
    <w:rsid w:val="00C44367"/>
    <w:rsid w:val="00C44BB5"/>
    <w:rsid w:val="00C44C12"/>
    <w:rsid w:val="00C451DA"/>
    <w:rsid w:val="00C4770E"/>
    <w:rsid w:val="00C478CE"/>
    <w:rsid w:val="00C479A7"/>
    <w:rsid w:val="00C47CDC"/>
    <w:rsid w:val="00C518FC"/>
    <w:rsid w:val="00C52DC8"/>
    <w:rsid w:val="00C53E5D"/>
    <w:rsid w:val="00C5443C"/>
    <w:rsid w:val="00C54A72"/>
    <w:rsid w:val="00C54EAE"/>
    <w:rsid w:val="00C55017"/>
    <w:rsid w:val="00C56750"/>
    <w:rsid w:val="00C56751"/>
    <w:rsid w:val="00C57E2A"/>
    <w:rsid w:val="00C61588"/>
    <w:rsid w:val="00C615ED"/>
    <w:rsid w:val="00C6180B"/>
    <w:rsid w:val="00C62EC0"/>
    <w:rsid w:val="00C6320A"/>
    <w:rsid w:val="00C63A35"/>
    <w:rsid w:val="00C63D9F"/>
    <w:rsid w:val="00C64220"/>
    <w:rsid w:val="00C6506D"/>
    <w:rsid w:val="00C66F94"/>
    <w:rsid w:val="00C70AE2"/>
    <w:rsid w:val="00C7133B"/>
    <w:rsid w:val="00C71347"/>
    <w:rsid w:val="00C713EE"/>
    <w:rsid w:val="00C7146C"/>
    <w:rsid w:val="00C7329D"/>
    <w:rsid w:val="00C73637"/>
    <w:rsid w:val="00C73DCA"/>
    <w:rsid w:val="00C7457B"/>
    <w:rsid w:val="00C762A3"/>
    <w:rsid w:val="00C77857"/>
    <w:rsid w:val="00C77C68"/>
    <w:rsid w:val="00C800C1"/>
    <w:rsid w:val="00C80402"/>
    <w:rsid w:val="00C8058C"/>
    <w:rsid w:val="00C81F04"/>
    <w:rsid w:val="00C8267E"/>
    <w:rsid w:val="00C83311"/>
    <w:rsid w:val="00C84AE6"/>
    <w:rsid w:val="00C86702"/>
    <w:rsid w:val="00C8719D"/>
    <w:rsid w:val="00C87CEF"/>
    <w:rsid w:val="00C90769"/>
    <w:rsid w:val="00C90948"/>
    <w:rsid w:val="00C91140"/>
    <w:rsid w:val="00C937D2"/>
    <w:rsid w:val="00C93D39"/>
    <w:rsid w:val="00C94AD2"/>
    <w:rsid w:val="00C95044"/>
    <w:rsid w:val="00C96046"/>
    <w:rsid w:val="00C96AD4"/>
    <w:rsid w:val="00C96FE4"/>
    <w:rsid w:val="00C97385"/>
    <w:rsid w:val="00C97802"/>
    <w:rsid w:val="00CA06D0"/>
    <w:rsid w:val="00CA1457"/>
    <w:rsid w:val="00CA2456"/>
    <w:rsid w:val="00CA4101"/>
    <w:rsid w:val="00CA4FE9"/>
    <w:rsid w:val="00CA5A51"/>
    <w:rsid w:val="00CA5ABA"/>
    <w:rsid w:val="00CA61D9"/>
    <w:rsid w:val="00CA635D"/>
    <w:rsid w:val="00CA7F93"/>
    <w:rsid w:val="00CB00AB"/>
    <w:rsid w:val="00CB01CF"/>
    <w:rsid w:val="00CB0F0E"/>
    <w:rsid w:val="00CB1B67"/>
    <w:rsid w:val="00CB3F13"/>
    <w:rsid w:val="00CB48BC"/>
    <w:rsid w:val="00CB552A"/>
    <w:rsid w:val="00CB5BA6"/>
    <w:rsid w:val="00CB71B3"/>
    <w:rsid w:val="00CB76AA"/>
    <w:rsid w:val="00CC0656"/>
    <w:rsid w:val="00CC15B9"/>
    <w:rsid w:val="00CC1D24"/>
    <w:rsid w:val="00CC2E4F"/>
    <w:rsid w:val="00CC3577"/>
    <w:rsid w:val="00CC3F2F"/>
    <w:rsid w:val="00CC411A"/>
    <w:rsid w:val="00CC61FC"/>
    <w:rsid w:val="00CC6EFF"/>
    <w:rsid w:val="00CC7362"/>
    <w:rsid w:val="00CC7556"/>
    <w:rsid w:val="00CD1D02"/>
    <w:rsid w:val="00CD2355"/>
    <w:rsid w:val="00CD2392"/>
    <w:rsid w:val="00CD292F"/>
    <w:rsid w:val="00CD2B69"/>
    <w:rsid w:val="00CD3254"/>
    <w:rsid w:val="00CD4119"/>
    <w:rsid w:val="00CD4768"/>
    <w:rsid w:val="00CD6338"/>
    <w:rsid w:val="00CD6788"/>
    <w:rsid w:val="00CD765E"/>
    <w:rsid w:val="00CE06A6"/>
    <w:rsid w:val="00CE0F78"/>
    <w:rsid w:val="00CE20FC"/>
    <w:rsid w:val="00CE4B89"/>
    <w:rsid w:val="00CE5C73"/>
    <w:rsid w:val="00CE7A37"/>
    <w:rsid w:val="00CE7DEE"/>
    <w:rsid w:val="00CF0463"/>
    <w:rsid w:val="00CF109F"/>
    <w:rsid w:val="00CF1103"/>
    <w:rsid w:val="00CF1DF1"/>
    <w:rsid w:val="00CF1F3C"/>
    <w:rsid w:val="00CF26B5"/>
    <w:rsid w:val="00CF277F"/>
    <w:rsid w:val="00CF46E2"/>
    <w:rsid w:val="00CF47D9"/>
    <w:rsid w:val="00CF4C4E"/>
    <w:rsid w:val="00CF61D1"/>
    <w:rsid w:val="00CF6AEE"/>
    <w:rsid w:val="00CF7CA3"/>
    <w:rsid w:val="00CF7E54"/>
    <w:rsid w:val="00D0009E"/>
    <w:rsid w:val="00D0088C"/>
    <w:rsid w:val="00D00BEB"/>
    <w:rsid w:val="00D019DD"/>
    <w:rsid w:val="00D01A52"/>
    <w:rsid w:val="00D031D2"/>
    <w:rsid w:val="00D04021"/>
    <w:rsid w:val="00D05170"/>
    <w:rsid w:val="00D07AD0"/>
    <w:rsid w:val="00D103C1"/>
    <w:rsid w:val="00D10BD2"/>
    <w:rsid w:val="00D12AE2"/>
    <w:rsid w:val="00D13BE5"/>
    <w:rsid w:val="00D1420A"/>
    <w:rsid w:val="00D14501"/>
    <w:rsid w:val="00D14844"/>
    <w:rsid w:val="00D15541"/>
    <w:rsid w:val="00D20B18"/>
    <w:rsid w:val="00D22E81"/>
    <w:rsid w:val="00D233BD"/>
    <w:rsid w:val="00D2352B"/>
    <w:rsid w:val="00D24F54"/>
    <w:rsid w:val="00D251CC"/>
    <w:rsid w:val="00D27035"/>
    <w:rsid w:val="00D2798F"/>
    <w:rsid w:val="00D27D7F"/>
    <w:rsid w:val="00D303EB"/>
    <w:rsid w:val="00D3073D"/>
    <w:rsid w:val="00D3106A"/>
    <w:rsid w:val="00D313EF"/>
    <w:rsid w:val="00D318BB"/>
    <w:rsid w:val="00D31D9C"/>
    <w:rsid w:val="00D33A72"/>
    <w:rsid w:val="00D34536"/>
    <w:rsid w:val="00D3553C"/>
    <w:rsid w:val="00D35833"/>
    <w:rsid w:val="00D362E3"/>
    <w:rsid w:val="00D37C16"/>
    <w:rsid w:val="00D405D3"/>
    <w:rsid w:val="00D4062C"/>
    <w:rsid w:val="00D41C3F"/>
    <w:rsid w:val="00D42A51"/>
    <w:rsid w:val="00D44C0C"/>
    <w:rsid w:val="00D479CB"/>
    <w:rsid w:val="00D47D30"/>
    <w:rsid w:val="00D47DCF"/>
    <w:rsid w:val="00D50C60"/>
    <w:rsid w:val="00D5159A"/>
    <w:rsid w:val="00D5266D"/>
    <w:rsid w:val="00D52BC7"/>
    <w:rsid w:val="00D538A3"/>
    <w:rsid w:val="00D53A96"/>
    <w:rsid w:val="00D556A9"/>
    <w:rsid w:val="00D55CF6"/>
    <w:rsid w:val="00D60E68"/>
    <w:rsid w:val="00D6118A"/>
    <w:rsid w:val="00D61646"/>
    <w:rsid w:val="00D61909"/>
    <w:rsid w:val="00D61EAE"/>
    <w:rsid w:val="00D62DDD"/>
    <w:rsid w:val="00D63FD1"/>
    <w:rsid w:val="00D64315"/>
    <w:rsid w:val="00D64CBE"/>
    <w:rsid w:val="00D659EF"/>
    <w:rsid w:val="00D668E7"/>
    <w:rsid w:val="00D67562"/>
    <w:rsid w:val="00D67821"/>
    <w:rsid w:val="00D7056E"/>
    <w:rsid w:val="00D7112D"/>
    <w:rsid w:val="00D720D2"/>
    <w:rsid w:val="00D72C8A"/>
    <w:rsid w:val="00D73A21"/>
    <w:rsid w:val="00D745A0"/>
    <w:rsid w:val="00D772D3"/>
    <w:rsid w:val="00D817E5"/>
    <w:rsid w:val="00D81951"/>
    <w:rsid w:val="00D83F8E"/>
    <w:rsid w:val="00D84068"/>
    <w:rsid w:val="00D851FB"/>
    <w:rsid w:val="00D852B8"/>
    <w:rsid w:val="00D85641"/>
    <w:rsid w:val="00D856E1"/>
    <w:rsid w:val="00D86CA8"/>
    <w:rsid w:val="00D86F8E"/>
    <w:rsid w:val="00D928BE"/>
    <w:rsid w:val="00D9445D"/>
    <w:rsid w:val="00D94D38"/>
    <w:rsid w:val="00D9555F"/>
    <w:rsid w:val="00D95CAC"/>
    <w:rsid w:val="00D95FA0"/>
    <w:rsid w:val="00D96AFE"/>
    <w:rsid w:val="00D976A0"/>
    <w:rsid w:val="00DA02D0"/>
    <w:rsid w:val="00DA03C3"/>
    <w:rsid w:val="00DA070D"/>
    <w:rsid w:val="00DA1082"/>
    <w:rsid w:val="00DA2A46"/>
    <w:rsid w:val="00DA3997"/>
    <w:rsid w:val="00DA463A"/>
    <w:rsid w:val="00DA46A4"/>
    <w:rsid w:val="00DA4EB0"/>
    <w:rsid w:val="00DA5C13"/>
    <w:rsid w:val="00DA6902"/>
    <w:rsid w:val="00DA78FE"/>
    <w:rsid w:val="00DA7B69"/>
    <w:rsid w:val="00DA7B80"/>
    <w:rsid w:val="00DB04ED"/>
    <w:rsid w:val="00DB0D66"/>
    <w:rsid w:val="00DB0DFE"/>
    <w:rsid w:val="00DB22AC"/>
    <w:rsid w:val="00DB235B"/>
    <w:rsid w:val="00DB2891"/>
    <w:rsid w:val="00DB47A5"/>
    <w:rsid w:val="00DB49DC"/>
    <w:rsid w:val="00DB5192"/>
    <w:rsid w:val="00DB5969"/>
    <w:rsid w:val="00DB5FDB"/>
    <w:rsid w:val="00DB6BF3"/>
    <w:rsid w:val="00DC137B"/>
    <w:rsid w:val="00DC1953"/>
    <w:rsid w:val="00DC2717"/>
    <w:rsid w:val="00DC3180"/>
    <w:rsid w:val="00DC43C4"/>
    <w:rsid w:val="00DC4A7A"/>
    <w:rsid w:val="00DC66F6"/>
    <w:rsid w:val="00DC72B4"/>
    <w:rsid w:val="00DD0659"/>
    <w:rsid w:val="00DD07DF"/>
    <w:rsid w:val="00DD189C"/>
    <w:rsid w:val="00DD19E5"/>
    <w:rsid w:val="00DD1D48"/>
    <w:rsid w:val="00DD2312"/>
    <w:rsid w:val="00DD3812"/>
    <w:rsid w:val="00DD442C"/>
    <w:rsid w:val="00DD47CA"/>
    <w:rsid w:val="00DD5102"/>
    <w:rsid w:val="00DD53B9"/>
    <w:rsid w:val="00DD5413"/>
    <w:rsid w:val="00DD5FA6"/>
    <w:rsid w:val="00DE06B6"/>
    <w:rsid w:val="00DE08DB"/>
    <w:rsid w:val="00DE09A9"/>
    <w:rsid w:val="00DE182B"/>
    <w:rsid w:val="00DE19A7"/>
    <w:rsid w:val="00DE1DE9"/>
    <w:rsid w:val="00DE1EDE"/>
    <w:rsid w:val="00DE22ED"/>
    <w:rsid w:val="00DE27EF"/>
    <w:rsid w:val="00DE4BED"/>
    <w:rsid w:val="00DE57E1"/>
    <w:rsid w:val="00DE5AFF"/>
    <w:rsid w:val="00DE6BFD"/>
    <w:rsid w:val="00DE71F2"/>
    <w:rsid w:val="00DE765B"/>
    <w:rsid w:val="00DF0484"/>
    <w:rsid w:val="00DF0B0B"/>
    <w:rsid w:val="00DF0E08"/>
    <w:rsid w:val="00DF1545"/>
    <w:rsid w:val="00DF1C48"/>
    <w:rsid w:val="00DF1D6D"/>
    <w:rsid w:val="00DF1F34"/>
    <w:rsid w:val="00DF4349"/>
    <w:rsid w:val="00DF449A"/>
    <w:rsid w:val="00DF65E9"/>
    <w:rsid w:val="00DF6FF6"/>
    <w:rsid w:val="00DF76F9"/>
    <w:rsid w:val="00DF78FB"/>
    <w:rsid w:val="00E005BD"/>
    <w:rsid w:val="00E00A55"/>
    <w:rsid w:val="00E00EFD"/>
    <w:rsid w:val="00E00FBE"/>
    <w:rsid w:val="00E01FDD"/>
    <w:rsid w:val="00E02829"/>
    <w:rsid w:val="00E071F0"/>
    <w:rsid w:val="00E0762E"/>
    <w:rsid w:val="00E1024E"/>
    <w:rsid w:val="00E104F9"/>
    <w:rsid w:val="00E1052F"/>
    <w:rsid w:val="00E10FFC"/>
    <w:rsid w:val="00E11DB7"/>
    <w:rsid w:val="00E12524"/>
    <w:rsid w:val="00E12784"/>
    <w:rsid w:val="00E12FEC"/>
    <w:rsid w:val="00E132D8"/>
    <w:rsid w:val="00E134D3"/>
    <w:rsid w:val="00E1369D"/>
    <w:rsid w:val="00E14774"/>
    <w:rsid w:val="00E167B8"/>
    <w:rsid w:val="00E16C99"/>
    <w:rsid w:val="00E17302"/>
    <w:rsid w:val="00E17D9C"/>
    <w:rsid w:val="00E20A36"/>
    <w:rsid w:val="00E21312"/>
    <w:rsid w:val="00E21545"/>
    <w:rsid w:val="00E219C2"/>
    <w:rsid w:val="00E2414D"/>
    <w:rsid w:val="00E26FDD"/>
    <w:rsid w:val="00E3059A"/>
    <w:rsid w:val="00E31F47"/>
    <w:rsid w:val="00E33468"/>
    <w:rsid w:val="00E345A3"/>
    <w:rsid w:val="00E36072"/>
    <w:rsid w:val="00E3697A"/>
    <w:rsid w:val="00E372FB"/>
    <w:rsid w:val="00E40188"/>
    <w:rsid w:val="00E41598"/>
    <w:rsid w:val="00E42182"/>
    <w:rsid w:val="00E42DBA"/>
    <w:rsid w:val="00E434E2"/>
    <w:rsid w:val="00E443F7"/>
    <w:rsid w:val="00E45482"/>
    <w:rsid w:val="00E45BC5"/>
    <w:rsid w:val="00E46699"/>
    <w:rsid w:val="00E47309"/>
    <w:rsid w:val="00E4771A"/>
    <w:rsid w:val="00E47CE2"/>
    <w:rsid w:val="00E47ED5"/>
    <w:rsid w:val="00E5088D"/>
    <w:rsid w:val="00E5179E"/>
    <w:rsid w:val="00E5279A"/>
    <w:rsid w:val="00E528BC"/>
    <w:rsid w:val="00E53B59"/>
    <w:rsid w:val="00E549C8"/>
    <w:rsid w:val="00E56C57"/>
    <w:rsid w:val="00E56FE5"/>
    <w:rsid w:val="00E571FC"/>
    <w:rsid w:val="00E578BB"/>
    <w:rsid w:val="00E60FAB"/>
    <w:rsid w:val="00E614B8"/>
    <w:rsid w:val="00E61FEE"/>
    <w:rsid w:val="00E62A52"/>
    <w:rsid w:val="00E66917"/>
    <w:rsid w:val="00E70176"/>
    <w:rsid w:val="00E70E03"/>
    <w:rsid w:val="00E70E64"/>
    <w:rsid w:val="00E71DF7"/>
    <w:rsid w:val="00E73072"/>
    <w:rsid w:val="00E73445"/>
    <w:rsid w:val="00E74068"/>
    <w:rsid w:val="00E7638C"/>
    <w:rsid w:val="00E8058B"/>
    <w:rsid w:val="00E81CBD"/>
    <w:rsid w:val="00E81F1C"/>
    <w:rsid w:val="00E82177"/>
    <w:rsid w:val="00E84637"/>
    <w:rsid w:val="00E87515"/>
    <w:rsid w:val="00E8790F"/>
    <w:rsid w:val="00E9027A"/>
    <w:rsid w:val="00E90E71"/>
    <w:rsid w:val="00E91D83"/>
    <w:rsid w:val="00E91DD8"/>
    <w:rsid w:val="00E92999"/>
    <w:rsid w:val="00E92F14"/>
    <w:rsid w:val="00E935A4"/>
    <w:rsid w:val="00E9414F"/>
    <w:rsid w:val="00E94749"/>
    <w:rsid w:val="00E94862"/>
    <w:rsid w:val="00E95427"/>
    <w:rsid w:val="00E9584E"/>
    <w:rsid w:val="00E95C3E"/>
    <w:rsid w:val="00E95D01"/>
    <w:rsid w:val="00E96D8C"/>
    <w:rsid w:val="00EA0B51"/>
    <w:rsid w:val="00EA200E"/>
    <w:rsid w:val="00EA304C"/>
    <w:rsid w:val="00EA3443"/>
    <w:rsid w:val="00EA41EF"/>
    <w:rsid w:val="00EA6252"/>
    <w:rsid w:val="00EA691E"/>
    <w:rsid w:val="00EA75FF"/>
    <w:rsid w:val="00EB053A"/>
    <w:rsid w:val="00EB0B3A"/>
    <w:rsid w:val="00EB187A"/>
    <w:rsid w:val="00EB2223"/>
    <w:rsid w:val="00EB2A70"/>
    <w:rsid w:val="00EB31C3"/>
    <w:rsid w:val="00EB32E0"/>
    <w:rsid w:val="00EB3EE8"/>
    <w:rsid w:val="00EB40D7"/>
    <w:rsid w:val="00EB5F09"/>
    <w:rsid w:val="00EB764D"/>
    <w:rsid w:val="00EB787A"/>
    <w:rsid w:val="00EC0BE9"/>
    <w:rsid w:val="00EC0E46"/>
    <w:rsid w:val="00EC16FE"/>
    <w:rsid w:val="00EC1EDF"/>
    <w:rsid w:val="00EC281E"/>
    <w:rsid w:val="00EC2C22"/>
    <w:rsid w:val="00EC3904"/>
    <w:rsid w:val="00EC426C"/>
    <w:rsid w:val="00EC50AD"/>
    <w:rsid w:val="00EC5199"/>
    <w:rsid w:val="00EC5305"/>
    <w:rsid w:val="00EC5DF2"/>
    <w:rsid w:val="00EC6CEA"/>
    <w:rsid w:val="00EC756A"/>
    <w:rsid w:val="00EC777C"/>
    <w:rsid w:val="00EC7792"/>
    <w:rsid w:val="00EC779C"/>
    <w:rsid w:val="00EC79DB"/>
    <w:rsid w:val="00EC7D06"/>
    <w:rsid w:val="00EC7DDF"/>
    <w:rsid w:val="00ED178A"/>
    <w:rsid w:val="00ED218D"/>
    <w:rsid w:val="00ED33DF"/>
    <w:rsid w:val="00ED39DA"/>
    <w:rsid w:val="00ED3A70"/>
    <w:rsid w:val="00ED3EB2"/>
    <w:rsid w:val="00ED5301"/>
    <w:rsid w:val="00ED7EF9"/>
    <w:rsid w:val="00EE070A"/>
    <w:rsid w:val="00EE1324"/>
    <w:rsid w:val="00EE151D"/>
    <w:rsid w:val="00EE208E"/>
    <w:rsid w:val="00EE2CF8"/>
    <w:rsid w:val="00EE32A1"/>
    <w:rsid w:val="00EE43E4"/>
    <w:rsid w:val="00EE44AB"/>
    <w:rsid w:val="00EE5563"/>
    <w:rsid w:val="00EE7C11"/>
    <w:rsid w:val="00EF057D"/>
    <w:rsid w:val="00EF09D8"/>
    <w:rsid w:val="00EF11B1"/>
    <w:rsid w:val="00EF1EFB"/>
    <w:rsid w:val="00EF1F04"/>
    <w:rsid w:val="00EF4C55"/>
    <w:rsid w:val="00EF519E"/>
    <w:rsid w:val="00EF57EA"/>
    <w:rsid w:val="00F009ED"/>
    <w:rsid w:val="00F020EA"/>
    <w:rsid w:val="00F02F44"/>
    <w:rsid w:val="00F031AE"/>
    <w:rsid w:val="00F033B9"/>
    <w:rsid w:val="00F04797"/>
    <w:rsid w:val="00F04B08"/>
    <w:rsid w:val="00F067F3"/>
    <w:rsid w:val="00F15037"/>
    <w:rsid w:val="00F158DA"/>
    <w:rsid w:val="00F15EE7"/>
    <w:rsid w:val="00F164E4"/>
    <w:rsid w:val="00F1742B"/>
    <w:rsid w:val="00F20838"/>
    <w:rsid w:val="00F212BA"/>
    <w:rsid w:val="00F225B3"/>
    <w:rsid w:val="00F22E67"/>
    <w:rsid w:val="00F23457"/>
    <w:rsid w:val="00F3029F"/>
    <w:rsid w:val="00F3049C"/>
    <w:rsid w:val="00F305FF"/>
    <w:rsid w:val="00F3128F"/>
    <w:rsid w:val="00F31923"/>
    <w:rsid w:val="00F34593"/>
    <w:rsid w:val="00F351CC"/>
    <w:rsid w:val="00F35892"/>
    <w:rsid w:val="00F359E6"/>
    <w:rsid w:val="00F37078"/>
    <w:rsid w:val="00F37811"/>
    <w:rsid w:val="00F378C6"/>
    <w:rsid w:val="00F4061A"/>
    <w:rsid w:val="00F42104"/>
    <w:rsid w:val="00F43B7D"/>
    <w:rsid w:val="00F44095"/>
    <w:rsid w:val="00F4493A"/>
    <w:rsid w:val="00F476AC"/>
    <w:rsid w:val="00F505DC"/>
    <w:rsid w:val="00F508DC"/>
    <w:rsid w:val="00F514CE"/>
    <w:rsid w:val="00F51812"/>
    <w:rsid w:val="00F51E55"/>
    <w:rsid w:val="00F543CA"/>
    <w:rsid w:val="00F543D5"/>
    <w:rsid w:val="00F54ADF"/>
    <w:rsid w:val="00F5647B"/>
    <w:rsid w:val="00F578FF"/>
    <w:rsid w:val="00F63C27"/>
    <w:rsid w:val="00F641EF"/>
    <w:rsid w:val="00F64380"/>
    <w:rsid w:val="00F64AB8"/>
    <w:rsid w:val="00F64C8A"/>
    <w:rsid w:val="00F673F1"/>
    <w:rsid w:val="00F67B74"/>
    <w:rsid w:val="00F70787"/>
    <w:rsid w:val="00F71011"/>
    <w:rsid w:val="00F7303A"/>
    <w:rsid w:val="00F738B0"/>
    <w:rsid w:val="00F76635"/>
    <w:rsid w:val="00F7693A"/>
    <w:rsid w:val="00F77961"/>
    <w:rsid w:val="00F77B18"/>
    <w:rsid w:val="00F80747"/>
    <w:rsid w:val="00F814D9"/>
    <w:rsid w:val="00F82482"/>
    <w:rsid w:val="00F827AA"/>
    <w:rsid w:val="00F83291"/>
    <w:rsid w:val="00F839FF"/>
    <w:rsid w:val="00F85DEE"/>
    <w:rsid w:val="00F866C8"/>
    <w:rsid w:val="00F8706A"/>
    <w:rsid w:val="00F900A7"/>
    <w:rsid w:val="00F90B2E"/>
    <w:rsid w:val="00F90FA3"/>
    <w:rsid w:val="00F915D5"/>
    <w:rsid w:val="00F92E93"/>
    <w:rsid w:val="00F93079"/>
    <w:rsid w:val="00F930C8"/>
    <w:rsid w:val="00F93A5C"/>
    <w:rsid w:val="00F93E6C"/>
    <w:rsid w:val="00F944ED"/>
    <w:rsid w:val="00F9586E"/>
    <w:rsid w:val="00F973DE"/>
    <w:rsid w:val="00F976AF"/>
    <w:rsid w:val="00F979CC"/>
    <w:rsid w:val="00FA0692"/>
    <w:rsid w:val="00FA0DE7"/>
    <w:rsid w:val="00FA0EFB"/>
    <w:rsid w:val="00FA14D4"/>
    <w:rsid w:val="00FA223D"/>
    <w:rsid w:val="00FA32E6"/>
    <w:rsid w:val="00FA338E"/>
    <w:rsid w:val="00FA4502"/>
    <w:rsid w:val="00FA4921"/>
    <w:rsid w:val="00FA4A13"/>
    <w:rsid w:val="00FA6613"/>
    <w:rsid w:val="00FA6B8A"/>
    <w:rsid w:val="00FA77C5"/>
    <w:rsid w:val="00FB0282"/>
    <w:rsid w:val="00FB05F0"/>
    <w:rsid w:val="00FB1F42"/>
    <w:rsid w:val="00FB2243"/>
    <w:rsid w:val="00FB29C1"/>
    <w:rsid w:val="00FB370D"/>
    <w:rsid w:val="00FB431E"/>
    <w:rsid w:val="00FB5463"/>
    <w:rsid w:val="00FB54E3"/>
    <w:rsid w:val="00FB5A4E"/>
    <w:rsid w:val="00FB5EA3"/>
    <w:rsid w:val="00FB6D75"/>
    <w:rsid w:val="00FB71A4"/>
    <w:rsid w:val="00FB72DB"/>
    <w:rsid w:val="00FB7900"/>
    <w:rsid w:val="00FC017E"/>
    <w:rsid w:val="00FC14E9"/>
    <w:rsid w:val="00FC358F"/>
    <w:rsid w:val="00FC3DE5"/>
    <w:rsid w:val="00FC41BC"/>
    <w:rsid w:val="00FC4338"/>
    <w:rsid w:val="00FC4F9E"/>
    <w:rsid w:val="00FC5064"/>
    <w:rsid w:val="00FC514B"/>
    <w:rsid w:val="00FC54F7"/>
    <w:rsid w:val="00FC67D0"/>
    <w:rsid w:val="00FC6B7D"/>
    <w:rsid w:val="00FC74DA"/>
    <w:rsid w:val="00FC75EF"/>
    <w:rsid w:val="00FC7F6E"/>
    <w:rsid w:val="00FD0719"/>
    <w:rsid w:val="00FD133D"/>
    <w:rsid w:val="00FD13E2"/>
    <w:rsid w:val="00FD1465"/>
    <w:rsid w:val="00FD31FA"/>
    <w:rsid w:val="00FD47F5"/>
    <w:rsid w:val="00FD4B4D"/>
    <w:rsid w:val="00FD535D"/>
    <w:rsid w:val="00FD582A"/>
    <w:rsid w:val="00FD65FB"/>
    <w:rsid w:val="00FD73E5"/>
    <w:rsid w:val="00FD7D20"/>
    <w:rsid w:val="00FE0850"/>
    <w:rsid w:val="00FE094F"/>
    <w:rsid w:val="00FE09B0"/>
    <w:rsid w:val="00FE2BDC"/>
    <w:rsid w:val="00FE324B"/>
    <w:rsid w:val="00FE3484"/>
    <w:rsid w:val="00FE4D7A"/>
    <w:rsid w:val="00FE51E4"/>
    <w:rsid w:val="00FE5848"/>
    <w:rsid w:val="00FE5F86"/>
    <w:rsid w:val="00FE5FE4"/>
    <w:rsid w:val="00FE7BB1"/>
    <w:rsid w:val="00FF2077"/>
    <w:rsid w:val="00FF226C"/>
    <w:rsid w:val="00FF319E"/>
    <w:rsid w:val="00FF3955"/>
    <w:rsid w:val="00FF40D2"/>
    <w:rsid w:val="00FF51FB"/>
    <w:rsid w:val="00FF54CE"/>
    <w:rsid w:val="00FF6153"/>
    <w:rsid w:val="00FF6DBD"/>
    <w:rsid w:val="5D81B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81487"/>
  <w15:chartTrackingRefBased/>
  <w15:docId w15:val="{D5EE7B3B-C20B-42F0-911E-2D62F45AC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4385"/>
    <w:pPr>
      <w:spacing w:after="230"/>
    </w:pPr>
    <w:rPr>
      <w:rFonts w:ascii="Calibri" w:hAnsi="Calibri" w:cs="Arial"/>
      <w:sz w:val="23"/>
      <w:szCs w:val="22"/>
    </w:rPr>
  </w:style>
  <w:style w:type="paragraph" w:styleId="Heading1">
    <w:name w:val="heading 1"/>
    <w:basedOn w:val="Normal"/>
    <w:next w:val="Normal"/>
    <w:link w:val="Heading1Char"/>
    <w:autoRedefine/>
    <w:uiPriority w:val="9"/>
    <w:qFormat/>
    <w:rsid w:val="001F76E5"/>
    <w:pPr>
      <w:keepNext/>
      <w:spacing w:after="120" w:line="360" w:lineRule="auto"/>
      <w:ind w:left="2880" w:hanging="2520"/>
      <w:outlineLvl w:val="0"/>
    </w:pPr>
    <w:rPr>
      <w:b/>
      <w:bCs/>
      <w:spacing w:val="5"/>
      <w:kern w:val="2"/>
      <w:sz w:val="40"/>
      <w:szCs w:val="28"/>
    </w:rPr>
  </w:style>
  <w:style w:type="paragraph" w:styleId="Heading2">
    <w:name w:val="heading 2"/>
    <w:basedOn w:val="Normal"/>
    <w:next w:val="Normal"/>
    <w:link w:val="Heading2Char"/>
    <w:autoRedefine/>
    <w:uiPriority w:val="9"/>
    <w:qFormat/>
    <w:rsid w:val="00F305FF"/>
    <w:pPr>
      <w:keepNext/>
      <w:spacing w:before="120" w:after="120"/>
      <w:outlineLvl w:val="1"/>
    </w:pPr>
    <w:rPr>
      <w:b/>
      <w:bCs/>
      <w:color w:val="4472C4" w:themeColor="accent1"/>
      <w:sz w:val="32"/>
      <w:szCs w:val="32"/>
    </w:rPr>
  </w:style>
  <w:style w:type="paragraph" w:styleId="Heading3">
    <w:name w:val="heading 3"/>
    <w:basedOn w:val="Normal"/>
    <w:next w:val="NormalIndent"/>
    <w:autoRedefine/>
    <w:qFormat/>
    <w:rsid w:val="00C13321"/>
    <w:pPr>
      <w:keepNext/>
      <w:keepLines/>
      <w:spacing w:before="120" w:after="0"/>
      <w:outlineLvl w:val="2"/>
    </w:pPr>
    <w:rPr>
      <w:rFonts w:cstheme="minorHAnsi"/>
      <w:b/>
      <w:bCs/>
      <w:sz w:val="32"/>
      <w:szCs w:val="24"/>
    </w:rPr>
  </w:style>
  <w:style w:type="paragraph" w:styleId="Heading4">
    <w:name w:val="heading 4"/>
    <w:basedOn w:val="Normal"/>
    <w:next w:val="Normal"/>
    <w:autoRedefine/>
    <w:qFormat/>
    <w:rsid w:val="00774ABF"/>
    <w:pPr>
      <w:outlineLvl w:val="3"/>
    </w:pPr>
    <w:rPr>
      <w:rFonts w:asciiTheme="minorHAnsi" w:hAnsiTheme="minorHAnsi"/>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rPr>
      <w:rFonts w:ascii="Arial" w:hAnsi="Arial" w:cs="Arial"/>
      <w:sz w:val="22"/>
      <w:szCs w:val="22"/>
    </w:rPr>
  </w:style>
  <w:style w:type="paragraph" w:styleId="Caption">
    <w:name w:val="caption"/>
    <w:aliases w:val="Table Caption"/>
    <w:basedOn w:val="Normal"/>
    <w:next w:val="Normal"/>
    <w:link w:val="CaptionChar"/>
    <w:autoRedefine/>
    <w:qFormat/>
    <w:rsid w:val="00774ABF"/>
    <w:pPr>
      <w:keepNext/>
      <w:spacing w:before="120" w:after="120"/>
    </w:pPr>
    <w:rPr>
      <w:b/>
      <w:bCs/>
      <w:sz w:val="24"/>
    </w:rPr>
  </w:style>
  <w:style w:type="paragraph" w:styleId="BodyText2">
    <w:name w:val="Body Text 2"/>
    <w:basedOn w:val="Normal"/>
    <w:link w:val="BodyText2Char"/>
  </w:style>
  <w:style w:type="paragraph" w:customStyle="1" w:styleId="Level2-Part1">
    <w:name w:val="Level 2 - Part 1"/>
    <w:basedOn w:val="Normal"/>
    <w:pPr>
      <w:numPr>
        <w:ilvl w:val="1"/>
        <w:numId w:val="4"/>
      </w:numPr>
    </w:pPr>
  </w:style>
  <w:style w:type="paragraph" w:customStyle="1" w:styleId="Level3-Part1">
    <w:name w:val="Level 3 - Part 1"/>
    <w:basedOn w:val="Normal"/>
    <w:pPr>
      <w:numPr>
        <w:ilvl w:val="2"/>
        <w:numId w:val="1"/>
      </w:numPr>
    </w:pPr>
  </w:style>
  <w:style w:type="paragraph" w:customStyle="1" w:styleId="Level4-Part1">
    <w:name w:val="Level 4 - Part 1"/>
    <w:basedOn w:val="Normal"/>
    <w:pPr>
      <w:numPr>
        <w:ilvl w:val="3"/>
        <w:numId w:val="5"/>
      </w:numPr>
    </w:pPr>
  </w:style>
  <w:style w:type="paragraph" w:customStyle="1" w:styleId="Level1-Part1">
    <w:name w:val="Level 1 - Part 1"/>
    <w:basedOn w:val="Normal"/>
    <w:pPr>
      <w:numPr>
        <w:numId w:val="6"/>
      </w:numPr>
      <w:outlineLvl w:val="0"/>
    </w:pPr>
  </w:style>
  <w:style w:type="paragraph" w:customStyle="1" w:styleId="Level5-Part1">
    <w:name w:val="Level 5 - Part 1"/>
    <w:basedOn w:val="Normal"/>
    <w:pPr>
      <w:numPr>
        <w:ilvl w:val="4"/>
        <w:numId w:val="7"/>
      </w:numPr>
    </w:pPr>
  </w:style>
  <w:style w:type="paragraph" w:customStyle="1" w:styleId="Level6-Part1">
    <w:name w:val="Level 6 - Part 1"/>
    <w:basedOn w:val="Normal"/>
    <w:pPr>
      <w:numPr>
        <w:ilvl w:val="5"/>
        <w:numId w:val="8"/>
      </w:numPr>
    </w:pPr>
  </w:style>
  <w:style w:type="paragraph" w:styleId="BodyText">
    <w:name w:val="Body Text"/>
    <w:basedOn w:val="Normal"/>
    <w:pPr>
      <w:autoSpaceDE w:val="0"/>
      <w:autoSpaceDN w:val="0"/>
      <w:adjustRightInd w:val="0"/>
    </w:pPr>
    <w:rPr>
      <w:color w:val="000000"/>
    </w:rPr>
  </w:style>
  <w:style w:type="paragraph" w:styleId="Subtitle">
    <w:name w:val="Subtitle"/>
    <w:basedOn w:val="Normal"/>
    <w:qFormat/>
    <w:rPr>
      <w:b/>
      <w:bCs/>
      <w:sz w:val="24"/>
      <w:szCs w:val="24"/>
    </w:rPr>
  </w:style>
  <w:style w:type="paragraph" w:styleId="BodyText3">
    <w:name w:val="Body Text 3"/>
    <w:basedOn w:val="Normal"/>
    <w:link w:val="BodyText3Char"/>
    <w:rPr>
      <w:sz w:val="24"/>
      <w:szCs w:val="24"/>
    </w:rPr>
  </w:style>
  <w:style w:type="paragraph" w:styleId="BodyTextIndent">
    <w:name w:val="Body Text Indent"/>
    <w:basedOn w:val="Normal"/>
    <w:pPr>
      <w:ind w:left="720" w:hanging="720"/>
    </w:pPr>
    <w:rPr>
      <w:sz w:val="24"/>
      <w:szCs w:val="24"/>
    </w:rPr>
  </w:style>
  <w:style w:type="paragraph" w:customStyle="1" w:styleId="ListtextCalibri12">
    <w:name w:val="List text Calibri 12"/>
    <w:basedOn w:val="ListParagraph"/>
    <w:qFormat/>
    <w:rsid w:val="009B337C"/>
    <w:pPr>
      <w:ind w:left="792" w:hanging="432"/>
    </w:pPr>
    <w:rPr>
      <w:sz w:val="24"/>
    </w:rPr>
  </w:style>
  <w:style w:type="paragraph" w:styleId="BalloonText">
    <w:name w:val="Balloon Text"/>
    <w:basedOn w:val="Normal"/>
    <w:link w:val="BalloonTextChar"/>
    <w:uiPriority w:val="99"/>
    <w:semiHidden/>
    <w:rPr>
      <w:rFonts w:ascii="Tahoma" w:hAnsi="Tahoma" w:cs="Tahoma"/>
      <w:sz w:val="16"/>
      <w:szCs w:val="16"/>
    </w:rPr>
  </w:style>
  <w:style w:type="paragraph" w:styleId="ListBullet">
    <w:name w:val="List Bullet"/>
    <w:basedOn w:val="Normal"/>
    <w:pPr>
      <w:numPr>
        <w:numId w:val="2"/>
      </w:numPr>
    </w:pPr>
  </w:style>
  <w:style w:type="paragraph" w:styleId="TableofFigures">
    <w:name w:val="table of figures"/>
    <w:basedOn w:val="Normal"/>
    <w:next w:val="Normal"/>
    <w:uiPriority w:val="99"/>
    <w:rsid w:val="00251905"/>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link w:val="FootnoteTextChar"/>
    <w:semiHidden/>
    <w:rPr>
      <w:sz w:val="20"/>
      <w:szCs w:val="20"/>
    </w:rPr>
  </w:style>
  <w:style w:type="character" w:styleId="FootnoteReference">
    <w:name w:val="footnote reference"/>
    <w:basedOn w:val="DefaultParagraphFont"/>
    <w:semiHidden/>
    <w:rPr>
      <w:vertAlign w:val="superscript"/>
    </w:rPr>
  </w:style>
  <w:style w:type="paragraph" w:styleId="TOC1">
    <w:name w:val="toc 1"/>
    <w:basedOn w:val="Normal"/>
    <w:next w:val="Normal"/>
    <w:autoRedefine/>
    <w:uiPriority w:val="39"/>
    <w:rsid w:val="00CF47D9"/>
    <w:pPr>
      <w:tabs>
        <w:tab w:val="left" w:pos="440"/>
        <w:tab w:val="right" w:leader="dot" w:pos="12946"/>
      </w:tabs>
    </w:pPr>
  </w:style>
  <w:style w:type="paragraph" w:styleId="TOC3">
    <w:name w:val="toc 3"/>
    <w:basedOn w:val="Normal"/>
    <w:next w:val="Normal"/>
    <w:autoRedefine/>
    <w:uiPriority w:val="39"/>
    <w:rsid w:val="00CF47D9"/>
    <w:pPr>
      <w:tabs>
        <w:tab w:val="right" w:leader="dot" w:pos="12950"/>
      </w:tabs>
      <w:ind w:left="446"/>
    </w:pPr>
  </w:style>
  <w:style w:type="paragraph" w:styleId="TOC2">
    <w:name w:val="toc 2"/>
    <w:basedOn w:val="Normal"/>
    <w:next w:val="Normal"/>
    <w:autoRedefine/>
    <w:uiPriority w:val="39"/>
    <w:pPr>
      <w:ind w:left="220"/>
    </w:pPr>
  </w:style>
  <w:style w:type="character" w:styleId="Hyperlink">
    <w:name w:val="Hyperlink"/>
    <w:basedOn w:val="DefaultParagraphFont"/>
    <w:uiPriority w:val="99"/>
    <w:rPr>
      <w:color w:val="0000FF"/>
      <w:u w:val="single"/>
    </w:rPr>
  </w:style>
  <w:style w:type="paragraph" w:customStyle="1" w:styleId="ListTextCalibriItalic">
    <w:name w:val="List Text Calibri Italic"/>
    <w:basedOn w:val="ListText"/>
    <w:link w:val="ListTextCalibriItalicChar"/>
    <w:qFormat/>
    <w:rsid w:val="00DD442C"/>
    <w:rPr>
      <w:i/>
      <w:iCs/>
    </w:rPr>
  </w:style>
  <w:style w:type="paragraph" w:customStyle="1" w:styleId="BodyText2TimesNewRoman">
    <w:name w:val="Body Text 2 + Times New Roman"/>
    <w:aliases w:val="12 pt,Expanded by  0.25 pt"/>
    <w:basedOn w:val="Subtitle"/>
    <w:pPr>
      <w:tabs>
        <w:tab w:val="left" w:pos="360"/>
      </w:tabs>
    </w:pPr>
    <w:rPr>
      <w:b w:val="0"/>
      <w:bCs w:val="0"/>
    </w:rPr>
  </w:style>
  <w:style w:type="character" w:customStyle="1" w:styleId="CommentTextChar">
    <w:name w:val="Comment Text Char"/>
    <w:basedOn w:val="DefaultParagraphFont"/>
    <w:link w:val="CommentText"/>
    <w:uiPriority w:val="99"/>
    <w:rsid w:val="00781787"/>
    <w:rPr>
      <w:rFonts w:ascii="Arial" w:hAnsi="Arial" w:cs="Arial"/>
      <w:lang w:val="en-US" w:eastAsia="en-US" w:bidi="ar-SA"/>
    </w:rPr>
  </w:style>
  <w:style w:type="character" w:styleId="FollowedHyperlink">
    <w:name w:val="FollowedHyperlink"/>
    <w:basedOn w:val="DefaultParagraphFont"/>
    <w:rsid w:val="00B0419D"/>
    <w:rPr>
      <w:color w:val="800080"/>
      <w:u w:val="single"/>
    </w:rPr>
  </w:style>
  <w:style w:type="paragraph" w:customStyle="1" w:styleId="Default">
    <w:name w:val="Default"/>
    <w:basedOn w:val="Normal"/>
    <w:rsid w:val="00E94749"/>
    <w:pPr>
      <w:autoSpaceDE w:val="0"/>
      <w:autoSpaceDN w:val="0"/>
    </w:pPr>
    <w:rPr>
      <w:rFonts w:ascii="Times New Roman" w:eastAsiaTheme="minorHAnsi" w:hAnsi="Times New Roman" w:cs="Times New Roman"/>
      <w:color w:val="000000"/>
      <w:sz w:val="24"/>
      <w:szCs w:val="24"/>
    </w:rPr>
  </w:style>
  <w:style w:type="paragraph" w:styleId="ListParagraph">
    <w:name w:val="List Paragraph"/>
    <w:basedOn w:val="Normal"/>
    <w:uiPriority w:val="34"/>
    <w:qFormat/>
    <w:rsid w:val="00E94749"/>
    <w:pPr>
      <w:ind w:left="720"/>
      <w:contextualSpacing/>
    </w:pPr>
  </w:style>
  <w:style w:type="paragraph" w:styleId="NormalWeb">
    <w:name w:val="Normal (Web)"/>
    <w:basedOn w:val="Normal"/>
    <w:uiPriority w:val="99"/>
    <w:unhideWhenUsed/>
    <w:rsid w:val="00E94749"/>
    <w:rPr>
      <w:rFonts w:ascii="Times New Roman" w:eastAsiaTheme="minorHAnsi" w:hAnsi="Times New Roman" w:cs="Times New Roman"/>
      <w:sz w:val="24"/>
      <w:szCs w:val="24"/>
    </w:rPr>
  </w:style>
  <w:style w:type="numbering" w:styleId="111111">
    <w:name w:val="Outline List 2"/>
    <w:basedOn w:val="NoList"/>
    <w:rsid w:val="00182B18"/>
    <w:pPr>
      <w:numPr>
        <w:numId w:val="9"/>
      </w:numPr>
    </w:pPr>
  </w:style>
  <w:style w:type="table" w:styleId="TableGrid">
    <w:name w:val="Table Grid"/>
    <w:basedOn w:val="TableNormal"/>
    <w:uiPriority w:val="39"/>
    <w:rsid w:val="00C44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76E5"/>
    <w:rPr>
      <w:rFonts w:ascii="Calibri" w:hAnsi="Calibri" w:cs="Arial"/>
      <w:b/>
      <w:bCs/>
      <w:spacing w:val="5"/>
      <w:kern w:val="2"/>
      <w:sz w:val="40"/>
      <w:szCs w:val="28"/>
    </w:rPr>
  </w:style>
  <w:style w:type="character" w:customStyle="1" w:styleId="Heading2Char">
    <w:name w:val="Heading 2 Char"/>
    <w:basedOn w:val="DefaultParagraphFont"/>
    <w:link w:val="Heading2"/>
    <w:uiPriority w:val="9"/>
    <w:rsid w:val="00F305FF"/>
    <w:rPr>
      <w:rFonts w:ascii="Calibri" w:hAnsi="Calibri" w:cs="Arial"/>
      <w:b/>
      <w:bCs/>
      <w:color w:val="4472C4" w:themeColor="accent1"/>
      <w:sz w:val="32"/>
      <w:szCs w:val="32"/>
    </w:rPr>
  </w:style>
  <w:style w:type="character" w:customStyle="1" w:styleId="HeaderChar">
    <w:name w:val="Header Char"/>
    <w:basedOn w:val="DefaultParagraphFont"/>
    <w:link w:val="Header"/>
    <w:uiPriority w:val="99"/>
    <w:rsid w:val="00EC281E"/>
    <w:rPr>
      <w:rFonts w:ascii="Arial" w:hAnsi="Arial" w:cs="Arial"/>
      <w:sz w:val="22"/>
      <w:szCs w:val="22"/>
    </w:rPr>
  </w:style>
  <w:style w:type="table" w:customStyle="1" w:styleId="TableGrid1">
    <w:name w:val="Table Grid1"/>
    <w:basedOn w:val="TableNormal"/>
    <w:rsid w:val="00EC281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281E"/>
  </w:style>
  <w:style w:type="character" w:customStyle="1" w:styleId="BodyText3Char">
    <w:name w:val="Body Text 3 Char"/>
    <w:basedOn w:val="DefaultParagraphFont"/>
    <w:link w:val="BodyText3"/>
    <w:rsid w:val="00301743"/>
    <w:rPr>
      <w:rFonts w:ascii="Arial" w:hAnsi="Arial" w:cs="Arial"/>
      <w:sz w:val="24"/>
      <w:szCs w:val="24"/>
    </w:rPr>
  </w:style>
  <w:style w:type="character" w:styleId="UnresolvedMention">
    <w:name w:val="Unresolved Mention"/>
    <w:basedOn w:val="DefaultParagraphFont"/>
    <w:uiPriority w:val="99"/>
    <w:semiHidden/>
    <w:unhideWhenUsed/>
    <w:rsid w:val="00EC0E46"/>
    <w:rPr>
      <w:color w:val="605E5C"/>
      <w:shd w:val="clear" w:color="auto" w:fill="E1DFDD"/>
    </w:rPr>
  </w:style>
  <w:style w:type="paragraph" w:customStyle="1" w:styleId="CalibriTableText">
    <w:name w:val="Calibri Table Text"/>
    <w:basedOn w:val="BodyText2"/>
    <w:link w:val="CalibriTableTextChar"/>
    <w:rsid w:val="0050702B"/>
    <w:rPr>
      <w:rFonts w:asciiTheme="minorHAnsi" w:hAnsiTheme="minorHAnsi"/>
      <w:spacing w:val="5"/>
      <w:kern w:val="2"/>
      <w:sz w:val="24"/>
    </w:rPr>
  </w:style>
  <w:style w:type="paragraph" w:styleId="TOC4">
    <w:name w:val="toc 4"/>
    <w:basedOn w:val="Normal"/>
    <w:next w:val="Normal"/>
    <w:autoRedefine/>
    <w:uiPriority w:val="39"/>
    <w:rsid w:val="00A13842"/>
    <w:pPr>
      <w:spacing w:after="100"/>
      <w:ind w:left="660"/>
    </w:pPr>
  </w:style>
  <w:style w:type="paragraph" w:customStyle="1" w:styleId="Figures">
    <w:name w:val="Figures"/>
    <w:basedOn w:val="Normal"/>
    <w:link w:val="FiguresChar"/>
    <w:autoRedefine/>
    <w:qFormat/>
    <w:rsid w:val="00AF5655"/>
    <w:rPr>
      <w:b/>
      <w:sz w:val="24"/>
    </w:rPr>
  </w:style>
  <w:style w:type="paragraph" w:customStyle="1" w:styleId="Tables">
    <w:name w:val="Tables"/>
    <w:basedOn w:val="Normal"/>
    <w:link w:val="TablesChar"/>
    <w:autoRedefine/>
    <w:qFormat/>
    <w:rsid w:val="00A14743"/>
    <w:pPr>
      <w:keepNext/>
      <w:tabs>
        <w:tab w:val="left" w:pos="7920"/>
      </w:tabs>
    </w:pPr>
    <w:rPr>
      <w:rFonts w:asciiTheme="minorHAnsi" w:hAnsiTheme="minorHAnsi" w:cstheme="minorHAnsi"/>
      <w:b/>
      <w:bCs/>
      <w:noProof/>
      <w:spacing w:val="5"/>
      <w:kern w:val="2"/>
      <w:sz w:val="24"/>
      <w:szCs w:val="24"/>
    </w:rPr>
  </w:style>
  <w:style w:type="character" w:customStyle="1" w:styleId="FiguresChar">
    <w:name w:val="Figures Char"/>
    <w:basedOn w:val="DefaultParagraphFont"/>
    <w:link w:val="Figures"/>
    <w:rsid w:val="00AF5655"/>
    <w:rPr>
      <w:rFonts w:ascii="Calibri" w:hAnsi="Calibri" w:cs="Arial"/>
      <w:b/>
      <w:sz w:val="24"/>
      <w:szCs w:val="22"/>
    </w:rPr>
  </w:style>
  <w:style w:type="character" w:customStyle="1" w:styleId="TablesChar">
    <w:name w:val="Tables Char"/>
    <w:basedOn w:val="DefaultParagraphFont"/>
    <w:link w:val="Tables"/>
    <w:rsid w:val="00A14743"/>
    <w:rPr>
      <w:rFonts w:asciiTheme="minorHAnsi" w:hAnsiTheme="minorHAnsi" w:cstheme="minorHAnsi"/>
      <w:b/>
      <w:bCs/>
      <w:noProof/>
      <w:spacing w:val="5"/>
      <w:kern w:val="2"/>
      <w:sz w:val="24"/>
      <w:szCs w:val="24"/>
    </w:rPr>
  </w:style>
  <w:style w:type="character" w:styleId="Emphasis">
    <w:name w:val="Emphasis"/>
    <w:basedOn w:val="DefaultParagraphFont"/>
    <w:qFormat/>
    <w:rsid w:val="00EF1F04"/>
    <w:rPr>
      <w:i/>
      <w:iCs/>
    </w:rPr>
  </w:style>
  <w:style w:type="character" w:customStyle="1" w:styleId="BalloonTextChar">
    <w:name w:val="Balloon Text Char"/>
    <w:basedOn w:val="DefaultParagraphFont"/>
    <w:link w:val="BalloonText"/>
    <w:uiPriority w:val="99"/>
    <w:semiHidden/>
    <w:rsid w:val="000E3CC1"/>
    <w:rPr>
      <w:rFonts w:ascii="Tahoma" w:hAnsi="Tahoma" w:cs="Tahoma"/>
      <w:sz w:val="16"/>
      <w:szCs w:val="16"/>
    </w:rPr>
  </w:style>
  <w:style w:type="character" w:styleId="Strong">
    <w:name w:val="Strong"/>
    <w:basedOn w:val="DefaultParagraphFont"/>
    <w:uiPriority w:val="22"/>
    <w:qFormat/>
    <w:rsid w:val="004C4685"/>
    <w:rPr>
      <w:b/>
      <w:bCs/>
      <w:i w:val="0"/>
      <w:iCs w:val="0"/>
    </w:rPr>
  </w:style>
  <w:style w:type="character" w:customStyle="1" w:styleId="FootnoteTextChar">
    <w:name w:val="Footnote Text Char"/>
    <w:basedOn w:val="DefaultParagraphFont"/>
    <w:link w:val="FootnoteText"/>
    <w:semiHidden/>
    <w:rsid w:val="006E40EE"/>
    <w:rPr>
      <w:rFonts w:ascii="Arial" w:hAnsi="Arial" w:cs="Arial"/>
    </w:rPr>
  </w:style>
  <w:style w:type="character" w:customStyle="1" w:styleId="FooterChar">
    <w:name w:val="Footer Char"/>
    <w:basedOn w:val="DefaultParagraphFont"/>
    <w:link w:val="Footer"/>
    <w:rsid w:val="006E40EE"/>
    <w:rPr>
      <w:rFonts w:ascii="Arial" w:hAnsi="Arial" w:cs="Arial"/>
      <w:sz w:val="22"/>
      <w:szCs w:val="22"/>
    </w:rPr>
  </w:style>
  <w:style w:type="paragraph" w:customStyle="1" w:styleId="paragraph">
    <w:name w:val="paragraph"/>
    <w:basedOn w:val="Normal"/>
    <w:rsid w:val="00EB32E0"/>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EB32E0"/>
  </w:style>
  <w:style w:type="character" w:customStyle="1" w:styleId="eop">
    <w:name w:val="eop"/>
    <w:basedOn w:val="DefaultParagraphFont"/>
    <w:rsid w:val="00EB32E0"/>
  </w:style>
  <w:style w:type="character" w:customStyle="1" w:styleId="contextualspellingandgrammarerror">
    <w:name w:val="contextualspellingandgrammarerror"/>
    <w:basedOn w:val="DefaultParagraphFont"/>
    <w:rsid w:val="00EB32E0"/>
  </w:style>
  <w:style w:type="paragraph" w:customStyle="1" w:styleId="TabletextCalibri12">
    <w:name w:val="Table text Calibri 12"/>
    <w:basedOn w:val="Normal"/>
    <w:qFormat/>
    <w:rsid w:val="00685E0E"/>
    <w:pPr>
      <w:spacing w:after="240"/>
    </w:pPr>
    <w:rPr>
      <w:rFonts w:asciiTheme="minorHAnsi" w:hAnsiTheme="minorHAnsi" w:cs="Times New Roman"/>
      <w:sz w:val="24"/>
      <w:szCs w:val="20"/>
    </w:rPr>
  </w:style>
  <w:style w:type="character" w:customStyle="1" w:styleId="TabletextCalibri10">
    <w:name w:val="Table text Calibri 10"/>
    <w:basedOn w:val="DefaultParagraphFont"/>
    <w:rsid w:val="00A0771F"/>
    <w:rPr>
      <w:rFonts w:asciiTheme="minorHAnsi" w:hAnsiTheme="minorHAnsi"/>
      <w:color w:val="000000" w:themeColor="text1"/>
      <w:kern w:val="2"/>
      <w:sz w:val="20"/>
    </w:rPr>
  </w:style>
  <w:style w:type="character" w:customStyle="1" w:styleId="TabletextCalibri10Italic">
    <w:name w:val="Table text Calibri 10 Italic"/>
    <w:basedOn w:val="DefaultParagraphFont"/>
    <w:rsid w:val="00A0771F"/>
    <w:rPr>
      <w:rFonts w:asciiTheme="minorHAnsi" w:hAnsiTheme="minorHAnsi"/>
      <w:i/>
      <w:iCs/>
      <w:color w:val="000000" w:themeColor="text1"/>
      <w:kern w:val="2"/>
      <w:sz w:val="20"/>
    </w:rPr>
  </w:style>
  <w:style w:type="paragraph" w:customStyle="1" w:styleId="StyleBodyCalibri10ptText1Right-009Linespacing">
    <w:name w:val="Style +Body (Calibri) 10 pt Text 1 Right:  -0.09&quot; Line spacing:..."/>
    <w:basedOn w:val="Normal"/>
    <w:rsid w:val="00312AC7"/>
    <w:pPr>
      <w:spacing w:line="300" w:lineRule="auto"/>
      <w:ind w:right="-432"/>
    </w:pPr>
    <w:rPr>
      <w:rFonts w:asciiTheme="minorHAnsi" w:hAnsiTheme="minorHAnsi" w:cs="Times New Roman"/>
      <w:color w:val="000000" w:themeColor="text1"/>
      <w:kern w:val="2"/>
      <w:sz w:val="20"/>
      <w:szCs w:val="20"/>
    </w:rPr>
  </w:style>
  <w:style w:type="table" w:styleId="GridTable4">
    <w:name w:val="Grid Table 4"/>
    <w:basedOn w:val="TableNormal"/>
    <w:uiPriority w:val="49"/>
    <w:rsid w:val="00D643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E134D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207A5B"/>
    <w:rPr>
      <w:rFonts w:ascii="Arial" w:hAnsi="Arial" w:cs="Arial"/>
      <w:sz w:val="22"/>
      <w:szCs w:val="22"/>
    </w:rPr>
  </w:style>
  <w:style w:type="character" w:customStyle="1" w:styleId="ListHeadingStrong">
    <w:name w:val="List Heading Strong"/>
    <w:basedOn w:val="Strong"/>
    <w:uiPriority w:val="1"/>
    <w:qFormat/>
    <w:rsid w:val="00BB7FD4"/>
    <w:rPr>
      <w:rFonts w:ascii="Calibri" w:hAnsi="Calibri"/>
      <w:b/>
      <w:bCs/>
      <w:i w:val="0"/>
      <w:iCs w:val="0"/>
      <w:sz w:val="23"/>
    </w:rPr>
  </w:style>
  <w:style w:type="paragraph" w:customStyle="1" w:styleId="ListText">
    <w:name w:val="List Text"/>
    <w:basedOn w:val="Normal"/>
    <w:link w:val="ListTextChar"/>
    <w:rsid w:val="00C7133B"/>
    <w:pPr>
      <w:spacing w:after="120"/>
      <w:ind w:left="360"/>
    </w:pPr>
    <w:rPr>
      <w:rFonts w:cs="Times New Roman"/>
      <w:szCs w:val="20"/>
    </w:rPr>
  </w:style>
  <w:style w:type="character" w:customStyle="1" w:styleId="StyleListHeadingStrong">
    <w:name w:val="Style List Heading Strong +"/>
    <w:basedOn w:val="ListHeadingStrong"/>
    <w:rsid w:val="00DD442C"/>
    <w:rPr>
      <w:rFonts w:ascii="Calibri" w:hAnsi="Calibri"/>
      <w:b/>
      <w:bCs/>
      <w:i w:val="0"/>
      <w:iCs w:val="0"/>
      <w:sz w:val="23"/>
    </w:rPr>
  </w:style>
  <w:style w:type="character" w:styleId="IntenseEmphasis">
    <w:name w:val="Intense Emphasis"/>
    <w:basedOn w:val="DefaultParagraphFont"/>
    <w:uiPriority w:val="21"/>
    <w:qFormat/>
    <w:rsid w:val="00132547"/>
    <w:rPr>
      <w:i/>
      <w:iCs/>
      <w:color w:val="4472C4" w:themeColor="accent1"/>
    </w:rPr>
  </w:style>
  <w:style w:type="paragraph" w:customStyle="1" w:styleId="TableHeadingCalibriBold">
    <w:name w:val="Table Heading Calibri Bold"/>
    <w:basedOn w:val="BodyText2"/>
    <w:rsid w:val="00382413"/>
    <w:rPr>
      <w:rFonts w:asciiTheme="minorHAnsi" w:hAnsiTheme="minorHAnsi"/>
      <w:b/>
      <w:bCs/>
      <w:spacing w:val="5"/>
      <w:kern w:val="2"/>
      <w:sz w:val="24"/>
    </w:rPr>
  </w:style>
  <w:style w:type="paragraph" w:customStyle="1" w:styleId="StyleBodyCalibri10ptText1Right-009Linespacing1">
    <w:name w:val="Style +Body (Calibri) 10 pt Text 1 Right:  -0.09&quot; Line spacing:...1"/>
    <w:basedOn w:val="Normal"/>
    <w:rsid w:val="00312AC7"/>
    <w:pPr>
      <w:spacing w:line="300" w:lineRule="auto"/>
      <w:ind w:right="576"/>
    </w:pPr>
    <w:rPr>
      <w:rFonts w:asciiTheme="minorHAnsi" w:hAnsiTheme="minorHAnsi" w:cs="Times New Roman"/>
      <w:color w:val="000000" w:themeColor="text1"/>
      <w:kern w:val="2"/>
      <w:sz w:val="20"/>
      <w:szCs w:val="20"/>
    </w:rPr>
  </w:style>
  <w:style w:type="character" w:customStyle="1" w:styleId="ListTextChar">
    <w:name w:val="List Text Char"/>
    <w:basedOn w:val="DefaultParagraphFont"/>
    <w:link w:val="ListText"/>
    <w:rsid w:val="00C7133B"/>
    <w:rPr>
      <w:rFonts w:ascii="Calibri" w:hAnsi="Calibri"/>
      <w:sz w:val="23"/>
    </w:rPr>
  </w:style>
  <w:style w:type="character" w:customStyle="1" w:styleId="ListTextCalibriItalicChar">
    <w:name w:val="List Text Calibri Italic Char"/>
    <w:basedOn w:val="ListTextChar"/>
    <w:link w:val="ListTextCalibriItalic"/>
    <w:rsid w:val="00DD442C"/>
    <w:rPr>
      <w:rFonts w:ascii="Calibri" w:hAnsi="Calibri"/>
      <w:i/>
      <w:iCs/>
      <w:sz w:val="23"/>
    </w:rPr>
  </w:style>
  <w:style w:type="paragraph" w:customStyle="1" w:styleId="TableTextCalibri115">
    <w:name w:val="Table Text Calibri 11.5"/>
    <w:basedOn w:val="CalibriTableText"/>
    <w:next w:val="Normal"/>
    <w:link w:val="TableTextCalibri115Char"/>
    <w:qFormat/>
    <w:rsid w:val="009D4B81"/>
    <w:pPr>
      <w:spacing w:after="20"/>
    </w:pPr>
    <w:rPr>
      <w:sz w:val="23"/>
      <w:szCs w:val="23"/>
    </w:rPr>
  </w:style>
  <w:style w:type="character" w:customStyle="1" w:styleId="BodyText2Char">
    <w:name w:val="Body Text 2 Char"/>
    <w:basedOn w:val="DefaultParagraphFont"/>
    <w:link w:val="BodyText2"/>
    <w:rsid w:val="009D4B81"/>
    <w:rPr>
      <w:rFonts w:ascii="Calibri" w:hAnsi="Calibri" w:cs="Arial"/>
      <w:sz w:val="23"/>
      <w:szCs w:val="22"/>
    </w:rPr>
  </w:style>
  <w:style w:type="character" w:customStyle="1" w:styleId="CalibriTableTextChar">
    <w:name w:val="Calibri Table Text Char"/>
    <w:basedOn w:val="BodyText2Char"/>
    <w:link w:val="CalibriTableText"/>
    <w:rsid w:val="009D4B81"/>
    <w:rPr>
      <w:rFonts w:asciiTheme="minorHAnsi" w:hAnsiTheme="minorHAnsi" w:cs="Arial"/>
      <w:spacing w:val="5"/>
      <w:kern w:val="2"/>
      <w:sz w:val="24"/>
      <w:szCs w:val="22"/>
    </w:rPr>
  </w:style>
  <w:style w:type="character" w:customStyle="1" w:styleId="TableTextCalibri115Char">
    <w:name w:val="Table Text Calibri 11.5 Char"/>
    <w:basedOn w:val="CalibriTableTextChar"/>
    <w:link w:val="TableTextCalibri115"/>
    <w:rsid w:val="009D4B81"/>
    <w:rPr>
      <w:rFonts w:asciiTheme="minorHAnsi" w:hAnsiTheme="minorHAnsi" w:cs="Arial"/>
      <w:spacing w:val="5"/>
      <w:kern w:val="2"/>
      <w:sz w:val="23"/>
      <w:szCs w:val="23"/>
    </w:rPr>
  </w:style>
  <w:style w:type="paragraph" w:styleId="NormalIndent">
    <w:name w:val="Normal Indent"/>
    <w:basedOn w:val="Normal"/>
    <w:rsid w:val="004A19B0"/>
    <w:pPr>
      <w:ind w:left="720"/>
    </w:pPr>
  </w:style>
  <w:style w:type="paragraph" w:customStyle="1" w:styleId="StyleRight">
    <w:name w:val="Style Right"/>
    <w:basedOn w:val="Normal"/>
    <w:rsid w:val="005D0EA2"/>
    <w:pPr>
      <w:contextualSpacing/>
      <w:jc w:val="right"/>
    </w:pPr>
    <w:rPr>
      <w:rFonts w:cs="Times New Roman"/>
      <w:szCs w:val="20"/>
    </w:rPr>
  </w:style>
  <w:style w:type="paragraph" w:customStyle="1" w:styleId="StyleRightAfter186pt">
    <w:name w:val="Style Right After:  186 pt"/>
    <w:basedOn w:val="Normal"/>
    <w:rsid w:val="005D0EA2"/>
    <w:pPr>
      <w:spacing w:after="3720"/>
      <w:contextualSpacing/>
      <w:jc w:val="right"/>
    </w:pPr>
    <w:rPr>
      <w:rFonts w:cs="Times New Roman"/>
      <w:szCs w:val="20"/>
    </w:rPr>
  </w:style>
  <w:style w:type="paragraph" w:styleId="Title">
    <w:name w:val="Title"/>
    <w:basedOn w:val="Heading2"/>
    <w:next w:val="Normal"/>
    <w:link w:val="TitleChar"/>
    <w:qFormat/>
    <w:rsid w:val="004C6B25"/>
    <w:rPr>
      <w:color w:val="auto"/>
    </w:rPr>
  </w:style>
  <w:style w:type="character" w:customStyle="1" w:styleId="TitleChar">
    <w:name w:val="Title Char"/>
    <w:basedOn w:val="DefaultParagraphFont"/>
    <w:link w:val="Title"/>
    <w:rsid w:val="004C6B25"/>
    <w:rPr>
      <w:rFonts w:ascii="Calibri" w:hAnsi="Calibri" w:cs="Arial"/>
      <w:b/>
      <w:bCs/>
      <w:sz w:val="32"/>
      <w:szCs w:val="32"/>
    </w:rPr>
  </w:style>
  <w:style w:type="paragraph" w:customStyle="1" w:styleId="AppprovalPageText">
    <w:name w:val="Appproval Page Text"/>
    <w:basedOn w:val="Normal"/>
    <w:rsid w:val="0016711E"/>
    <w:pPr>
      <w:spacing w:after="0" w:line="720" w:lineRule="auto"/>
    </w:pPr>
    <w:rPr>
      <w:rFonts w:cs="Times New Roman"/>
      <w:szCs w:val="20"/>
    </w:rPr>
  </w:style>
  <w:style w:type="paragraph" w:customStyle="1" w:styleId="NumericListCalibri12">
    <w:name w:val="Numeric List Calibri 12"/>
    <w:basedOn w:val="Header"/>
    <w:rsid w:val="0088208D"/>
    <w:pPr>
      <w:contextualSpacing/>
    </w:pPr>
    <w:rPr>
      <w:rFonts w:asciiTheme="minorHAnsi" w:hAnsiTheme="minorHAnsi"/>
      <w:sz w:val="24"/>
    </w:rPr>
  </w:style>
  <w:style w:type="paragraph" w:customStyle="1" w:styleId="NormalBold">
    <w:name w:val="Normal Bold"/>
    <w:basedOn w:val="Normal"/>
    <w:rsid w:val="000420AB"/>
    <w:rPr>
      <w:b/>
      <w:bCs/>
    </w:rPr>
  </w:style>
  <w:style w:type="paragraph" w:customStyle="1" w:styleId="ListtextCalibri11">
    <w:name w:val="List text Calibri 11"/>
    <w:basedOn w:val="ListParagraph"/>
    <w:rsid w:val="00354C52"/>
    <w:pPr>
      <w:ind w:left="792" w:hanging="432"/>
    </w:pPr>
    <w:rPr>
      <w:sz w:val="22"/>
    </w:rPr>
  </w:style>
  <w:style w:type="paragraph" w:customStyle="1" w:styleId="TagTextCalibri115">
    <w:name w:val="Tag Text Calibri 11.5"/>
    <w:basedOn w:val="TableTextCalibri115"/>
    <w:link w:val="TagTextCalibri115Char"/>
    <w:autoRedefine/>
    <w:qFormat/>
    <w:rsid w:val="00C07073"/>
    <w:pPr>
      <w:keepNext/>
      <w:tabs>
        <w:tab w:val="left" w:pos="2770"/>
      </w:tabs>
      <w:spacing w:after="0"/>
      <w:contextualSpacing/>
    </w:pPr>
    <w:rPr>
      <w:rFonts w:ascii="Calibri" w:hAnsi="Calibri"/>
    </w:rPr>
  </w:style>
  <w:style w:type="character" w:customStyle="1" w:styleId="TagTextCalibri115Char">
    <w:name w:val="Tag Text Calibri 11.5 Char"/>
    <w:basedOn w:val="TableTextCalibri115Char"/>
    <w:link w:val="TagTextCalibri115"/>
    <w:rsid w:val="00C07073"/>
    <w:rPr>
      <w:rFonts w:ascii="Calibri" w:hAnsi="Calibri" w:cs="Arial"/>
      <w:spacing w:val="5"/>
      <w:kern w:val="2"/>
      <w:sz w:val="23"/>
      <w:szCs w:val="23"/>
    </w:rPr>
  </w:style>
  <w:style w:type="paragraph" w:customStyle="1" w:styleId="StyleTagTextCalibri115Bold">
    <w:name w:val="Style Tag Text Calibri 11.5 + Bold"/>
    <w:basedOn w:val="TagTextCalibri115"/>
    <w:rsid w:val="002E4864"/>
    <w:rPr>
      <w:b/>
      <w:bCs/>
    </w:rPr>
  </w:style>
  <w:style w:type="paragraph" w:customStyle="1" w:styleId="teststyle">
    <w:name w:val="test style"/>
    <w:basedOn w:val="TagTextCalibri115"/>
    <w:link w:val="teststyleChar"/>
    <w:qFormat/>
    <w:rsid w:val="007C365A"/>
  </w:style>
  <w:style w:type="character" w:customStyle="1" w:styleId="teststyleChar">
    <w:name w:val="test style Char"/>
    <w:basedOn w:val="TagTextCalibri115Char"/>
    <w:link w:val="teststyle"/>
    <w:rsid w:val="007C365A"/>
    <w:rPr>
      <w:rFonts w:ascii="Calibri" w:hAnsi="Calibri" w:cs="Arial"/>
      <w:spacing w:val="5"/>
      <w:kern w:val="2"/>
      <w:sz w:val="23"/>
      <w:szCs w:val="23"/>
    </w:rPr>
  </w:style>
  <w:style w:type="paragraph" w:customStyle="1" w:styleId="StyleTagTextCalibri115Bold1">
    <w:name w:val="Style Tag Text Calibri 11.5 + Bold1"/>
    <w:basedOn w:val="TagTextCalibri115"/>
    <w:next w:val="TagTextCalibri115"/>
    <w:rsid w:val="00C47CDC"/>
    <w:rPr>
      <w:b/>
      <w:bCs/>
    </w:rPr>
  </w:style>
  <w:style w:type="character" w:customStyle="1" w:styleId="StyleTagTextCalibri115Bold2">
    <w:name w:val="Style Tag Text Calibri 11.5 + Bold2"/>
    <w:basedOn w:val="DefaultParagraphFont"/>
    <w:uiPriority w:val="1"/>
    <w:rsid w:val="00CD1D02"/>
    <w:rPr>
      <w:b/>
      <w:bCs/>
    </w:rPr>
  </w:style>
  <w:style w:type="character" w:customStyle="1" w:styleId="StyleCalibri11ptCustomColorRGB45450Underline">
    <w:name w:val="Style Calibri 11 pt Custom Color(RGB(45450)) Underline"/>
    <w:basedOn w:val="DefaultParagraphFont"/>
    <w:rsid w:val="00952871"/>
    <w:rPr>
      <w:rFonts w:ascii="Calibri" w:hAnsi="Calibri"/>
      <w:color w:val="2D2D00"/>
      <w:sz w:val="22"/>
      <w:u w:val="single"/>
    </w:rPr>
  </w:style>
  <w:style w:type="paragraph" w:customStyle="1" w:styleId="StyleCalibri11ptCustomColorRGB45450Left0">
    <w:name w:val="Style Calibri 11 pt Custom Color(RGB(45450)) Left:  0...."/>
    <w:basedOn w:val="Normal"/>
    <w:rsid w:val="008F030B"/>
    <w:pPr>
      <w:spacing w:after="240"/>
      <w:ind w:left="720"/>
    </w:pPr>
    <w:rPr>
      <w:rFonts w:cs="Times New Roman"/>
      <w:color w:val="2D2D00"/>
      <w:sz w:val="22"/>
      <w:szCs w:val="20"/>
    </w:rPr>
  </w:style>
  <w:style w:type="paragraph" w:customStyle="1" w:styleId="StyleCalibri11ptCustomColorRGB45450Left00">
    <w:name w:val="Style Calibri 11 pt Custom Color(RGB(45450)) Left:  0&quot;..."/>
    <w:basedOn w:val="Normal"/>
    <w:rsid w:val="00952871"/>
    <w:pPr>
      <w:spacing w:after="220"/>
      <w:ind w:left="720" w:hanging="720"/>
    </w:pPr>
    <w:rPr>
      <w:rFonts w:cs="Times New Roman"/>
      <w:color w:val="2D2D00"/>
      <w:sz w:val="22"/>
      <w:szCs w:val="20"/>
    </w:rPr>
  </w:style>
  <w:style w:type="paragraph" w:customStyle="1" w:styleId="StyleCalibri11ptCustomColorRGB45450After1">
    <w:name w:val="Style Calibri 11 pt Custom Color(RGB(45450)) After:  1..."/>
    <w:basedOn w:val="Normal"/>
    <w:rsid w:val="00952871"/>
    <w:pPr>
      <w:spacing w:after="220"/>
    </w:pPr>
    <w:rPr>
      <w:rFonts w:cs="Times New Roman"/>
      <w:color w:val="2D2D00"/>
      <w:sz w:val="22"/>
      <w:szCs w:val="20"/>
    </w:rPr>
  </w:style>
  <w:style w:type="character" w:customStyle="1" w:styleId="StyleCalibri11ptCustomColorRGB45450">
    <w:name w:val="Style Calibri 11 pt Custom Color(RGB(45450))"/>
    <w:basedOn w:val="DefaultParagraphFont"/>
    <w:rsid w:val="00952871"/>
    <w:rPr>
      <w:rFonts w:ascii="Calibri" w:hAnsi="Calibri"/>
      <w:color w:val="2D2D00"/>
      <w:sz w:val="22"/>
    </w:rPr>
  </w:style>
  <w:style w:type="paragraph" w:customStyle="1" w:styleId="StyleCalibri11ptCustomColorRGB45450After0">
    <w:name w:val="Style Calibri 11 pt Custom Color(RGB(45450)) After:  0..."/>
    <w:basedOn w:val="Normal"/>
    <w:rsid w:val="00E33468"/>
    <w:pPr>
      <w:spacing w:after="0"/>
    </w:pPr>
    <w:rPr>
      <w:rFonts w:cs="Times New Roman"/>
      <w:color w:val="2D2D00"/>
      <w:sz w:val="22"/>
      <w:szCs w:val="20"/>
    </w:rPr>
  </w:style>
  <w:style w:type="paragraph" w:customStyle="1" w:styleId="StyleNormalBoldCentered">
    <w:name w:val="Style Normal Bold + Centered"/>
    <w:basedOn w:val="NormalBold"/>
    <w:rsid w:val="00AB6195"/>
    <w:pPr>
      <w:jc w:val="center"/>
    </w:pPr>
    <w:rPr>
      <w:rFonts w:cs="Times New Roman"/>
      <w:sz w:val="32"/>
      <w:szCs w:val="20"/>
    </w:rPr>
  </w:style>
  <w:style w:type="paragraph" w:customStyle="1" w:styleId="ConcurrenceTableCaption">
    <w:name w:val="Concurrence Table Caption"/>
    <w:basedOn w:val="Caption"/>
    <w:link w:val="ConcurrenceTableCaptionChar"/>
    <w:qFormat/>
    <w:rsid w:val="00375D25"/>
    <w:rPr>
      <w:sz w:val="20"/>
    </w:rPr>
  </w:style>
  <w:style w:type="character" w:customStyle="1" w:styleId="CaptionChar">
    <w:name w:val="Caption Char"/>
    <w:aliases w:val="Table Caption Char"/>
    <w:basedOn w:val="DefaultParagraphFont"/>
    <w:link w:val="Caption"/>
    <w:rsid w:val="00774ABF"/>
    <w:rPr>
      <w:rFonts w:ascii="Calibri" w:hAnsi="Calibri" w:cs="Arial"/>
      <w:b/>
      <w:bCs/>
      <w:sz w:val="24"/>
      <w:szCs w:val="22"/>
    </w:rPr>
  </w:style>
  <w:style w:type="character" w:customStyle="1" w:styleId="ConcurrenceTableCaptionChar">
    <w:name w:val="Concurrence Table Caption Char"/>
    <w:basedOn w:val="CaptionChar"/>
    <w:link w:val="ConcurrenceTableCaption"/>
    <w:rsid w:val="00375D25"/>
    <w:rPr>
      <w:rFonts w:ascii="Calibri" w:hAnsi="Calibri" w:cs="Arial"/>
      <w:b/>
      <w:bCs/>
      <w:sz w:val="24"/>
      <w:szCs w:val="22"/>
    </w:rPr>
  </w:style>
  <w:style w:type="paragraph" w:customStyle="1" w:styleId="FigureCaption">
    <w:name w:val="Figure Caption"/>
    <w:basedOn w:val="Caption"/>
    <w:link w:val="FigureCaptionChar"/>
    <w:qFormat/>
    <w:rsid w:val="00801DA2"/>
  </w:style>
  <w:style w:type="character" w:customStyle="1" w:styleId="FigureCaptionChar">
    <w:name w:val="Figure Caption Char"/>
    <w:basedOn w:val="CaptionChar"/>
    <w:link w:val="FigureCaption"/>
    <w:rsid w:val="00801DA2"/>
    <w:rPr>
      <w:rFonts w:ascii="Calibri" w:hAnsi="Calibri" w:cs="Arial"/>
      <w:b/>
      <w:bCs/>
      <w:sz w:val="24"/>
      <w:szCs w:val="22"/>
    </w:rPr>
  </w:style>
  <w:style w:type="paragraph" w:styleId="TOC6">
    <w:name w:val="toc 6"/>
    <w:basedOn w:val="Normal"/>
    <w:next w:val="Normal"/>
    <w:autoRedefine/>
    <w:rsid w:val="00651FCE"/>
    <w:pPr>
      <w:spacing w:after="100"/>
      <w:ind w:left="1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986">
      <w:bodyDiv w:val="1"/>
      <w:marLeft w:val="0"/>
      <w:marRight w:val="0"/>
      <w:marTop w:val="0"/>
      <w:marBottom w:val="0"/>
      <w:divBdr>
        <w:top w:val="none" w:sz="0" w:space="0" w:color="auto"/>
        <w:left w:val="none" w:sz="0" w:space="0" w:color="auto"/>
        <w:bottom w:val="none" w:sz="0" w:space="0" w:color="auto"/>
        <w:right w:val="none" w:sz="0" w:space="0" w:color="auto"/>
      </w:divBdr>
    </w:div>
    <w:div w:id="95098606">
      <w:bodyDiv w:val="1"/>
      <w:marLeft w:val="0"/>
      <w:marRight w:val="0"/>
      <w:marTop w:val="0"/>
      <w:marBottom w:val="0"/>
      <w:divBdr>
        <w:top w:val="none" w:sz="0" w:space="0" w:color="auto"/>
        <w:left w:val="none" w:sz="0" w:space="0" w:color="auto"/>
        <w:bottom w:val="none" w:sz="0" w:space="0" w:color="auto"/>
        <w:right w:val="none" w:sz="0" w:space="0" w:color="auto"/>
      </w:divBdr>
    </w:div>
    <w:div w:id="139856907">
      <w:bodyDiv w:val="1"/>
      <w:marLeft w:val="0"/>
      <w:marRight w:val="0"/>
      <w:marTop w:val="0"/>
      <w:marBottom w:val="0"/>
      <w:divBdr>
        <w:top w:val="none" w:sz="0" w:space="0" w:color="auto"/>
        <w:left w:val="none" w:sz="0" w:space="0" w:color="auto"/>
        <w:bottom w:val="none" w:sz="0" w:space="0" w:color="auto"/>
        <w:right w:val="none" w:sz="0" w:space="0" w:color="auto"/>
      </w:divBdr>
    </w:div>
    <w:div w:id="163280677">
      <w:bodyDiv w:val="1"/>
      <w:marLeft w:val="0"/>
      <w:marRight w:val="0"/>
      <w:marTop w:val="0"/>
      <w:marBottom w:val="0"/>
      <w:divBdr>
        <w:top w:val="none" w:sz="0" w:space="0" w:color="auto"/>
        <w:left w:val="none" w:sz="0" w:space="0" w:color="auto"/>
        <w:bottom w:val="none" w:sz="0" w:space="0" w:color="auto"/>
        <w:right w:val="none" w:sz="0" w:space="0" w:color="auto"/>
      </w:divBdr>
    </w:div>
    <w:div w:id="174538762">
      <w:bodyDiv w:val="1"/>
      <w:marLeft w:val="0"/>
      <w:marRight w:val="0"/>
      <w:marTop w:val="0"/>
      <w:marBottom w:val="0"/>
      <w:divBdr>
        <w:top w:val="none" w:sz="0" w:space="0" w:color="auto"/>
        <w:left w:val="none" w:sz="0" w:space="0" w:color="auto"/>
        <w:bottom w:val="none" w:sz="0" w:space="0" w:color="auto"/>
        <w:right w:val="none" w:sz="0" w:space="0" w:color="auto"/>
      </w:divBdr>
    </w:div>
    <w:div w:id="235672695">
      <w:bodyDiv w:val="1"/>
      <w:marLeft w:val="0"/>
      <w:marRight w:val="0"/>
      <w:marTop w:val="0"/>
      <w:marBottom w:val="0"/>
      <w:divBdr>
        <w:top w:val="none" w:sz="0" w:space="0" w:color="auto"/>
        <w:left w:val="none" w:sz="0" w:space="0" w:color="auto"/>
        <w:bottom w:val="none" w:sz="0" w:space="0" w:color="auto"/>
        <w:right w:val="none" w:sz="0" w:space="0" w:color="auto"/>
      </w:divBdr>
    </w:div>
    <w:div w:id="265701706">
      <w:bodyDiv w:val="1"/>
      <w:marLeft w:val="0"/>
      <w:marRight w:val="0"/>
      <w:marTop w:val="0"/>
      <w:marBottom w:val="0"/>
      <w:divBdr>
        <w:top w:val="none" w:sz="0" w:space="0" w:color="auto"/>
        <w:left w:val="none" w:sz="0" w:space="0" w:color="auto"/>
        <w:bottom w:val="none" w:sz="0" w:space="0" w:color="auto"/>
        <w:right w:val="none" w:sz="0" w:space="0" w:color="auto"/>
      </w:divBdr>
      <w:divsChild>
        <w:div w:id="706416605">
          <w:marLeft w:val="547"/>
          <w:marRight w:val="0"/>
          <w:marTop w:val="0"/>
          <w:marBottom w:val="0"/>
          <w:divBdr>
            <w:top w:val="none" w:sz="0" w:space="0" w:color="auto"/>
            <w:left w:val="none" w:sz="0" w:space="0" w:color="auto"/>
            <w:bottom w:val="none" w:sz="0" w:space="0" w:color="auto"/>
            <w:right w:val="none" w:sz="0" w:space="0" w:color="auto"/>
          </w:divBdr>
        </w:div>
      </w:divsChild>
    </w:div>
    <w:div w:id="346564741">
      <w:bodyDiv w:val="1"/>
      <w:marLeft w:val="0"/>
      <w:marRight w:val="0"/>
      <w:marTop w:val="0"/>
      <w:marBottom w:val="0"/>
      <w:divBdr>
        <w:top w:val="none" w:sz="0" w:space="0" w:color="auto"/>
        <w:left w:val="none" w:sz="0" w:space="0" w:color="auto"/>
        <w:bottom w:val="none" w:sz="0" w:space="0" w:color="auto"/>
        <w:right w:val="none" w:sz="0" w:space="0" w:color="auto"/>
      </w:divBdr>
    </w:div>
    <w:div w:id="401952250">
      <w:bodyDiv w:val="1"/>
      <w:marLeft w:val="0"/>
      <w:marRight w:val="0"/>
      <w:marTop w:val="0"/>
      <w:marBottom w:val="0"/>
      <w:divBdr>
        <w:top w:val="none" w:sz="0" w:space="0" w:color="auto"/>
        <w:left w:val="none" w:sz="0" w:space="0" w:color="auto"/>
        <w:bottom w:val="none" w:sz="0" w:space="0" w:color="auto"/>
        <w:right w:val="none" w:sz="0" w:space="0" w:color="auto"/>
      </w:divBdr>
      <w:divsChild>
        <w:div w:id="412707418">
          <w:marLeft w:val="547"/>
          <w:marRight w:val="0"/>
          <w:marTop w:val="0"/>
          <w:marBottom w:val="0"/>
          <w:divBdr>
            <w:top w:val="none" w:sz="0" w:space="0" w:color="auto"/>
            <w:left w:val="none" w:sz="0" w:space="0" w:color="auto"/>
            <w:bottom w:val="none" w:sz="0" w:space="0" w:color="auto"/>
            <w:right w:val="none" w:sz="0" w:space="0" w:color="auto"/>
          </w:divBdr>
        </w:div>
      </w:divsChild>
    </w:div>
    <w:div w:id="524053841">
      <w:bodyDiv w:val="1"/>
      <w:marLeft w:val="0"/>
      <w:marRight w:val="0"/>
      <w:marTop w:val="0"/>
      <w:marBottom w:val="0"/>
      <w:divBdr>
        <w:top w:val="none" w:sz="0" w:space="0" w:color="auto"/>
        <w:left w:val="none" w:sz="0" w:space="0" w:color="auto"/>
        <w:bottom w:val="none" w:sz="0" w:space="0" w:color="auto"/>
        <w:right w:val="none" w:sz="0" w:space="0" w:color="auto"/>
      </w:divBdr>
    </w:div>
    <w:div w:id="560213041">
      <w:bodyDiv w:val="1"/>
      <w:marLeft w:val="0"/>
      <w:marRight w:val="0"/>
      <w:marTop w:val="0"/>
      <w:marBottom w:val="0"/>
      <w:divBdr>
        <w:top w:val="none" w:sz="0" w:space="0" w:color="auto"/>
        <w:left w:val="none" w:sz="0" w:space="0" w:color="auto"/>
        <w:bottom w:val="none" w:sz="0" w:space="0" w:color="auto"/>
        <w:right w:val="none" w:sz="0" w:space="0" w:color="auto"/>
      </w:divBdr>
      <w:divsChild>
        <w:div w:id="770667018">
          <w:marLeft w:val="1123"/>
          <w:marRight w:val="0"/>
          <w:marTop w:val="0"/>
          <w:marBottom w:val="0"/>
          <w:divBdr>
            <w:top w:val="none" w:sz="0" w:space="0" w:color="auto"/>
            <w:left w:val="none" w:sz="0" w:space="0" w:color="auto"/>
            <w:bottom w:val="none" w:sz="0" w:space="0" w:color="auto"/>
            <w:right w:val="none" w:sz="0" w:space="0" w:color="auto"/>
          </w:divBdr>
        </w:div>
        <w:div w:id="1702390727">
          <w:marLeft w:val="1123"/>
          <w:marRight w:val="0"/>
          <w:marTop w:val="0"/>
          <w:marBottom w:val="0"/>
          <w:divBdr>
            <w:top w:val="none" w:sz="0" w:space="0" w:color="auto"/>
            <w:left w:val="none" w:sz="0" w:space="0" w:color="auto"/>
            <w:bottom w:val="none" w:sz="0" w:space="0" w:color="auto"/>
            <w:right w:val="none" w:sz="0" w:space="0" w:color="auto"/>
          </w:divBdr>
        </w:div>
        <w:div w:id="805702183">
          <w:marLeft w:val="1123"/>
          <w:marRight w:val="0"/>
          <w:marTop w:val="0"/>
          <w:marBottom w:val="0"/>
          <w:divBdr>
            <w:top w:val="none" w:sz="0" w:space="0" w:color="auto"/>
            <w:left w:val="none" w:sz="0" w:space="0" w:color="auto"/>
            <w:bottom w:val="none" w:sz="0" w:space="0" w:color="auto"/>
            <w:right w:val="none" w:sz="0" w:space="0" w:color="auto"/>
          </w:divBdr>
        </w:div>
        <w:div w:id="1295450927">
          <w:marLeft w:val="1123"/>
          <w:marRight w:val="0"/>
          <w:marTop w:val="0"/>
          <w:marBottom w:val="0"/>
          <w:divBdr>
            <w:top w:val="none" w:sz="0" w:space="0" w:color="auto"/>
            <w:left w:val="none" w:sz="0" w:space="0" w:color="auto"/>
            <w:bottom w:val="none" w:sz="0" w:space="0" w:color="auto"/>
            <w:right w:val="none" w:sz="0" w:space="0" w:color="auto"/>
          </w:divBdr>
        </w:div>
        <w:div w:id="1286228689">
          <w:marLeft w:val="1123"/>
          <w:marRight w:val="0"/>
          <w:marTop w:val="0"/>
          <w:marBottom w:val="0"/>
          <w:divBdr>
            <w:top w:val="none" w:sz="0" w:space="0" w:color="auto"/>
            <w:left w:val="none" w:sz="0" w:space="0" w:color="auto"/>
            <w:bottom w:val="none" w:sz="0" w:space="0" w:color="auto"/>
            <w:right w:val="none" w:sz="0" w:space="0" w:color="auto"/>
          </w:divBdr>
        </w:div>
        <w:div w:id="175967616">
          <w:marLeft w:val="1123"/>
          <w:marRight w:val="0"/>
          <w:marTop w:val="0"/>
          <w:marBottom w:val="0"/>
          <w:divBdr>
            <w:top w:val="none" w:sz="0" w:space="0" w:color="auto"/>
            <w:left w:val="none" w:sz="0" w:space="0" w:color="auto"/>
            <w:bottom w:val="none" w:sz="0" w:space="0" w:color="auto"/>
            <w:right w:val="none" w:sz="0" w:space="0" w:color="auto"/>
          </w:divBdr>
        </w:div>
        <w:div w:id="737872224">
          <w:marLeft w:val="1123"/>
          <w:marRight w:val="0"/>
          <w:marTop w:val="0"/>
          <w:marBottom w:val="0"/>
          <w:divBdr>
            <w:top w:val="none" w:sz="0" w:space="0" w:color="auto"/>
            <w:left w:val="none" w:sz="0" w:space="0" w:color="auto"/>
            <w:bottom w:val="none" w:sz="0" w:space="0" w:color="auto"/>
            <w:right w:val="none" w:sz="0" w:space="0" w:color="auto"/>
          </w:divBdr>
        </w:div>
      </w:divsChild>
    </w:div>
    <w:div w:id="571350133">
      <w:bodyDiv w:val="1"/>
      <w:marLeft w:val="0"/>
      <w:marRight w:val="0"/>
      <w:marTop w:val="0"/>
      <w:marBottom w:val="0"/>
      <w:divBdr>
        <w:top w:val="none" w:sz="0" w:space="0" w:color="auto"/>
        <w:left w:val="none" w:sz="0" w:space="0" w:color="auto"/>
        <w:bottom w:val="none" w:sz="0" w:space="0" w:color="auto"/>
        <w:right w:val="none" w:sz="0" w:space="0" w:color="auto"/>
      </w:divBdr>
    </w:div>
    <w:div w:id="594435748">
      <w:bodyDiv w:val="1"/>
      <w:marLeft w:val="0"/>
      <w:marRight w:val="0"/>
      <w:marTop w:val="0"/>
      <w:marBottom w:val="0"/>
      <w:divBdr>
        <w:top w:val="none" w:sz="0" w:space="0" w:color="auto"/>
        <w:left w:val="none" w:sz="0" w:space="0" w:color="auto"/>
        <w:bottom w:val="none" w:sz="0" w:space="0" w:color="auto"/>
        <w:right w:val="none" w:sz="0" w:space="0" w:color="auto"/>
      </w:divBdr>
    </w:div>
    <w:div w:id="656609454">
      <w:bodyDiv w:val="1"/>
      <w:marLeft w:val="0"/>
      <w:marRight w:val="0"/>
      <w:marTop w:val="0"/>
      <w:marBottom w:val="0"/>
      <w:divBdr>
        <w:top w:val="none" w:sz="0" w:space="0" w:color="auto"/>
        <w:left w:val="none" w:sz="0" w:space="0" w:color="auto"/>
        <w:bottom w:val="none" w:sz="0" w:space="0" w:color="auto"/>
        <w:right w:val="none" w:sz="0" w:space="0" w:color="auto"/>
      </w:divBdr>
    </w:div>
    <w:div w:id="694422048">
      <w:bodyDiv w:val="1"/>
      <w:marLeft w:val="0"/>
      <w:marRight w:val="0"/>
      <w:marTop w:val="0"/>
      <w:marBottom w:val="0"/>
      <w:divBdr>
        <w:top w:val="none" w:sz="0" w:space="0" w:color="auto"/>
        <w:left w:val="none" w:sz="0" w:space="0" w:color="auto"/>
        <w:bottom w:val="none" w:sz="0" w:space="0" w:color="auto"/>
        <w:right w:val="none" w:sz="0" w:space="0" w:color="auto"/>
      </w:divBdr>
    </w:div>
    <w:div w:id="759449377">
      <w:bodyDiv w:val="1"/>
      <w:marLeft w:val="0"/>
      <w:marRight w:val="0"/>
      <w:marTop w:val="0"/>
      <w:marBottom w:val="0"/>
      <w:divBdr>
        <w:top w:val="none" w:sz="0" w:space="0" w:color="auto"/>
        <w:left w:val="none" w:sz="0" w:space="0" w:color="auto"/>
        <w:bottom w:val="none" w:sz="0" w:space="0" w:color="auto"/>
        <w:right w:val="none" w:sz="0" w:space="0" w:color="auto"/>
      </w:divBdr>
      <w:divsChild>
        <w:div w:id="914241675">
          <w:marLeft w:val="360"/>
          <w:marRight w:val="0"/>
          <w:marTop w:val="200"/>
          <w:marBottom w:val="0"/>
          <w:divBdr>
            <w:top w:val="none" w:sz="0" w:space="0" w:color="auto"/>
            <w:left w:val="none" w:sz="0" w:space="0" w:color="auto"/>
            <w:bottom w:val="none" w:sz="0" w:space="0" w:color="auto"/>
            <w:right w:val="none" w:sz="0" w:space="0" w:color="auto"/>
          </w:divBdr>
        </w:div>
        <w:div w:id="1012759388">
          <w:marLeft w:val="360"/>
          <w:marRight w:val="0"/>
          <w:marTop w:val="200"/>
          <w:marBottom w:val="0"/>
          <w:divBdr>
            <w:top w:val="none" w:sz="0" w:space="0" w:color="auto"/>
            <w:left w:val="none" w:sz="0" w:space="0" w:color="auto"/>
            <w:bottom w:val="none" w:sz="0" w:space="0" w:color="auto"/>
            <w:right w:val="none" w:sz="0" w:space="0" w:color="auto"/>
          </w:divBdr>
        </w:div>
      </w:divsChild>
    </w:div>
    <w:div w:id="803236362">
      <w:bodyDiv w:val="1"/>
      <w:marLeft w:val="0"/>
      <w:marRight w:val="0"/>
      <w:marTop w:val="0"/>
      <w:marBottom w:val="0"/>
      <w:divBdr>
        <w:top w:val="none" w:sz="0" w:space="0" w:color="auto"/>
        <w:left w:val="none" w:sz="0" w:space="0" w:color="auto"/>
        <w:bottom w:val="none" w:sz="0" w:space="0" w:color="auto"/>
        <w:right w:val="none" w:sz="0" w:space="0" w:color="auto"/>
      </w:divBdr>
      <w:divsChild>
        <w:div w:id="170729563">
          <w:marLeft w:val="547"/>
          <w:marRight w:val="0"/>
          <w:marTop w:val="0"/>
          <w:marBottom w:val="0"/>
          <w:divBdr>
            <w:top w:val="none" w:sz="0" w:space="0" w:color="auto"/>
            <w:left w:val="none" w:sz="0" w:space="0" w:color="auto"/>
            <w:bottom w:val="none" w:sz="0" w:space="0" w:color="auto"/>
            <w:right w:val="none" w:sz="0" w:space="0" w:color="auto"/>
          </w:divBdr>
        </w:div>
        <w:div w:id="891304205">
          <w:marLeft w:val="547"/>
          <w:marRight w:val="0"/>
          <w:marTop w:val="0"/>
          <w:marBottom w:val="0"/>
          <w:divBdr>
            <w:top w:val="none" w:sz="0" w:space="0" w:color="auto"/>
            <w:left w:val="none" w:sz="0" w:space="0" w:color="auto"/>
            <w:bottom w:val="none" w:sz="0" w:space="0" w:color="auto"/>
            <w:right w:val="none" w:sz="0" w:space="0" w:color="auto"/>
          </w:divBdr>
        </w:div>
      </w:divsChild>
    </w:div>
    <w:div w:id="850804752">
      <w:bodyDiv w:val="1"/>
      <w:marLeft w:val="0"/>
      <w:marRight w:val="0"/>
      <w:marTop w:val="0"/>
      <w:marBottom w:val="0"/>
      <w:divBdr>
        <w:top w:val="none" w:sz="0" w:space="0" w:color="auto"/>
        <w:left w:val="none" w:sz="0" w:space="0" w:color="auto"/>
        <w:bottom w:val="none" w:sz="0" w:space="0" w:color="auto"/>
        <w:right w:val="none" w:sz="0" w:space="0" w:color="auto"/>
      </w:divBdr>
      <w:divsChild>
        <w:div w:id="1958676654">
          <w:marLeft w:val="720"/>
          <w:marRight w:val="0"/>
          <w:marTop w:val="200"/>
          <w:marBottom w:val="0"/>
          <w:divBdr>
            <w:top w:val="none" w:sz="0" w:space="0" w:color="auto"/>
            <w:left w:val="none" w:sz="0" w:space="0" w:color="auto"/>
            <w:bottom w:val="none" w:sz="0" w:space="0" w:color="auto"/>
            <w:right w:val="none" w:sz="0" w:space="0" w:color="auto"/>
          </w:divBdr>
        </w:div>
        <w:div w:id="1494250822">
          <w:marLeft w:val="720"/>
          <w:marRight w:val="0"/>
          <w:marTop w:val="200"/>
          <w:marBottom w:val="0"/>
          <w:divBdr>
            <w:top w:val="none" w:sz="0" w:space="0" w:color="auto"/>
            <w:left w:val="none" w:sz="0" w:space="0" w:color="auto"/>
            <w:bottom w:val="none" w:sz="0" w:space="0" w:color="auto"/>
            <w:right w:val="none" w:sz="0" w:space="0" w:color="auto"/>
          </w:divBdr>
        </w:div>
        <w:div w:id="1644699064">
          <w:marLeft w:val="720"/>
          <w:marRight w:val="0"/>
          <w:marTop w:val="200"/>
          <w:marBottom w:val="0"/>
          <w:divBdr>
            <w:top w:val="none" w:sz="0" w:space="0" w:color="auto"/>
            <w:left w:val="none" w:sz="0" w:space="0" w:color="auto"/>
            <w:bottom w:val="none" w:sz="0" w:space="0" w:color="auto"/>
            <w:right w:val="none" w:sz="0" w:space="0" w:color="auto"/>
          </w:divBdr>
        </w:div>
        <w:div w:id="1326393801">
          <w:marLeft w:val="720"/>
          <w:marRight w:val="0"/>
          <w:marTop w:val="200"/>
          <w:marBottom w:val="0"/>
          <w:divBdr>
            <w:top w:val="none" w:sz="0" w:space="0" w:color="auto"/>
            <w:left w:val="none" w:sz="0" w:space="0" w:color="auto"/>
            <w:bottom w:val="none" w:sz="0" w:space="0" w:color="auto"/>
            <w:right w:val="none" w:sz="0" w:space="0" w:color="auto"/>
          </w:divBdr>
        </w:div>
        <w:div w:id="2060588224">
          <w:marLeft w:val="720"/>
          <w:marRight w:val="0"/>
          <w:marTop w:val="200"/>
          <w:marBottom w:val="0"/>
          <w:divBdr>
            <w:top w:val="none" w:sz="0" w:space="0" w:color="auto"/>
            <w:left w:val="none" w:sz="0" w:space="0" w:color="auto"/>
            <w:bottom w:val="none" w:sz="0" w:space="0" w:color="auto"/>
            <w:right w:val="none" w:sz="0" w:space="0" w:color="auto"/>
          </w:divBdr>
        </w:div>
        <w:div w:id="732045725">
          <w:marLeft w:val="720"/>
          <w:marRight w:val="0"/>
          <w:marTop w:val="200"/>
          <w:marBottom w:val="0"/>
          <w:divBdr>
            <w:top w:val="none" w:sz="0" w:space="0" w:color="auto"/>
            <w:left w:val="none" w:sz="0" w:space="0" w:color="auto"/>
            <w:bottom w:val="none" w:sz="0" w:space="0" w:color="auto"/>
            <w:right w:val="none" w:sz="0" w:space="0" w:color="auto"/>
          </w:divBdr>
        </w:div>
        <w:div w:id="2126270015">
          <w:marLeft w:val="720"/>
          <w:marRight w:val="0"/>
          <w:marTop w:val="200"/>
          <w:marBottom w:val="0"/>
          <w:divBdr>
            <w:top w:val="none" w:sz="0" w:space="0" w:color="auto"/>
            <w:left w:val="none" w:sz="0" w:space="0" w:color="auto"/>
            <w:bottom w:val="none" w:sz="0" w:space="0" w:color="auto"/>
            <w:right w:val="none" w:sz="0" w:space="0" w:color="auto"/>
          </w:divBdr>
        </w:div>
        <w:div w:id="1030374940">
          <w:marLeft w:val="720"/>
          <w:marRight w:val="0"/>
          <w:marTop w:val="200"/>
          <w:marBottom w:val="0"/>
          <w:divBdr>
            <w:top w:val="none" w:sz="0" w:space="0" w:color="auto"/>
            <w:left w:val="none" w:sz="0" w:space="0" w:color="auto"/>
            <w:bottom w:val="none" w:sz="0" w:space="0" w:color="auto"/>
            <w:right w:val="none" w:sz="0" w:space="0" w:color="auto"/>
          </w:divBdr>
        </w:div>
        <w:div w:id="691148353">
          <w:marLeft w:val="720"/>
          <w:marRight w:val="0"/>
          <w:marTop w:val="200"/>
          <w:marBottom w:val="0"/>
          <w:divBdr>
            <w:top w:val="none" w:sz="0" w:space="0" w:color="auto"/>
            <w:left w:val="none" w:sz="0" w:space="0" w:color="auto"/>
            <w:bottom w:val="none" w:sz="0" w:space="0" w:color="auto"/>
            <w:right w:val="none" w:sz="0" w:space="0" w:color="auto"/>
          </w:divBdr>
        </w:div>
        <w:div w:id="1553419094">
          <w:marLeft w:val="720"/>
          <w:marRight w:val="0"/>
          <w:marTop w:val="200"/>
          <w:marBottom w:val="0"/>
          <w:divBdr>
            <w:top w:val="none" w:sz="0" w:space="0" w:color="auto"/>
            <w:left w:val="none" w:sz="0" w:space="0" w:color="auto"/>
            <w:bottom w:val="none" w:sz="0" w:space="0" w:color="auto"/>
            <w:right w:val="none" w:sz="0" w:space="0" w:color="auto"/>
          </w:divBdr>
        </w:div>
        <w:div w:id="1565094401">
          <w:marLeft w:val="720"/>
          <w:marRight w:val="0"/>
          <w:marTop w:val="200"/>
          <w:marBottom w:val="0"/>
          <w:divBdr>
            <w:top w:val="none" w:sz="0" w:space="0" w:color="auto"/>
            <w:left w:val="none" w:sz="0" w:space="0" w:color="auto"/>
            <w:bottom w:val="none" w:sz="0" w:space="0" w:color="auto"/>
            <w:right w:val="none" w:sz="0" w:space="0" w:color="auto"/>
          </w:divBdr>
        </w:div>
        <w:div w:id="713818148">
          <w:marLeft w:val="720"/>
          <w:marRight w:val="0"/>
          <w:marTop w:val="200"/>
          <w:marBottom w:val="0"/>
          <w:divBdr>
            <w:top w:val="none" w:sz="0" w:space="0" w:color="auto"/>
            <w:left w:val="none" w:sz="0" w:space="0" w:color="auto"/>
            <w:bottom w:val="none" w:sz="0" w:space="0" w:color="auto"/>
            <w:right w:val="none" w:sz="0" w:space="0" w:color="auto"/>
          </w:divBdr>
        </w:div>
        <w:div w:id="555507356">
          <w:marLeft w:val="720"/>
          <w:marRight w:val="0"/>
          <w:marTop w:val="200"/>
          <w:marBottom w:val="0"/>
          <w:divBdr>
            <w:top w:val="none" w:sz="0" w:space="0" w:color="auto"/>
            <w:left w:val="none" w:sz="0" w:space="0" w:color="auto"/>
            <w:bottom w:val="none" w:sz="0" w:space="0" w:color="auto"/>
            <w:right w:val="none" w:sz="0" w:space="0" w:color="auto"/>
          </w:divBdr>
        </w:div>
      </w:divsChild>
    </w:div>
    <w:div w:id="855657985">
      <w:bodyDiv w:val="1"/>
      <w:marLeft w:val="0"/>
      <w:marRight w:val="0"/>
      <w:marTop w:val="0"/>
      <w:marBottom w:val="0"/>
      <w:divBdr>
        <w:top w:val="none" w:sz="0" w:space="0" w:color="auto"/>
        <w:left w:val="none" w:sz="0" w:space="0" w:color="auto"/>
        <w:bottom w:val="none" w:sz="0" w:space="0" w:color="auto"/>
        <w:right w:val="none" w:sz="0" w:space="0" w:color="auto"/>
      </w:divBdr>
    </w:div>
    <w:div w:id="884096716">
      <w:bodyDiv w:val="1"/>
      <w:marLeft w:val="0"/>
      <w:marRight w:val="0"/>
      <w:marTop w:val="0"/>
      <w:marBottom w:val="0"/>
      <w:divBdr>
        <w:top w:val="none" w:sz="0" w:space="0" w:color="auto"/>
        <w:left w:val="none" w:sz="0" w:space="0" w:color="auto"/>
        <w:bottom w:val="none" w:sz="0" w:space="0" w:color="auto"/>
        <w:right w:val="none" w:sz="0" w:space="0" w:color="auto"/>
      </w:divBdr>
    </w:div>
    <w:div w:id="901015580">
      <w:bodyDiv w:val="1"/>
      <w:marLeft w:val="0"/>
      <w:marRight w:val="0"/>
      <w:marTop w:val="0"/>
      <w:marBottom w:val="0"/>
      <w:divBdr>
        <w:top w:val="none" w:sz="0" w:space="0" w:color="auto"/>
        <w:left w:val="none" w:sz="0" w:space="0" w:color="auto"/>
        <w:bottom w:val="none" w:sz="0" w:space="0" w:color="auto"/>
        <w:right w:val="none" w:sz="0" w:space="0" w:color="auto"/>
      </w:divBdr>
    </w:div>
    <w:div w:id="903105614">
      <w:bodyDiv w:val="1"/>
      <w:marLeft w:val="0"/>
      <w:marRight w:val="0"/>
      <w:marTop w:val="0"/>
      <w:marBottom w:val="0"/>
      <w:divBdr>
        <w:top w:val="none" w:sz="0" w:space="0" w:color="auto"/>
        <w:left w:val="none" w:sz="0" w:space="0" w:color="auto"/>
        <w:bottom w:val="none" w:sz="0" w:space="0" w:color="auto"/>
        <w:right w:val="none" w:sz="0" w:space="0" w:color="auto"/>
      </w:divBdr>
    </w:div>
    <w:div w:id="952251721">
      <w:bodyDiv w:val="1"/>
      <w:marLeft w:val="0"/>
      <w:marRight w:val="0"/>
      <w:marTop w:val="0"/>
      <w:marBottom w:val="0"/>
      <w:divBdr>
        <w:top w:val="none" w:sz="0" w:space="0" w:color="auto"/>
        <w:left w:val="none" w:sz="0" w:space="0" w:color="auto"/>
        <w:bottom w:val="none" w:sz="0" w:space="0" w:color="auto"/>
        <w:right w:val="none" w:sz="0" w:space="0" w:color="auto"/>
      </w:divBdr>
    </w:div>
    <w:div w:id="958994453">
      <w:bodyDiv w:val="1"/>
      <w:marLeft w:val="0"/>
      <w:marRight w:val="0"/>
      <w:marTop w:val="0"/>
      <w:marBottom w:val="0"/>
      <w:divBdr>
        <w:top w:val="none" w:sz="0" w:space="0" w:color="auto"/>
        <w:left w:val="none" w:sz="0" w:space="0" w:color="auto"/>
        <w:bottom w:val="none" w:sz="0" w:space="0" w:color="auto"/>
        <w:right w:val="none" w:sz="0" w:space="0" w:color="auto"/>
      </w:divBdr>
      <w:divsChild>
        <w:div w:id="1170104185">
          <w:marLeft w:val="547"/>
          <w:marRight w:val="0"/>
          <w:marTop w:val="0"/>
          <w:marBottom w:val="0"/>
          <w:divBdr>
            <w:top w:val="none" w:sz="0" w:space="0" w:color="auto"/>
            <w:left w:val="none" w:sz="0" w:space="0" w:color="auto"/>
            <w:bottom w:val="none" w:sz="0" w:space="0" w:color="auto"/>
            <w:right w:val="none" w:sz="0" w:space="0" w:color="auto"/>
          </w:divBdr>
        </w:div>
      </w:divsChild>
    </w:div>
    <w:div w:id="961809692">
      <w:bodyDiv w:val="1"/>
      <w:marLeft w:val="0"/>
      <w:marRight w:val="0"/>
      <w:marTop w:val="0"/>
      <w:marBottom w:val="0"/>
      <w:divBdr>
        <w:top w:val="none" w:sz="0" w:space="0" w:color="auto"/>
        <w:left w:val="none" w:sz="0" w:space="0" w:color="auto"/>
        <w:bottom w:val="none" w:sz="0" w:space="0" w:color="auto"/>
        <w:right w:val="none" w:sz="0" w:space="0" w:color="auto"/>
      </w:divBdr>
      <w:divsChild>
        <w:div w:id="1773939848">
          <w:marLeft w:val="1267"/>
          <w:marRight w:val="0"/>
          <w:marTop w:val="0"/>
          <w:marBottom w:val="0"/>
          <w:divBdr>
            <w:top w:val="none" w:sz="0" w:space="0" w:color="auto"/>
            <w:left w:val="none" w:sz="0" w:space="0" w:color="auto"/>
            <w:bottom w:val="none" w:sz="0" w:space="0" w:color="auto"/>
            <w:right w:val="none" w:sz="0" w:space="0" w:color="auto"/>
          </w:divBdr>
        </w:div>
        <w:div w:id="1535920692">
          <w:marLeft w:val="1267"/>
          <w:marRight w:val="0"/>
          <w:marTop w:val="0"/>
          <w:marBottom w:val="0"/>
          <w:divBdr>
            <w:top w:val="none" w:sz="0" w:space="0" w:color="auto"/>
            <w:left w:val="none" w:sz="0" w:space="0" w:color="auto"/>
            <w:bottom w:val="none" w:sz="0" w:space="0" w:color="auto"/>
            <w:right w:val="none" w:sz="0" w:space="0" w:color="auto"/>
          </w:divBdr>
        </w:div>
        <w:div w:id="1712144170">
          <w:marLeft w:val="1267"/>
          <w:marRight w:val="0"/>
          <w:marTop w:val="0"/>
          <w:marBottom w:val="0"/>
          <w:divBdr>
            <w:top w:val="none" w:sz="0" w:space="0" w:color="auto"/>
            <w:left w:val="none" w:sz="0" w:space="0" w:color="auto"/>
            <w:bottom w:val="none" w:sz="0" w:space="0" w:color="auto"/>
            <w:right w:val="none" w:sz="0" w:space="0" w:color="auto"/>
          </w:divBdr>
        </w:div>
        <w:div w:id="1892572840">
          <w:marLeft w:val="1267"/>
          <w:marRight w:val="0"/>
          <w:marTop w:val="0"/>
          <w:marBottom w:val="0"/>
          <w:divBdr>
            <w:top w:val="none" w:sz="0" w:space="0" w:color="auto"/>
            <w:left w:val="none" w:sz="0" w:space="0" w:color="auto"/>
            <w:bottom w:val="none" w:sz="0" w:space="0" w:color="auto"/>
            <w:right w:val="none" w:sz="0" w:space="0" w:color="auto"/>
          </w:divBdr>
        </w:div>
        <w:div w:id="82069894">
          <w:marLeft w:val="1267"/>
          <w:marRight w:val="0"/>
          <w:marTop w:val="0"/>
          <w:marBottom w:val="0"/>
          <w:divBdr>
            <w:top w:val="none" w:sz="0" w:space="0" w:color="auto"/>
            <w:left w:val="none" w:sz="0" w:space="0" w:color="auto"/>
            <w:bottom w:val="none" w:sz="0" w:space="0" w:color="auto"/>
            <w:right w:val="none" w:sz="0" w:space="0" w:color="auto"/>
          </w:divBdr>
        </w:div>
        <w:div w:id="91631364">
          <w:marLeft w:val="1267"/>
          <w:marRight w:val="0"/>
          <w:marTop w:val="0"/>
          <w:marBottom w:val="0"/>
          <w:divBdr>
            <w:top w:val="none" w:sz="0" w:space="0" w:color="auto"/>
            <w:left w:val="none" w:sz="0" w:space="0" w:color="auto"/>
            <w:bottom w:val="none" w:sz="0" w:space="0" w:color="auto"/>
            <w:right w:val="none" w:sz="0" w:space="0" w:color="auto"/>
          </w:divBdr>
        </w:div>
      </w:divsChild>
    </w:div>
    <w:div w:id="973220505">
      <w:bodyDiv w:val="1"/>
      <w:marLeft w:val="0"/>
      <w:marRight w:val="0"/>
      <w:marTop w:val="0"/>
      <w:marBottom w:val="0"/>
      <w:divBdr>
        <w:top w:val="none" w:sz="0" w:space="0" w:color="auto"/>
        <w:left w:val="none" w:sz="0" w:space="0" w:color="auto"/>
        <w:bottom w:val="none" w:sz="0" w:space="0" w:color="auto"/>
        <w:right w:val="none" w:sz="0" w:space="0" w:color="auto"/>
      </w:divBdr>
    </w:div>
    <w:div w:id="1056514856">
      <w:bodyDiv w:val="1"/>
      <w:marLeft w:val="0"/>
      <w:marRight w:val="0"/>
      <w:marTop w:val="0"/>
      <w:marBottom w:val="0"/>
      <w:divBdr>
        <w:top w:val="none" w:sz="0" w:space="0" w:color="auto"/>
        <w:left w:val="none" w:sz="0" w:space="0" w:color="auto"/>
        <w:bottom w:val="none" w:sz="0" w:space="0" w:color="auto"/>
        <w:right w:val="none" w:sz="0" w:space="0" w:color="auto"/>
      </w:divBdr>
    </w:div>
    <w:div w:id="1101218645">
      <w:bodyDiv w:val="1"/>
      <w:marLeft w:val="0"/>
      <w:marRight w:val="0"/>
      <w:marTop w:val="0"/>
      <w:marBottom w:val="0"/>
      <w:divBdr>
        <w:top w:val="none" w:sz="0" w:space="0" w:color="auto"/>
        <w:left w:val="none" w:sz="0" w:space="0" w:color="auto"/>
        <w:bottom w:val="none" w:sz="0" w:space="0" w:color="auto"/>
        <w:right w:val="none" w:sz="0" w:space="0" w:color="auto"/>
      </w:divBdr>
    </w:div>
    <w:div w:id="1117799575">
      <w:bodyDiv w:val="1"/>
      <w:marLeft w:val="0"/>
      <w:marRight w:val="0"/>
      <w:marTop w:val="0"/>
      <w:marBottom w:val="0"/>
      <w:divBdr>
        <w:top w:val="none" w:sz="0" w:space="0" w:color="auto"/>
        <w:left w:val="none" w:sz="0" w:space="0" w:color="auto"/>
        <w:bottom w:val="none" w:sz="0" w:space="0" w:color="auto"/>
        <w:right w:val="none" w:sz="0" w:space="0" w:color="auto"/>
      </w:divBdr>
    </w:div>
    <w:div w:id="1124882907">
      <w:bodyDiv w:val="1"/>
      <w:marLeft w:val="0"/>
      <w:marRight w:val="0"/>
      <w:marTop w:val="0"/>
      <w:marBottom w:val="0"/>
      <w:divBdr>
        <w:top w:val="none" w:sz="0" w:space="0" w:color="auto"/>
        <w:left w:val="none" w:sz="0" w:space="0" w:color="auto"/>
        <w:bottom w:val="none" w:sz="0" w:space="0" w:color="auto"/>
        <w:right w:val="none" w:sz="0" w:space="0" w:color="auto"/>
      </w:divBdr>
    </w:div>
    <w:div w:id="1127314337">
      <w:bodyDiv w:val="1"/>
      <w:marLeft w:val="0"/>
      <w:marRight w:val="0"/>
      <w:marTop w:val="0"/>
      <w:marBottom w:val="0"/>
      <w:divBdr>
        <w:top w:val="none" w:sz="0" w:space="0" w:color="auto"/>
        <w:left w:val="none" w:sz="0" w:space="0" w:color="auto"/>
        <w:bottom w:val="none" w:sz="0" w:space="0" w:color="auto"/>
        <w:right w:val="none" w:sz="0" w:space="0" w:color="auto"/>
      </w:divBdr>
    </w:div>
    <w:div w:id="1171336941">
      <w:bodyDiv w:val="1"/>
      <w:marLeft w:val="0"/>
      <w:marRight w:val="0"/>
      <w:marTop w:val="0"/>
      <w:marBottom w:val="0"/>
      <w:divBdr>
        <w:top w:val="none" w:sz="0" w:space="0" w:color="auto"/>
        <w:left w:val="none" w:sz="0" w:space="0" w:color="auto"/>
        <w:bottom w:val="none" w:sz="0" w:space="0" w:color="auto"/>
        <w:right w:val="none" w:sz="0" w:space="0" w:color="auto"/>
      </w:divBdr>
    </w:div>
    <w:div w:id="1266227015">
      <w:bodyDiv w:val="1"/>
      <w:marLeft w:val="0"/>
      <w:marRight w:val="0"/>
      <w:marTop w:val="0"/>
      <w:marBottom w:val="0"/>
      <w:divBdr>
        <w:top w:val="none" w:sz="0" w:space="0" w:color="auto"/>
        <w:left w:val="none" w:sz="0" w:space="0" w:color="auto"/>
        <w:bottom w:val="none" w:sz="0" w:space="0" w:color="auto"/>
        <w:right w:val="none" w:sz="0" w:space="0" w:color="auto"/>
      </w:divBdr>
    </w:div>
    <w:div w:id="1281952387">
      <w:bodyDiv w:val="1"/>
      <w:marLeft w:val="0"/>
      <w:marRight w:val="0"/>
      <w:marTop w:val="0"/>
      <w:marBottom w:val="0"/>
      <w:divBdr>
        <w:top w:val="none" w:sz="0" w:space="0" w:color="auto"/>
        <w:left w:val="none" w:sz="0" w:space="0" w:color="auto"/>
        <w:bottom w:val="none" w:sz="0" w:space="0" w:color="auto"/>
        <w:right w:val="none" w:sz="0" w:space="0" w:color="auto"/>
      </w:divBdr>
    </w:div>
    <w:div w:id="1297956528">
      <w:bodyDiv w:val="1"/>
      <w:marLeft w:val="0"/>
      <w:marRight w:val="0"/>
      <w:marTop w:val="0"/>
      <w:marBottom w:val="0"/>
      <w:divBdr>
        <w:top w:val="none" w:sz="0" w:space="0" w:color="auto"/>
        <w:left w:val="none" w:sz="0" w:space="0" w:color="auto"/>
        <w:bottom w:val="none" w:sz="0" w:space="0" w:color="auto"/>
        <w:right w:val="none" w:sz="0" w:space="0" w:color="auto"/>
      </w:divBdr>
      <w:divsChild>
        <w:div w:id="1035156716">
          <w:marLeft w:val="547"/>
          <w:marRight w:val="0"/>
          <w:marTop w:val="0"/>
          <w:marBottom w:val="0"/>
          <w:divBdr>
            <w:top w:val="none" w:sz="0" w:space="0" w:color="auto"/>
            <w:left w:val="none" w:sz="0" w:space="0" w:color="auto"/>
            <w:bottom w:val="none" w:sz="0" w:space="0" w:color="auto"/>
            <w:right w:val="none" w:sz="0" w:space="0" w:color="auto"/>
          </w:divBdr>
        </w:div>
      </w:divsChild>
    </w:div>
    <w:div w:id="1315645071">
      <w:bodyDiv w:val="1"/>
      <w:marLeft w:val="0"/>
      <w:marRight w:val="0"/>
      <w:marTop w:val="0"/>
      <w:marBottom w:val="0"/>
      <w:divBdr>
        <w:top w:val="none" w:sz="0" w:space="0" w:color="auto"/>
        <w:left w:val="none" w:sz="0" w:space="0" w:color="auto"/>
        <w:bottom w:val="none" w:sz="0" w:space="0" w:color="auto"/>
        <w:right w:val="none" w:sz="0" w:space="0" w:color="auto"/>
      </w:divBdr>
    </w:div>
    <w:div w:id="1395541955">
      <w:bodyDiv w:val="1"/>
      <w:marLeft w:val="0"/>
      <w:marRight w:val="0"/>
      <w:marTop w:val="0"/>
      <w:marBottom w:val="0"/>
      <w:divBdr>
        <w:top w:val="none" w:sz="0" w:space="0" w:color="auto"/>
        <w:left w:val="none" w:sz="0" w:space="0" w:color="auto"/>
        <w:bottom w:val="none" w:sz="0" w:space="0" w:color="auto"/>
        <w:right w:val="none" w:sz="0" w:space="0" w:color="auto"/>
      </w:divBdr>
      <w:divsChild>
        <w:div w:id="1112362538">
          <w:marLeft w:val="360"/>
          <w:marRight w:val="0"/>
          <w:marTop w:val="200"/>
          <w:marBottom w:val="0"/>
          <w:divBdr>
            <w:top w:val="none" w:sz="0" w:space="0" w:color="auto"/>
            <w:left w:val="none" w:sz="0" w:space="0" w:color="auto"/>
            <w:bottom w:val="none" w:sz="0" w:space="0" w:color="auto"/>
            <w:right w:val="none" w:sz="0" w:space="0" w:color="auto"/>
          </w:divBdr>
        </w:div>
        <w:div w:id="807018277">
          <w:marLeft w:val="360"/>
          <w:marRight w:val="0"/>
          <w:marTop w:val="200"/>
          <w:marBottom w:val="0"/>
          <w:divBdr>
            <w:top w:val="none" w:sz="0" w:space="0" w:color="auto"/>
            <w:left w:val="none" w:sz="0" w:space="0" w:color="auto"/>
            <w:bottom w:val="none" w:sz="0" w:space="0" w:color="auto"/>
            <w:right w:val="none" w:sz="0" w:space="0" w:color="auto"/>
          </w:divBdr>
        </w:div>
        <w:div w:id="350255329">
          <w:marLeft w:val="360"/>
          <w:marRight w:val="0"/>
          <w:marTop w:val="200"/>
          <w:marBottom w:val="0"/>
          <w:divBdr>
            <w:top w:val="none" w:sz="0" w:space="0" w:color="auto"/>
            <w:left w:val="none" w:sz="0" w:space="0" w:color="auto"/>
            <w:bottom w:val="none" w:sz="0" w:space="0" w:color="auto"/>
            <w:right w:val="none" w:sz="0" w:space="0" w:color="auto"/>
          </w:divBdr>
        </w:div>
        <w:div w:id="1040712005">
          <w:marLeft w:val="360"/>
          <w:marRight w:val="0"/>
          <w:marTop w:val="200"/>
          <w:marBottom w:val="0"/>
          <w:divBdr>
            <w:top w:val="none" w:sz="0" w:space="0" w:color="auto"/>
            <w:left w:val="none" w:sz="0" w:space="0" w:color="auto"/>
            <w:bottom w:val="none" w:sz="0" w:space="0" w:color="auto"/>
            <w:right w:val="none" w:sz="0" w:space="0" w:color="auto"/>
          </w:divBdr>
        </w:div>
        <w:div w:id="1731154598">
          <w:marLeft w:val="360"/>
          <w:marRight w:val="0"/>
          <w:marTop w:val="200"/>
          <w:marBottom w:val="0"/>
          <w:divBdr>
            <w:top w:val="none" w:sz="0" w:space="0" w:color="auto"/>
            <w:left w:val="none" w:sz="0" w:space="0" w:color="auto"/>
            <w:bottom w:val="none" w:sz="0" w:space="0" w:color="auto"/>
            <w:right w:val="none" w:sz="0" w:space="0" w:color="auto"/>
          </w:divBdr>
        </w:div>
      </w:divsChild>
    </w:div>
    <w:div w:id="1437940533">
      <w:bodyDiv w:val="1"/>
      <w:marLeft w:val="0"/>
      <w:marRight w:val="0"/>
      <w:marTop w:val="0"/>
      <w:marBottom w:val="0"/>
      <w:divBdr>
        <w:top w:val="none" w:sz="0" w:space="0" w:color="auto"/>
        <w:left w:val="none" w:sz="0" w:space="0" w:color="auto"/>
        <w:bottom w:val="none" w:sz="0" w:space="0" w:color="auto"/>
        <w:right w:val="none" w:sz="0" w:space="0" w:color="auto"/>
      </w:divBdr>
    </w:div>
    <w:div w:id="1506625041">
      <w:bodyDiv w:val="1"/>
      <w:marLeft w:val="0"/>
      <w:marRight w:val="0"/>
      <w:marTop w:val="0"/>
      <w:marBottom w:val="0"/>
      <w:divBdr>
        <w:top w:val="none" w:sz="0" w:space="0" w:color="auto"/>
        <w:left w:val="none" w:sz="0" w:space="0" w:color="auto"/>
        <w:bottom w:val="none" w:sz="0" w:space="0" w:color="auto"/>
        <w:right w:val="none" w:sz="0" w:space="0" w:color="auto"/>
      </w:divBdr>
    </w:div>
    <w:div w:id="1515994596">
      <w:bodyDiv w:val="1"/>
      <w:marLeft w:val="0"/>
      <w:marRight w:val="0"/>
      <w:marTop w:val="0"/>
      <w:marBottom w:val="0"/>
      <w:divBdr>
        <w:top w:val="none" w:sz="0" w:space="0" w:color="auto"/>
        <w:left w:val="none" w:sz="0" w:space="0" w:color="auto"/>
        <w:bottom w:val="none" w:sz="0" w:space="0" w:color="auto"/>
        <w:right w:val="none" w:sz="0" w:space="0" w:color="auto"/>
      </w:divBdr>
    </w:div>
    <w:div w:id="1536578223">
      <w:bodyDiv w:val="1"/>
      <w:marLeft w:val="0"/>
      <w:marRight w:val="0"/>
      <w:marTop w:val="0"/>
      <w:marBottom w:val="0"/>
      <w:divBdr>
        <w:top w:val="none" w:sz="0" w:space="0" w:color="auto"/>
        <w:left w:val="none" w:sz="0" w:space="0" w:color="auto"/>
        <w:bottom w:val="none" w:sz="0" w:space="0" w:color="auto"/>
        <w:right w:val="none" w:sz="0" w:space="0" w:color="auto"/>
      </w:divBdr>
      <w:divsChild>
        <w:div w:id="1182166256">
          <w:marLeft w:val="547"/>
          <w:marRight w:val="0"/>
          <w:marTop w:val="0"/>
          <w:marBottom w:val="0"/>
          <w:divBdr>
            <w:top w:val="none" w:sz="0" w:space="0" w:color="auto"/>
            <w:left w:val="none" w:sz="0" w:space="0" w:color="auto"/>
            <w:bottom w:val="none" w:sz="0" w:space="0" w:color="auto"/>
            <w:right w:val="none" w:sz="0" w:space="0" w:color="auto"/>
          </w:divBdr>
        </w:div>
      </w:divsChild>
    </w:div>
    <w:div w:id="1581213842">
      <w:bodyDiv w:val="1"/>
      <w:marLeft w:val="0"/>
      <w:marRight w:val="0"/>
      <w:marTop w:val="0"/>
      <w:marBottom w:val="0"/>
      <w:divBdr>
        <w:top w:val="none" w:sz="0" w:space="0" w:color="auto"/>
        <w:left w:val="none" w:sz="0" w:space="0" w:color="auto"/>
        <w:bottom w:val="none" w:sz="0" w:space="0" w:color="auto"/>
        <w:right w:val="none" w:sz="0" w:space="0" w:color="auto"/>
      </w:divBdr>
    </w:div>
    <w:div w:id="1613197990">
      <w:bodyDiv w:val="1"/>
      <w:marLeft w:val="0"/>
      <w:marRight w:val="0"/>
      <w:marTop w:val="0"/>
      <w:marBottom w:val="0"/>
      <w:divBdr>
        <w:top w:val="none" w:sz="0" w:space="0" w:color="auto"/>
        <w:left w:val="none" w:sz="0" w:space="0" w:color="auto"/>
        <w:bottom w:val="none" w:sz="0" w:space="0" w:color="auto"/>
        <w:right w:val="none" w:sz="0" w:space="0" w:color="auto"/>
      </w:divBdr>
      <w:divsChild>
        <w:div w:id="1818061587">
          <w:marLeft w:val="547"/>
          <w:marRight w:val="0"/>
          <w:marTop w:val="0"/>
          <w:marBottom w:val="0"/>
          <w:divBdr>
            <w:top w:val="none" w:sz="0" w:space="0" w:color="auto"/>
            <w:left w:val="none" w:sz="0" w:space="0" w:color="auto"/>
            <w:bottom w:val="none" w:sz="0" w:space="0" w:color="auto"/>
            <w:right w:val="none" w:sz="0" w:space="0" w:color="auto"/>
          </w:divBdr>
        </w:div>
        <w:div w:id="640115551">
          <w:marLeft w:val="547"/>
          <w:marRight w:val="0"/>
          <w:marTop w:val="0"/>
          <w:marBottom w:val="0"/>
          <w:divBdr>
            <w:top w:val="none" w:sz="0" w:space="0" w:color="auto"/>
            <w:left w:val="none" w:sz="0" w:space="0" w:color="auto"/>
            <w:bottom w:val="none" w:sz="0" w:space="0" w:color="auto"/>
            <w:right w:val="none" w:sz="0" w:space="0" w:color="auto"/>
          </w:divBdr>
        </w:div>
      </w:divsChild>
    </w:div>
    <w:div w:id="1647736517">
      <w:bodyDiv w:val="1"/>
      <w:marLeft w:val="0"/>
      <w:marRight w:val="0"/>
      <w:marTop w:val="0"/>
      <w:marBottom w:val="0"/>
      <w:divBdr>
        <w:top w:val="none" w:sz="0" w:space="0" w:color="auto"/>
        <w:left w:val="none" w:sz="0" w:space="0" w:color="auto"/>
        <w:bottom w:val="none" w:sz="0" w:space="0" w:color="auto"/>
        <w:right w:val="none" w:sz="0" w:space="0" w:color="auto"/>
      </w:divBdr>
    </w:div>
    <w:div w:id="1686202917">
      <w:bodyDiv w:val="1"/>
      <w:marLeft w:val="0"/>
      <w:marRight w:val="0"/>
      <w:marTop w:val="0"/>
      <w:marBottom w:val="0"/>
      <w:divBdr>
        <w:top w:val="none" w:sz="0" w:space="0" w:color="auto"/>
        <w:left w:val="none" w:sz="0" w:space="0" w:color="auto"/>
        <w:bottom w:val="none" w:sz="0" w:space="0" w:color="auto"/>
        <w:right w:val="none" w:sz="0" w:space="0" w:color="auto"/>
      </w:divBdr>
    </w:div>
    <w:div w:id="1698307399">
      <w:bodyDiv w:val="1"/>
      <w:marLeft w:val="0"/>
      <w:marRight w:val="0"/>
      <w:marTop w:val="0"/>
      <w:marBottom w:val="0"/>
      <w:divBdr>
        <w:top w:val="none" w:sz="0" w:space="0" w:color="auto"/>
        <w:left w:val="none" w:sz="0" w:space="0" w:color="auto"/>
        <w:bottom w:val="none" w:sz="0" w:space="0" w:color="auto"/>
        <w:right w:val="none" w:sz="0" w:space="0" w:color="auto"/>
      </w:divBdr>
    </w:div>
    <w:div w:id="1749035122">
      <w:bodyDiv w:val="1"/>
      <w:marLeft w:val="0"/>
      <w:marRight w:val="0"/>
      <w:marTop w:val="0"/>
      <w:marBottom w:val="0"/>
      <w:divBdr>
        <w:top w:val="none" w:sz="0" w:space="0" w:color="auto"/>
        <w:left w:val="none" w:sz="0" w:space="0" w:color="auto"/>
        <w:bottom w:val="none" w:sz="0" w:space="0" w:color="auto"/>
        <w:right w:val="none" w:sz="0" w:space="0" w:color="auto"/>
      </w:divBdr>
    </w:div>
    <w:div w:id="1832140332">
      <w:bodyDiv w:val="1"/>
      <w:marLeft w:val="0"/>
      <w:marRight w:val="0"/>
      <w:marTop w:val="0"/>
      <w:marBottom w:val="0"/>
      <w:divBdr>
        <w:top w:val="none" w:sz="0" w:space="0" w:color="auto"/>
        <w:left w:val="none" w:sz="0" w:space="0" w:color="auto"/>
        <w:bottom w:val="none" w:sz="0" w:space="0" w:color="auto"/>
        <w:right w:val="none" w:sz="0" w:space="0" w:color="auto"/>
      </w:divBdr>
      <w:divsChild>
        <w:div w:id="710764702">
          <w:marLeft w:val="1152"/>
          <w:marRight w:val="0"/>
          <w:marTop w:val="0"/>
          <w:marBottom w:val="40"/>
          <w:divBdr>
            <w:top w:val="none" w:sz="0" w:space="0" w:color="auto"/>
            <w:left w:val="none" w:sz="0" w:space="0" w:color="auto"/>
            <w:bottom w:val="none" w:sz="0" w:space="0" w:color="auto"/>
            <w:right w:val="none" w:sz="0" w:space="0" w:color="auto"/>
          </w:divBdr>
        </w:div>
        <w:div w:id="752896985">
          <w:marLeft w:val="1152"/>
          <w:marRight w:val="0"/>
          <w:marTop w:val="0"/>
          <w:marBottom w:val="40"/>
          <w:divBdr>
            <w:top w:val="none" w:sz="0" w:space="0" w:color="auto"/>
            <w:left w:val="none" w:sz="0" w:space="0" w:color="auto"/>
            <w:bottom w:val="none" w:sz="0" w:space="0" w:color="auto"/>
            <w:right w:val="none" w:sz="0" w:space="0" w:color="auto"/>
          </w:divBdr>
        </w:div>
        <w:div w:id="709184291">
          <w:marLeft w:val="1152"/>
          <w:marRight w:val="0"/>
          <w:marTop w:val="0"/>
          <w:marBottom w:val="40"/>
          <w:divBdr>
            <w:top w:val="none" w:sz="0" w:space="0" w:color="auto"/>
            <w:left w:val="none" w:sz="0" w:space="0" w:color="auto"/>
            <w:bottom w:val="none" w:sz="0" w:space="0" w:color="auto"/>
            <w:right w:val="none" w:sz="0" w:space="0" w:color="auto"/>
          </w:divBdr>
        </w:div>
        <w:div w:id="1026832764">
          <w:marLeft w:val="1152"/>
          <w:marRight w:val="0"/>
          <w:marTop w:val="0"/>
          <w:marBottom w:val="40"/>
          <w:divBdr>
            <w:top w:val="none" w:sz="0" w:space="0" w:color="auto"/>
            <w:left w:val="none" w:sz="0" w:space="0" w:color="auto"/>
            <w:bottom w:val="none" w:sz="0" w:space="0" w:color="auto"/>
            <w:right w:val="none" w:sz="0" w:space="0" w:color="auto"/>
          </w:divBdr>
        </w:div>
        <w:div w:id="1656493773">
          <w:marLeft w:val="1152"/>
          <w:marRight w:val="0"/>
          <w:marTop w:val="0"/>
          <w:marBottom w:val="40"/>
          <w:divBdr>
            <w:top w:val="none" w:sz="0" w:space="0" w:color="auto"/>
            <w:left w:val="none" w:sz="0" w:space="0" w:color="auto"/>
            <w:bottom w:val="none" w:sz="0" w:space="0" w:color="auto"/>
            <w:right w:val="none" w:sz="0" w:space="0" w:color="auto"/>
          </w:divBdr>
        </w:div>
        <w:div w:id="1802844812">
          <w:marLeft w:val="1152"/>
          <w:marRight w:val="0"/>
          <w:marTop w:val="0"/>
          <w:marBottom w:val="40"/>
          <w:divBdr>
            <w:top w:val="none" w:sz="0" w:space="0" w:color="auto"/>
            <w:left w:val="none" w:sz="0" w:space="0" w:color="auto"/>
            <w:bottom w:val="none" w:sz="0" w:space="0" w:color="auto"/>
            <w:right w:val="none" w:sz="0" w:space="0" w:color="auto"/>
          </w:divBdr>
        </w:div>
        <w:div w:id="778523965">
          <w:marLeft w:val="1152"/>
          <w:marRight w:val="0"/>
          <w:marTop w:val="0"/>
          <w:marBottom w:val="40"/>
          <w:divBdr>
            <w:top w:val="none" w:sz="0" w:space="0" w:color="auto"/>
            <w:left w:val="none" w:sz="0" w:space="0" w:color="auto"/>
            <w:bottom w:val="none" w:sz="0" w:space="0" w:color="auto"/>
            <w:right w:val="none" w:sz="0" w:space="0" w:color="auto"/>
          </w:divBdr>
        </w:div>
        <w:div w:id="850609250">
          <w:marLeft w:val="432"/>
          <w:marRight w:val="0"/>
          <w:marTop w:val="0"/>
          <w:marBottom w:val="40"/>
          <w:divBdr>
            <w:top w:val="none" w:sz="0" w:space="0" w:color="auto"/>
            <w:left w:val="none" w:sz="0" w:space="0" w:color="auto"/>
            <w:bottom w:val="none" w:sz="0" w:space="0" w:color="auto"/>
            <w:right w:val="none" w:sz="0" w:space="0" w:color="auto"/>
          </w:divBdr>
        </w:div>
        <w:div w:id="1157452181">
          <w:marLeft w:val="1152"/>
          <w:marRight w:val="0"/>
          <w:marTop w:val="0"/>
          <w:marBottom w:val="40"/>
          <w:divBdr>
            <w:top w:val="none" w:sz="0" w:space="0" w:color="auto"/>
            <w:left w:val="none" w:sz="0" w:space="0" w:color="auto"/>
            <w:bottom w:val="none" w:sz="0" w:space="0" w:color="auto"/>
            <w:right w:val="none" w:sz="0" w:space="0" w:color="auto"/>
          </w:divBdr>
        </w:div>
      </w:divsChild>
    </w:div>
    <w:div w:id="1839882393">
      <w:bodyDiv w:val="1"/>
      <w:marLeft w:val="0"/>
      <w:marRight w:val="0"/>
      <w:marTop w:val="0"/>
      <w:marBottom w:val="0"/>
      <w:divBdr>
        <w:top w:val="none" w:sz="0" w:space="0" w:color="auto"/>
        <w:left w:val="none" w:sz="0" w:space="0" w:color="auto"/>
        <w:bottom w:val="none" w:sz="0" w:space="0" w:color="auto"/>
        <w:right w:val="none" w:sz="0" w:space="0" w:color="auto"/>
      </w:divBdr>
    </w:div>
    <w:div w:id="1887794651">
      <w:bodyDiv w:val="1"/>
      <w:marLeft w:val="0"/>
      <w:marRight w:val="0"/>
      <w:marTop w:val="0"/>
      <w:marBottom w:val="0"/>
      <w:divBdr>
        <w:top w:val="none" w:sz="0" w:space="0" w:color="auto"/>
        <w:left w:val="none" w:sz="0" w:space="0" w:color="auto"/>
        <w:bottom w:val="none" w:sz="0" w:space="0" w:color="auto"/>
        <w:right w:val="none" w:sz="0" w:space="0" w:color="auto"/>
      </w:divBdr>
    </w:div>
    <w:div w:id="1931884955">
      <w:bodyDiv w:val="1"/>
      <w:marLeft w:val="0"/>
      <w:marRight w:val="0"/>
      <w:marTop w:val="0"/>
      <w:marBottom w:val="0"/>
      <w:divBdr>
        <w:top w:val="none" w:sz="0" w:space="0" w:color="auto"/>
        <w:left w:val="none" w:sz="0" w:space="0" w:color="auto"/>
        <w:bottom w:val="none" w:sz="0" w:space="0" w:color="auto"/>
        <w:right w:val="none" w:sz="0" w:space="0" w:color="auto"/>
      </w:divBdr>
    </w:div>
    <w:div w:id="1993217652">
      <w:bodyDiv w:val="1"/>
      <w:marLeft w:val="0"/>
      <w:marRight w:val="0"/>
      <w:marTop w:val="0"/>
      <w:marBottom w:val="0"/>
      <w:divBdr>
        <w:top w:val="none" w:sz="0" w:space="0" w:color="auto"/>
        <w:left w:val="none" w:sz="0" w:space="0" w:color="auto"/>
        <w:bottom w:val="none" w:sz="0" w:space="0" w:color="auto"/>
        <w:right w:val="none" w:sz="0" w:space="0" w:color="auto"/>
      </w:divBdr>
      <w:divsChild>
        <w:div w:id="2060350599">
          <w:marLeft w:val="547"/>
          <w:marRight w:val="0"/>
          <w:marTop w:val="0"/>
          <w:marBottom w:val="0"/>
          <w:divBdr>
            <w:top w:val="none" w:sz="0" w:space="0" w:color="auto"/>
            <w:left w:val="none" w:sz="0" w:space="0" w:color="auto"/>
            <w:bottom w:val="none" w:sz="0" w:space="0" w:color="auto"/>
            <w:right w:val="none" w:sz="0" w:space="0" w:color="auto"/>
          </w:divBdr>
        </w:div>
      </w:divsChild>
    </w:div>
    <w:div w:id="2035613715">
      <w:bodyDiv w:val="1"/>
      <w:marLeft w:val="0"/>
      <w:marRight w:val="0"/>
      <w:marTop w:val="0"/>
      <w:marBottom w:val="0"/>
      <w:divBdr>
        <w:top w:val="none" w:sz="0" w:space="0" w:color="auto"/>
        <w:left w:val="none" w:sz="0" w:space="0" w:color="auto"/>
        <w:bottom w:val="none" w:sz="0" w:space="0" w:color="auto"/>
        <w:right w:val="none" w:sz="0" w:space="0" w:color="auto"/>
      </w:divBdr>
      <w:divsChild>
        <w:div w:id="166529747">
          <w:marLeft w:val="0"/>
          <w:marRight w:val="0"/>
          <w:marTop w:val="0"/>
          <w:marBottom w:val="0"/>
          <w:divBdr>
            <w:top w:val="none" w:sz="0" w:space="0" w:color="auto"/>
            <w:left w:val="none" w:sz="0" w:space="0" w:color="auto"/>
            <w:bottom w:val="none" w:sz="0" w:space="0" w:color="auto"/>
            <w:right w:val="none" w:sz="0" w:space="0" w:color="auto"/>
          </w:divBdr>
          <w:divsChild>
            <w:div w:id="663581963">
              <w:marLeft w:val="0"/>
              <w:marRight w:val="0"/>
              <w:marTop w:val="0"/>
              <w:marBottom w:val="0"/>
              <w:divBdr>
                <w:top w:val="none" w:sz="0" w:space="0" w:color="auto"/>
                <w:left w:val="none" w:sz="0" w:space="0" w:color="auto"/>
                <w:bottom w:val="none" w:sz="0" w:space="0" w:color="auto"/>
                <w:right w:val="none" w:sz="0" w:space="0" w:color="auto"/>
              </w:divBdr>
            </w:div>
            <w:div w:id="422847237">
              <w:marLeft w:val="0"/>
              <w:marRight w:val="0"/>
              <w:marTop w:val="0"/>
              <w:marBottom w:val="0"/>
              <w:divBdr>
                <w:top w:val="none" w:sz="0" w:space="0" w:color="auto"/>
                <w:left w:val="none" w:sz="0" w:space="0" w:color="auto"/>
                <w:bottom w:val="none" w:sz="0" w:space="0" w:color="auto"/>
                <w:right w:val="none" w:sz="0" w:space="0" w:color="auto"/>
              </w:divBdr>
            </w:div>
          </w:divsChild>
        </w:div>
        <w:div w:id="1068765024">
          <w:marLeft w:val="0"/>
          <w:marRight w:val="0"/>
          <w:marTop w:val="0"/>
          <w:marBottom w:val="0"/>
          <w:divBdr>
            <w:top w:val="none" w:sz="0" w:space="0" w:color="auto"/>
            <w:left w:val="none" w:sz="0" w:space="0" w:color="auto"/>
            <w:bottom w:val="none" w:sz="0" w:space="0" w:color="auto"/>
            <w:right w:val="none" w:sz="0" w:space="0" w:color="auto"/>
          </w:divBdr>
          <w:divsChild>
            <w:div w:id="876896373">
              <w:marLeft w:val="0"/>
              <w:marRight w:val="0"/>
              <w:marTop w:val="0"/>
              <w:marBottom w:val="0"/>
              <w:divBdr>
                <w:top w:val="none" w:sz="0" w:space="0" w:color="auto"/>
                <w:left w:val="none" w:sz="0" w:space="0" w:color="auto"/>
                <w:bottom w:val="none" w:sz="0" w:space="0" w:color="auto"/>
                <w:right w:val="none" w:sz="0" w:space="0" w:color="auto"/>
              </w:divBdr>
            </w:div>
            <w:div w:id="1976374249">
              <w:marLeft w:val="0"/>
              <w:marRight w:val="0"/>
              <w:marTop w:val="0"/>
              <w:marBottom w:val="0"/>
              <w:divBdr>
                <w:top w:val="none" w:sz="0" w:space="0" w:color="auto"/>
                <w:left w:val="none" w:sz="0" w:space="0" w:color="auto"/>
                <w:bottom w:val="none" w:sz="0" w:space="0" w:color="auto"/>
                <w:right w:val="none" w:sz="0" w:space="0" w:color="auto"/>
              </w:divBdr>
            </w:div>
            <w:div w:id="1798789347">
              <w:marLeft w:val="0"/>
              <w:marRight w:val="0"/>
              <w:marTop w:val="0"/>
              <w:marBottom w:val="0"/>
              <w:divBdr>
                <w:top w:val="none" w:sz="0" w:space="0" w:color="auto"/>
                <w:left w:val="none" w:sz="0" w:space="0" w:color="auto"/>
                <w:bottom w:val="none" w:sz="0" w:space="0" w:color="auto"/>
                <w:right w:val="none" w:sz="0" w:space="0" w:color="auto"/>
              </w:divBdr>
            </w:div>
            <w:div w:id="380595368">
              <w:marLeft w:val="0"/>
              <w:marRight w:val="0"/>
              <w:marTop w:val="0"/>
              <w:marBottom w:val="0"/>
              <w:divBdr>
                <w:top w:val="none" w:sz="0" w:space="0" w:color="auto"/>
                <w:left w:val="none" w:sz="0" w:space="0" w:color="auto"/>
                <w:bottom w:val="none" w:sz="0" w:space="0" w:color="auto"/>
                <w:right w:val="none" w:sz="0" w:space="0" w:color="auto"/>
              </w:divBdr>
            </w:div>
            <w:div w:id="1430276233">
              <w:marLeft w:val="0"/>
              <w:marRight w:val="0"/>
              <w:marTop w:val="0"/>
              <w:marBottom w:val="0"/>
              <w:divBdr>
                <w:top w:val="none" w:sz="0" w:space="0" w:color="auto"/>
                <w:left w:val="none" w:sz="0" w:space="0" w:color="auto"/>
                <w:bottom w:val="none" w:sz="0" w:space="0" w:color="auto"/>
                <w:right w:val="none" w:sz="0" w:space="0" w:color="auto"/>
              </w:divBdr>
            </w:div>
          </w:divsChild>
        </w:div>
        <w:div w:id="1852253266">
          <w:marLeft w:val="0"/>
          <w:marRight w:val="0"/>
          <w:marTop w:val="0"/>
          <w:marBottom w:val="0"/>
          <w:divBdr>
            <w:top w:val="none" w:sz="0" w:space="0" w:color="auto"/>
            <w:left w:val="none" w:sz="0" w:space="0" w:color="auto"/>
            <w:bottom w:val="none" w:sz="0" w:space="0" w:color="auto"/>
            <w:right w:val="none" w:sz="0" w:space="0" w:color="auto"/>
          </w:divBdr>
          <w:divsChild>
            <w:div w:id="1391804178">
              <w:marLeft w:val="0"/>
              <w:marRight w:val="0"/>
              <w:marTop w:val="0"/>
              <w:marBottom w:val="0"/>
              <w:divBdr>
                <w:top w:val="none" w:sz="0" w:space="0" w:color="auto"/>
                <w:left w:val="none" w:sz="0" w:space="0" w:color="auto"/>
                <w:bottom w:val="none" w:sz="0" w:space="0" w:color="auto"/>
                <w:right w:val="none" w:sz="0" w:space="0" w:color="auto"/>
              </w:divBdr>
            </w:div>
            <w:div w:id="579291994">
              <w:marLeft w:val="0"/>
              <w:marRight w:val="0"/>
              <w:marTop w:val="0"/>
              <w:marBottom w:val="0"/>
              <w:divBdr>
                <w:top w:val="none" w:sz="0" w:space="0" w:color="auto"/>
                <w:left w:val="none" w:sz="0" w:space="0" w:color="auto"/>
                <w:bottom w:val="none" w:sz="0" w:space="0" w:color="auto"/>
                <w:right w:val="none" w:sz="0" w:space="0" w:color="auto"/>
              </w:divBdr>
            </w:div>
            <w:div w:id="1378318746">
              <w:marLeft w:val="0"/>
              <w:marRight w:val="0"/>
              <w:marTop w:val="0"/>
              <w:marBottom w:val="0"/>
              <w:divBdr>
                <w:top w:val="none" w:sz="0" w:space="0" w:color="auto"/>
                <w:left w:val="none" w:sz="0" w:space="0" w:color="auto"/>
                <w:bottom w:val="none" w:sz="0" w:space="0" w:color="auto"/>
                <w:right w:val="none" w:sz="0" w:space="0" w:color="auto"/>
              </w:divBdr>
            </w:div>
            <w:div w:id="1789540171">
              <w:marLeft w:val="0"/>
              <w:marRight w:val="0"/>
              <w:marTop w:val="0"/>
              <w:marBottom w:val="0"/>
              <w:divBdr>
                <w:top w:val="none" w:sz="0" w:space="0" w:color="auto"/>
                <w:left w:val="none" w:sz="0" w:space="0" w:color="auto"/>
                <w:bottom w:val="none" w:sz="0" w:space="0" w:color="auto"/>
                <w:right w:val="none" w:sz="0" w:space="0" w:color="auto"/>
              </w:divBdr>
            </w:div>
            <w:div w:id="1487286655">
              <w:marLeft w:val="0"/>
              <w:marRight w:val="0"/>
              <w:marTop w:val="0"/>
              <w:marBottom w:val="0"/>
              <w:divBdr>
                <w:top w:val="none" w:sz="0" w:space="0" w:color="auto"/>
                <w:left w:val="none" w:sz="0" w:space="0" w:color="auto"/>
                <w:bottom w:val="none" w:sz="0" w:space="0" w:color="auto"/>
                <w:right w:val="none" w:sz="0" w:space="0" w:color="auto"/>
              </w:divBdr>
            </w:div>
          </w:divsChild>
        </w:div>
        <w:div w:id="1603604726">
          <w:marLeft w:val="0"/>
          <w:marRight w:val="0"/>
          <w:marTop w:val="0"/>
          <w:marBottom w:val="0"/>
          <w:divBdr>
            <w:top w:val="none" w:sz="0" w:space="0" w:color="auto"/>
            <w:left w:val="none" w:sz="0" w:space="0" w:color="auto"/>
            <w:bottom w:val="none" w:sz="0" w:space="0" w:color="auto"/>
            <w:right w:val="none" w:sz="0" w:space="0" w:color="auto"/>
          </w:divBdr>
          <w:divsChild>
            <w:div w:id="809251688">
              <w:marLeft w:val="0"/>
              <w:marRight w:val="0"/>
              <w:marTop w:val="0"/>
              <w:marBottom w:val="0"/>
              <w:divBdr>
                <w:top w:val="none" w:sz="0" w:space="0" w:color="auto"/>
                <w:left w:val="none" w:sz="0" w:space="0" w:color="auto"/>
                <w:bottom w:val="none" w:sz="0" w:space="0" w:color="auto"/>
                <w:right w:val="none" w:sz="0" w:space="0" w:color="auto"/>
              </w:divBdr>
            </w:div>
            <w:div w:id="638263319">
              <w:marLeft w:val="0"/>
              <w:marRight w:val="0"/>
              <w:marTop w:val="0"/>
              <w:marBottom w:val="0"/>
              <w:divBdr>
                <w:top w:val="none" w:sz="0" w:space="0" w:color="auto"/>
                <w:left w:val="none" w:sz="0" w:space="0" w:color="auto"/>
                <w:bottom w:val="none" w:sz="0" w:space="0" w:color="auto"/>
                <w:right w:val="none" w:sz="0" w:space="0" w:color="auto"/>
              </w:divBdr>
            </w:div>
            <w:div w:id="1055087767">
              <w:marLeft w:val="0"/>
              <w:marRight w:val="0"/>
              <w:marTop w:val="0"/>
              <w:marBottom w:val="0"/>
              <w:divBdr>
                <w:top w:val="none" w:sz="0" w:space="0" w:color="auto"/>
                <w:left w:val="none" w:sz="0" w:space="0" w:color="auto"/>
                <w:bottom w:val="none" w:sz="0" w:space="0" w:color="auto"/>
                <w:right w:val="none" w:sz="0" w:space="0" w:color="auto"/>
              </w:divBdr>
            </w:div>
            <w:div w:id="923875870">
              <w:marLeft w:val="0"/>
              <w:marRight w:val="0"/>
              <w:marTop w:val="0"/>
              <w:marBottom w:val="0"/>
              <w:divBdr>
                <w:top w:val="none" w:sz="0" w:space="0" w:color="auto"/>
                <w:left w:val="none" w:sz="0" w:space="0" w:color="auto"/>
                <w:bottom w:val="none" w:sz="0" w:space="0" w:color="auto"/>
                <w:right w:val="none" w:sz="0" w:space="0" w:color="auto"/>
              </w:divBdr>
            </w:div>
            <w:div w:id="1896236880">
              <w:marLeft w:val="0"/>
              <w:marRight w:val="0"/>
              <w:marTop w:val="0"/>
              <w:marBottom w:val="0"/>
              <w:divBdr>
                <w:top w:val="none" w:sz="0" w:space="0" w:color="auto"/>
                <w:left w:val="none" w:sz="0" w:space="0" w:color="auto"/>
                <w:bottom w:val="none" w:sz="0" w:space="0" w:color="auto"/>
                <w:right w:val="none" w:sz="0" w:space="0" w:color="auto"/>
              </w:divBdr>
            </w:div>
          </w:divsChild>
        </w:div>
        <w:div w:id="1084642186">
          <w:marLeft w:val="0"/>
          <w:marRight w:val="0"/>
          <w:marTop w:val="0"/>
          <w:marBottom w:val="0"/>
          <w:divBdr>
            <w:top w:val="none" w:sz="0" w:space="0" w:color="auto"/>
            <w:left w:val="none" w:sz="0" w:space="0" w:color="auto"/>
            <w:bottom w:val="none" w:sz="0" w:space="0" w:color="auto"/>
            <w:right w:val="none" w:sz="0" w:space="0" w:color="auto"/>
          </w:divBdr>
          <w:divsChild>
            <w:div w:id="1028681968">
              <w:marLeft w:val="0"/>
              <w:marRight w:val="0"/>
              <w:marTop w:val="0"/>
              <w:marBottom w:val="0"/>
              <w:divBdr>
                <w:top w:val="none" w:sz="0" w:space="0" w:color="auto"/>
                <w:left w:val="none" w:sz="0" w:space="0" w:color="auto"/>
                <w:bottom w:val="none" w:sz="0" w:space="0" w:color="auto"/>
                <w:right w:val="none" w:sz="0" w:space="0" w:color="auto"/>
              </w:divBdr>
            </w:div>
            <w:div w:id="1746029122">
              <w:marLeft w:val="0"/>
              <w:marRight w:val="0"/>
              <w:marTop w:val="0"/>
              <w:marBottom w:val="0"/>
              <w:divBdr>
                <w:top w:val="none" w:sz="0" w:space="0" w:color="auto"/>
                <w:left w:val="none" w:sz="0" w:space="0" w:color="auto"/>
                <w:bottom w:val="none" w:sz="0" w:space="0" w:color="auto"/>
                <w:right w:val="none" w:sz="0" w:space="0" w:color="auto"/>
              </w:divBdr>
            </w:div>
            <w:div w:id="517156483">
              <w:marLeft w:val="0"/>
              <w:marRight w:val="0"/>
              <w:marTop w:val="0"/>
              <w:marBottom w:val="0"/>
              <w:divBdr>
                <w:top w:val="none" w:sz="0" w:space="0" w:color="auto"/>
                <w:left w:val="none" w:sz="0" w:space="0" w:color="auto"/>
                <w:bottom w:val="none" w:sz="0" w:space="0" w:color="auto"/>
                <w:right w:val="none" w:sz="0" w:space="0" w:color="auto"/>
              </w:divBdr>
            </w:div>
            <w:div w:id="1831750192">
              <w:marLeft w:val="0"/>
              <w:marRight w:val="0"/>
              <w:marTop w:val="0"/>
              <w:marBottom w:val="0"/>
              <w:divBdr>
                <w:top w:val="none" w:sz="0" w:space="0" w:color="auto"/>
                <w:left w:val="none" w:sz="0" w:space="0" w:color="auto"/>
                <w:bottom w:val="none" w:sz="0" w:space="0" w:color="auto"/>
                <w:right w:val="none" w:sz="0" w:space="0" w:color="auto"/>
              </w:divBdr>
            </w:div>
            <w:div w:id="1527908865">
              <w:marLeft w:val="0"/>
              <w:marRight w:val="0"/>
              <w:marTop w:val="0"/>
              <w:marBottom w:val="0"/>
              <w:divBdr>
                <w:top w:val="none" w:sz="0" w:space="0" w:color="auto"/>
                <w:left w:val="none" w:sz="0" w:space="0" w:color="auto"/>
                <w:bottom w:val="none" w:sz="0" w:space="0" w:color="auto"/>
                <w:right w:val="none" w:sz="0" w:space="0" w:color="auto"/>
              </w:divBdr>
            </w:div>
          </w:divsChild>
        </w:div>
        <w:div w:id="522860104">
          <w:marLeft w:val="0"/>
          <w:marRight w:val="0"/>
          <w:marTop w:val="0"/>
          <w:marBottom w:val="0"/>
          <w:divBdr>
            <w:top w:val="none" w:sz="0" w:space="0" w:color="auto"/>
            <w:left w:val="none" w:sz="0" w:space="0" w:color="auto"/>
            <w:bottom w:val="none" w:sz="0" w:space="0" w:color="auto"/>
            <w:right w:val="none" w:sz="0" w:space="0" w:color="auto"/>
          </w:divBdr>
          <w:divsChild>
            <w:div w:id="1818105027">
              <w:marLeft w:val="0"/>
              <w:marRight w:val="0"/>
              <w:marTop w:val="0"/>
              <w:marBottom w:val="0"/>
              <w:divBdr>
                <w:top w:val="none" w:sz="0" w:space="0" w:color="auto"/>
                <w:left w:val="none" w:sz="0" w:space="0" w:color="auto"/>
                <w:bottom w:val="none" w:sz="0" w:space="0" w:color="auto"/>
                <w:right w:val="none" w:sz="0" w:space="0" w:color="auto"/>
              </w:divBdr>
            </w:div>
            <w:div w:id="314991285">
              <w:marLeft w:val="0"/>
              <w:marRight w:val="0"/>
              <w:marTop w:val="0"/>
              <w:marBottom w:val="0"/>
              <w:divBdr>
                <w:top w:val="none" w:sz="0" w:space="0" w:color="auto"/>
                <w:left w:val="none" w:sz="0" w:space="0" w:color="auto"/>
                <w:bottom w:val="none" w:sz="0" w:space="0" w:color="auto"/>
                <w:right w:val="none" w:sz="0" w:space="0" w:color="auto"/>
              </w:divBdr>
            </w:div>
            <w:div w:id="1536768213">
              <w:marLeft w:val="0"/>
              <w:marRight w:val="0"/>
              <w:marTop w:val="0"/>
              <w:marBottom w:val="0"/>
              <w:divBdr>
                <w:top w:val="none" w:sz="0" w:space="0" w:color="auto"/>
                <w:left w:val="none" w:sz="0" w:space="0" w:color="auto"/>
                <w:bottom w:val="none" w:sz="0" w:space="0" w:color="auto"/>
                <w:right w:val="none" w:sz="0" w:space="0" w:color="auto"/>
              </w:divBdr>
            </w:div>
            <w:div w:id="1496265796">
              <w:marLeft w:val="0"/>
              <w:marRight w:val="0"/>
              <w:marTop w:val="0"/>
              <w:marBottom w:val="0"/>
              <w:divBdr>
                <w:top w:val="none" w:sz="0" w:space="0" w:color="auto"/>
                <w:left w:val="none" w:sz="0" w:space="0" w:color="auto"/>
                <w:bottom w:val="none" w:sz="0" w:space="0" w:color="auto"/>
                <w:right w:val="none" w:sz="0" w:space="0" w:color="auto"/>
              </w:divBdr>
            </w:div>
            <w:div w:id="2110351468">
              <w:marLeft w:val="0"/>
              <w:marRight w:val="0"/>
              <w:marTop w:val="0"/>
              <w:marBottom w:val="0"/>
              <w:divBdr>
                <w:top w:val="none" w:sz="0" w:space="0" w:color="auto"/>
                <w:left w:val="none" w:sz="0" w:space="0" w:color="auto"/>
                <w:bottom w:val="none" w:sz="0" w:space="0" w:color="auto"/>
                <w:right w:val="none" w:sz="0" w:space="0" w:color="auto"/>
              </w:divBdr>
            </w:div>
          </w:divsChild>
        </w:div>
        <w:div w:id="4022136">
          <w:marLeft w:val="0"/>
          <w:marRight w:val="0"/>
          <w:marTop w:val="0"/>
          <w:marBottom w:val="0"/>
          <w:divBdr>
            <w:top w:val="none" w:sz="0" w:space="0" w:color="auto"/>
            <w:left w:val="none" w:sz="0" w:space="0" w:color="auto"/>
            <w:bottom w:val="none" w:sz="0" w:space="0" w:color="auto"/>
            <w:right w:val="none" w:sz="0" w:space="0" w:color="auto"/>
          </w:divBdr>
        </w:div>
        <w:div w:id="538323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pa.gov/system/files/documents/2021-08/records_management_policy.pdf" TargetMode="External"/><Relationship Id="rId7" Type="http://schemas.openxmlformats.org/officeDocument/2006/relationships/styles" Target="styles.xml"/><Relationship Id="rId12" Type="http://schemas.openxmlformats.org/officeDocument/2006/relationships/hyperlink" Target="https://www.epa.gov/system/files/documents/2023-07/quality_assurance_project_plan_standard.pdf" TargetMode="External"/><Relationship Id="rId17" Type="http://schemas.openxmlformats.org/officeDocument/2006/relationships/image" Target="media/image3.png"/><Relationship Id="rId25" Type="http://schemas.openxmlformats.org/officeDocument/2006/relationships/image" Target="media/image4.png"/><Relationship Id="rId29" Type="http://schemas.openxmlformats.org/officeDocument/2006/relationships/theme" Target="theme/theme1.xml"/><Relationship Id="rId16" Type="http://schemas.openxmlformats.org/officeDocument/2006/relationships/footer" Target="footer2.xml"/><Relationship Id="rId20" Type="http://schemas.openxmlformats.org/officeDocument/2006/relationships/hyperlink" Target="https://www.epa.gov/system/files/documents/2024-04/quality_assurance_project_plan_standard.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epa.gov/system/files/documents/2022-06/Sample%20Submission%20Procedures%20Rev%2016%2006-08-2022.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epa.gov/quality/quality-management-plan-region-3" TargetMode="External"/><Relationship Id="rId27" Type="http://schemas.openxmlformats.org/officeDocument/2006/relationships/hyperlink" Target="https://www.epa.gov/labs/epa-region-3-laboratory-sample-submission-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27009A377B1B4EB2E506C3F530BA1F" ma:contentTypeVersion="21" ma:contentTypeDescription="Create a new document." ma:contentTypeScope="" ma:versionID="9cb001fd4b0ae9c26dcaee10dd719f47">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934ead9e-5ce3-4506-af8e-14ffc6063a83" xmlns:ns6="8073f8c3-f768-4a71-ad92-ea0bd487ef57" targetNamespace="http://schemas.microsoft.com/office/2006/metadata/properties" ma:root="true" ma:fieldsID="2ee51fb5cc540f5b97689cc0ee5a2b5a" ns1:_="" ns2:_="" ns3:_="" ns4:_="" ns5:_="" ns6:_="">
    <xsd:import namespace="http://schemas.microsoft.com/sharepoint/v3"/>
    <xsd:import namespace="4ffa91fb-a0ff-4ac5-b2db-65c790d184a4"/>
    <xsd:import namespace="http://schemas.microsoft.com/sharepoint.v3"/>
    <xsd:import namespace="http://schemas.microsoft.com/sharepoint/v3/fields"/>
    <xsd:import namespace="934ead9e-5ce3-4506-af8e-14ffc6063a83"/>
    <xsd:import namespace="8073f8c3-f768-4a71-ad92-ea0bd487ef57"/>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_x0062_nm0" minOccurs="0"/>
                <xsd:element ref="ns5:MediaServiceDateTaken" minOccurs="0"/>
                <xsd:element ref="ns5:MediaLengthInSeconds" minOccurs="0"/>
                <xsd:element ref="ns1:_ip_UnifiedCompliancePolicyProperties" minOccurs="0"/>
                <xsd:element ref="ns1:_ip_UnifiedCompliancePolicyUIActio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8256d18b-1025-4e20-9a3f-85267db8faeb}" ma:internalName="TaxCatchAllLabel" ma:readOnly="true" ma:showField="CatchAllDataLabel" ma:web="8073f8c3-f768-4a71-ad92-ea0bd487ef5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8256d18b-1025-4e20-9a3f-85267db8faeb}" ma:internalName="TaxCatchAll" ma:showField="CatchAllData" ma:web="8073f8c3-f768-4a71-ad92-ea0bd487ef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4ead9e-5ce3-4506-af8e-14ffc6063a83"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_x0062_nm0" ma:index="36" nillable="true" ma:displayName="Approval Date" ma:internalName="_x0062_nm0">
      <xsd:simpleType>
        <xsd:restriction base="dms:DateTime"/>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73f8c3-f768-4a71-ad92-ea0bd487ef57"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CA1916E80C101D489A1DC0477DF2417B" ma:contentTypeVersion="6" ma:contentTypeDescription="Create a new document." ma:contentTypeScope="" ma:versionID="2b47434d8c7e3fa75426919825573ad9">
  <xsd:schema xmlns:xsd="http://www.w3.org/2001/XMLSchema" xmlns:xs="http://www.w3.org/2001/XMLSchema" xmlns:p="http://schemas.microsoft.com/office/2006/metadata/properties" xmlns:ns1="http://schemas.microsoft.com/sharepoint/v3" targetNamespace="http://schemas.microsoft.com/office/2006/metadata/properties" ma:root="true" ma:fieldsID="7863de334d4dded6d7074ae2ea55912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63329-96E0-4CCB-8726-F866D719B7D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934ead9e-5ce3-4506-af8e-14ffc6063a83"/>
    <ds:schemaRef ds:uri="http://schemas.microsoft.com/sharepoint.v3"/>
  </ds:schemaRefs>
</ds:datastoreItem>
</file>

<file path=customXml/itemProps2.xml><?xml version="1.0" encoding="utf-8"?>
<ds:datastoreItem xmlns:ds="http://schemas.openxmlformats.org/officeDocument/2006/customXml" ds:itemID="{8B2BB02F-09EF-48B6-BA62-824B7E7E5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934ead9e-5ce3-4506-af8e-14ffc6063a83"/>
    <ds:schemaRef ds:uri="8073f8c3-f768-4a71-ad92-ea0bd487e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D369AE-9E40-469C-B675-B6A9D840C46E}"/>
</file>

<file path=customXml/itemProps4.xml><?xml version="1.0" encoding="utf-8"?>
<ds:datastoreItem xmlns:ds="http://schemas.openxmlformats.org/officeDocument/2006/customXml" ds:itemID="{29124C9B-8AE5-43E0-88B4-41C9A32AEA66}">
  <ds:schemaRefs>
    <ds:schemaRef ds:uri="http://schemas.microsoft.com/sharepoint/v3/contenttype/forms"/>
  </ds:schemaRefs>
</ds:datastoreItem>
</file>

<file path=customXml/itemProps5.xml><?xml version="1.0" encoding="utf-8"?>
<ds:datastoreItem xmlns:ds="http://schemas.openxmlformats.org/officeDocument/2006/customXml" ds:itemID="{17F57247-1B80-4B1E-A73E-D369397D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12888</Words>
  <Characters>73465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Timothy D</dc:creator>
  <cp:keywords/>
  <dc:description/>
  <cp:lastModifiedBy>Craddock, Timothy D</cp:lastModifiedBy>
  <cp:revision>2</cp:revision>
  <dcterms:created xsi:type="dcterms:W3CDTF">2025-07-30T16:42:00Z</dcterms:created>
  <dcterms:modified xsi:type="dcterms:W3CDTF">2025-07-30T16:42:00Z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0x010100CA1916E80C101D489A1DC0477DF2417B</vt:lpwstr>
  </property>
</Properties>
</file>